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A" w:rsidRPr="00BD27D0" w:rsidRDefault="005A358A" w:rsidP="005A358A">
      <w:pPr>
        <w:pStyle w:val="3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103498359"/>
      <w:bookmarkStart w:id="1" w:name="_Toc111015518"/>
      <w:r w:rsidRPr="00BD27D0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bookmarkEnd w:id="0"/>
      <w:bookmarkEnd w:id="1"/>
    </w:p>
    <w:p w:rsidR="005A358A" w:rsidRPr="00BD27D0" w:rsidRDefault="005A358A" w:rsidP="005A358A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27D0">
        <w:rPr>
          <w:rFonts w:ascii="Times New Roman" w:eastAsia="Times New Roman" w:hAnsi="Times New Roman" w:cs="Times New Roman"/>
          <w:sz w:val="24"/>
          <w:szCs w:val="24"/>
        </w:rPr>
        <w:t>к ООП по специальности</w:t>
      </w:r>
    </w:p>
    <w:p w:rsidR="005A358A" w:rsidRPr="00BD27D0" w:rsidRDefault="005A358A" w:rsidP="005A358A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27D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35.02.12 Садово-парковое и ландшафтное строительство</w:t>
      </w:r>
    </w:p>
    <w:p w:rsidR="005A358A" w:rsidRPr="00654D6A" w:rsidRDefault="005A358A" w:rsidP="005A358A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58A" w:rsidRPr="00654D6A" w:rsidRDefault="005A358A" w:rsidP="005A358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A358A" w:rsidRPr="00654D6A" w:rsidRDefault="005A358A" w:rsidP="005A358A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t>ОП.09 ИНФОРМАЦИОННЫЕ ТЕХНОЛОГИИ В ПРОФЕССИОНАЛЬНОЙ ДЕЯТЕЛЬНОСТИ</w:t>
      </w: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</w:pPr>
      <w:r w:rsidRPr="00654D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</w:t>
      </w:r>
      <w:r w:rsidRPr="00654D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г.</w:t>
      </w:r>
      <w:r w:rsidRPr="00654D6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A358A" w:rsidRPr="00654D6A" w:rsidTr="000E1F9B">
        <w:tc>
          <w:tcPr>
            <w:tcW w:w="7501" w:type="dxa"/>
          </w:tcPr>
          <w:p w:rsidR="005A358A" w:rsidRPr="00654D6A" w:rsidRDefault="005A358A" w:rsidP="005A358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5A358A" w:rsidRPr="00654D6A" w:rsidRDefault="005A358A" w:rsidP="000E1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7501" w:type="dxa"/>
          </w:tcPr>
          <w:p w:rsidR="005A358A" w:rsidRPr="00654D6A" w:rsidRDefault="005A358A" w:rsidP="005A358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5A358A" w:rsidRPr="00654D6A" w:rsidRDefault="005A358A" w:rsidP="000E1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7501" w:type="dxa"/>
          </w:tcPr>
          <w:p w:rsidR="005A358A" w:rsidRPr="00654D6A" w:rsidRDefault="005A358A" w:rsidP="005A358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5A358A" w:rsidRPr="00654D6A" w:rsidRDefault="005A358A" w:rsidP="000E1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7501" w:type="dxa"/>
          </w:tcPr>
          <w:p w:rsidR="005A358A" w:rsidRPr="00654D6A" w:rsidRDefault="005A358A" w:rsidP="005A358A">
            <w:pPr>
              <w:numPr>
                <w:ilvl w:val="0"/>
                <w:numId w:val="5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A358A" w:rsidRPr="00654D6A" w:rsidRDefault="005A358A" w:rsidP="000E1F9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A358A" w:rsidRPr="00654D6A" w:rsidRDefault="005A358A" w:rsidP="000E1F9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58A" w:rsidRDefault="005A358A" w:rsidP="005A358A">
      <w:pPr>
        <w:numPr>
          <w:ilvl w:val="0"/>
          <w:numId w:val="6"/>
        </w:numPr>
        <w:suppressAutoHyphens/>
        <w:spacing w:after="20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ХАРАКТЕРИСТИКА РАБОЧЕЙ ПРОГРАММЫ</w:t>
      </w:r>
    </w:p>
    <w:p w:rsidR="005A358A" w:rsidRPr="00654D6A" w:rsidRDefault="005A358A" w:rsidP="005A358A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ДИСЦИПЛИНЫ </w:t>
      </w: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t xml:space="preserve">.09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t>нформационные технологии в профессиональной деятельности</w:t>
      </w:r>
    </w:p>
    <w:p w:rsidR="005A358A" w:rsidRPr="00654D6A" w:rsidRDefault="005A358A" w:rsidP="005A358A">
      <w:pPr>
        <w:pStyle w:val="a6"/>
        <w:numPr>
          <w:ilvl w:val="1"/>
          <w:numId w:val="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54D6A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</w:p>
    <w:p w:rsidR="005A358A" w:rsidRPr="00654D6A" w:rsidRDefault="005A358A" w:rsidP="005A35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Учебная дисциплина ОП.09 Информационные технологии в профессиональной деятельности является обязательной частью общепрофессионального цикла основной образовательной программы в соответствии с ФГОС СПО по специальности 35.02.12 Садово-парковое и ландшафтное строительство.</w:t>
      </w:r>
    </w:p>
    <w:p w:rsidR="005A358A" w:rsidRPr="00654D6A" w:rsidRDefault="005A358A" w:rsidP="005A35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ab/>
        <w:t>Особое значение дисциплина имеет при формировании и развитии ОК 01, ОК 02, ОК 03, ОК 04, ОК 05, ОК 09.</w:t>
      </w:r>
    </w:p>
    <w:p w:rsidR="005A358A" w:rsidRPr="00654D6A" w:rsidRDefault="005A358A" w:rsidP="005A358A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5A358A" w:rsidRPr="00654D6A" w:rsidRDefault="005A358A" w:rsidP="005A35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5A358A" w:rsidRPr="00654D6A" w:rsidTr="000E1F9B">
        <w:trPr>
          <w:trHeight w:val="649"/>
        </w:trPr>
        <w:tc>
          <w:tcPr>
            <w:tcW w:w="959" w:type="dxa"/>
            <w:hideMark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A358A" w:rsidRPr="00654D6A" w:rsidTr="000E1F9B">
        <w:trPr>
          <w:trHeight w:val="1541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этапы решения задачи;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действия;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необходимые ресурсы;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актуальными методами работы в профессиональной и смежных сферах;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реализовывать составленный план;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алгоритмы выполнения работ в профессиональной и смежных областях;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работы в профессиональной и смежных сферах;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плана для решения задач;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оценки результатов решения задач профессиональной деятельности</w:t>
            </w:r>
          </w:p>
        </w:tc>
      </w:tr>
      <w:tr w:rsidR="005A358A" w:rsidRPr="00654D6A" w:rsidTr="000E1F9B">
        <w:trPr>
          <w:trHeight w:val="1541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необходимые источники информации;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процесс поиска;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структурировать получаемую информацию;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5A358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оформлять результаты поиска;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современное программное обеспечение.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номенклатура информационных источников, применяемых в профессиональной деятельности;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приемы структурирования информации;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формат оформления результатов поиска информации;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современные средства и устройства информатизации; </w:t>
            </w:r>
          </w:p>
          <w:p w:rsidR="005A358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порядок их применения и программное обеспечение в профессиональной деятельности.</w:t>
            </w:r>
          </w:p>
        </w:tc>
      </w:tr>
      <w:tr w:rsidR="005A358A" w:rsidRPr="00654D6A" w:rsidTr="000E1F9B">
        <w:trPr>
          <w:trHeight w:val="1541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актуальность нормативно-правовой документации в профессиональной деятельности;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содержание актуальной нормативно-правовой документации;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современная научная и профессиональная терминология;</w:t>
            </w:r>
          </w:p>
        </w:tc>
      </w:tr>
      <w:tr w:rsidR="005A358A" w:rsidRPr="00654D6A" w:rsidTr="000E1F9B">
        <w:trPr>
          <w:trHeight w:val="1541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основы проектной деятельности</w:t>
            </w:r>
          </w:p>
        </w:tc>
      </w:tr>
      <w:tr w:rsidR="005A358A" w:rsidRPr="00654D6A" w:rsidTr="000E1F9B">
        <w:trPr>
          <w:trHeight w:val="1281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 излагать свои мысли и оформлять документы по профессиональной тематике на государственном языке;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</w:t>
            </w:r>
          </w:p>
        </w:tc>
      </w:tr>
      <w:tr w:rsidR="005A358A" w:rsidRPr="00654D6A" w:rsidTr="000E1F9B">
        <w:trPr>
          <w:trHeight w:val="1541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диалогах на знакомые общие и профессиональные темы;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обосновывать и объяснять свои действия (текущие и планируемые); 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построения простых и сложных предложений на профессиональные темы;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общеупотребительные глаголы (бытовая и профессиональная лексика); 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</w:tc>
      </w:tr>
      <w:tr w:rsidR="005A358A" w:rsidRPr="00654D6A" w:rsidTr="000E1F9B">
        <w:trPr>
          <w:trHeight w:val="1541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документальное сопровождение производства работ по благоустройству, озеленению, техническому обслуживанию и содержанию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ведения исполнительной и учетной документации при производстве работ, проведении технического обслуживания, содержанию элементов благоустройства и озеленения</w:t>
            </w:r>
          </w:p>
        </w:tc>
      </w:tr>
      <w:tr w:rsidR="005A358A" w:rsidRPr="00654D6A" w:rsidTr="000E1F9B">
        <w:trPr>
          <w:trHeight w:val="3306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осуществлять документальное сопровождение производства работ одного вида (благоустройство, озеленение, техническое обслуживание, содержание);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(благоустройство, озеленение, техническое обслуживание, содержание)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ведения исполнительной и учетной документации при производстве работ одного вида (благоустройство, озеленение, техническое обслуживание, содержание)</w:t>
            </w:r>
          </w:p>
        </w:tc>
      </w:tr>
      <w:tr w:rsidR="005A358A" w:rsidRPr="00654D6A" w:rsidTr="000E1F9B">
        <w:trPr>
          <w:trHeight w:val="1550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заявки на материально-техническое обеспечение работ в декоративном садоводстве, цветоводстве, питомниководстве;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методами и средствами контроля, в том числе цифровыми, при определении соответствия выполненных в декоративном садоводстве, цветоводстве, питомниководстве работ проектам и технологическим требованиям;</w:t>
            </w:r>
          </w:p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вести документацию, в том числе в электронном виде, по учету объема работ, расходования материалов в декоративном садоводстве, цветоводстве, питомниководстве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 средства контроля, используемые при определении соответствия выполненных в декоративном садоводстве, цветоводстве, питомниководстве работ проектам и технологическим требованиям</w:t>
            </w:r>
          </w:p>
        </w:tc>
      </w:tr>
      <w:tr w:rsidR="005A358A" w:rsidRPr="00654D6A" w:rsidTr="000E1F9B">
        <w:trPr>
          <w:trHeight w:val="415"/>
        </w:trPr>
        <w:tc>
          <w:tcPr>
            <w:tcW w:w="95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536" w:type="dxa"/>
          </w:tcPr>
          <w:p w:rsidR="005A358A" w:rsidRPr="00654D6A" w:rsidRDefault="005A358A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общим и специальным программным обеспечением при формировании и ведении баз данных о состоянии древесно-кустарниковой, цветочно-декоративной растительности и газонных трав</w:t>
            </w:r>
          </w:p>
        </w:tc>
        <w:tc>
          <w:tcPr>
            <w:tcW w:w="3969" w:type="dxa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формирования электронных баз данных о состоянии древесно-кустарниковой, цветочно-декоративной растительности и газонных трав;</w:t>
            </w:r>
          </w:p>
        </w:tc>
      </w:tr>
    </w:tbl>
    <w:p w:rsidR="005A358A" w:rsidRPr="00654D6A" w:rsidRDefault="005A358A" w:rsidP="005A35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8A" w:rsidRPr="00654D6A" w:rsidRDefault="005A358A" w:rsidP="005A35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5A358A" w:rsidRPr="00654D6A" w:rsidRDefault="005A358A" w:rsidP="005A358A">
      <w:pPr>
        <w:numPr>
          <w:ilvl w:val="0"/>
          <w:numId w:val="6"/>
        </w:num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5A358A" w:rsidRPr="00654D6A" w:rsidRDefault="005A358A" w:rsidP="005A358A">
      <w:pPr>
        <w:suppressAutoHyphens/>
        <w:spacing w:after="24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5A358A" w:rsidRPr="00654D6A" w:rsidTr="000E1F9B">
        <w:trPr>
          <w:trHeight w:val="490"/>
        </w:trPr>
        <w:tc>
          <w:tcPr>
            <w:tcW w:w="3685" w:type="pct"/>
            <w:vAlign w:val="center"/>
          </w:tcPr>
          <w:p w:rsidR="005A358A" w:rsidRPr="00654D6A" w:rsidRDefault="005A358A" w:rsidP="000E1F9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A358A" w:rsidRPr="00654D6A" w:rsidRDefault="005A358A" w:rsidP="000E1F9B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A358A" w:rsidRPr="00654D6A" w:rsidTr="000E1F9B">
        <w:trPr>
          <w:trHeight w:val="490"/>
        </w:trPr>
        <w:tc>
          <w:tcPr>
            <w:tcW w:w="3685" w:type="pct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A358A" w:rsidRPr="00226B6F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26B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58</w:t>
            </w:r>
          </w:p>
        </w:tc>
      </w:tr>
      <w:tr w:rsidR="005A358A" w:rsidRPr="00654D6A" w:rsidTr="000E1F9B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36"/>
        </w:trPr>
        <w:tc>
          <w:tcPr>
            <w:tcW w:w="5000" w:type="pct"/>
            <w:gridSpan w:val="2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A358A" w:rsidRPr="00654D6A" w:rsidTr="000E1F9B">
        <w:trPr>
          <w:trHeight w:val="490"/>
        </w:trPr>
        <w:tc>
          <w:tcPr>
            <w:tcW w:w="3685" w:type="pct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5A358A" w:rsidRPr="00654D6A" w:rsidTr="000E1F9B">
        <w:trPr>
          <w:trHeight w:val="490"/>
        </w:trPr>
        <w:tc>
          <w:tcPr>
            <w:tcW w:w="3685" w:type="pct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  <w:r w:rsidRPr="00654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5A358A" w:rsidRPr="00654D6A" w:rsidTr="000E1F9B">
        <w:trPr>
          <w:trHeight w:val="267"/>
        </w:trPr>
        <w:tc>
          <w:tcPr>
            <w:tcW w:w="3685" w:type="pct"/>
            <w:vAlign w:val="center"/>
          </w:tcPr>
          <w:p w:rsidR="005A358A" w:rsidRPr="00654D6A" w:rsidRDefault="005A358A" w:rsidP="000E1F9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5A358A" w:rsidRPr="00654D6A" w:rsidRDefault="005A358A" w:rsidP="000E1F9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A358A" w:rsidRPr="00654D6A" w:rsidTr="000E1F9B">
        <w:trPr>
          <w:trHeight w:val="331"/>
        </w:trPr>
        <w:tc>
          <w:tcPr>
            <w:tcW w:w="3685" w:type="pct"/>
            <w:vAlign w:val="center"/>
          </w:tcPr>
          <w:p w:rsidR="005A358A" w:rsidRPr="00654D6A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форме ДЗ</w:t>
            </w:r>
          </w:p>
        </w:tc>
        <w:tc>
          <w:tcPr>
            <w:tcW w:w="1315" w:type="pct"/>
            <w:vAlign w:val="center"/>
          </w:tcPr>
          <w:p w:rsidR="005A358A" w:rsidRPr="00226B6F" w:rsidRDefault="005A358A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26B6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5A358A" w:rsidRPr="00654D6A" w:rsidSect="00654D6A">
          <w:footerReference w:type="default" r:id="rId5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5A358A" w:rsidRPr="00654D6A" w:rsidRDefault="005A358A" w:rsidP="005A358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7"/>
        <w:gridCol w:w="391"/>
        <w:gridCol w:w="21"/>
        <w:gridCol w:w="8190"/>
        <w:gridCol w:w="1841"/>
        <w:gridCol w:w="1944"/>
      </w:tblGrid>
      <w:tr w:rsidR="005A358A" w:rsidRPr="00654D6A" w:rsidTr="000E1F9B">
        <w:trPr>
          <w:trHeight w:val="20"/>
        </w:trPr>
        <w:tc>
          <w:tcPr>
            <w:tcW w:w="788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Объем, ак. ч / </w:t>
            </w: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в том числе </w:t>
            </w: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форме практической подготовки, ак. ч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A358A" w:rsidRPr="00654D6A" w:rsidTr="000E1F9B">
        <w:trPr>
          <w:trHeight w:val="229"/>
        </w:trPr>
        <w:tc>
          <w:tcPr>
            <w:tcW w:w="788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358A" w:rsidRPr="00654D6A" w:rsidTr="000E1F9B">
        <w:trPr>
          <w:trHeight w:val="516"/>
        </w:trPr>
        <w:tc>
          <w:tcPr>
            <w:tcW w:w="3712" w:type="pct"/>
            <w:gridSpan w:val="4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Информация и информационная деятельность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4/-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452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развития технических средств и информационных ресурсов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2/-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92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Роль информационной деятельности в современном обществе.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и гигиенические рекомендации при использовании средств ИКТ.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Виды информации, создание информации, поиск информации, передача информации.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Инсталляция программного обеспечения, его использование и обновление.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Лицензионные и свободно распространяемые программные продукты, с учетом профессиональной направленности.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36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56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55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Правовые нормы, относящиеся к информации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2/-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нормы, относящиеся к информации, правонарушения  в  информационной  сфере,  меры  их  предупреждения.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и этические нормы информационной деятельности человека. Правонарушения в информационной сфере.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59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02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02"/>
        </w:trPr>
        <w:tc>
          <w:tcPr>
            <w:tcW w:w="3712" w:type="pct"/>
            <w:gridSpan w:val="4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Использование информационных объектов в профессиональной деятельности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99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Текстовые документы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32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редакторы. Их возможности, основные функции.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Понятия: форматирование и редактирование. Форматы представления текстовых документов: txt, rtf, doc, pdf и другие.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 оформлению различных текстовых документов, используемых в профессиональной деятельности учителя. Подготовка текстовых документов на материале, найденном в сети Интернет.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текстовых документов из одного формата в другой.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текстовых документов на основе материала найденного в сети Интернет, на бумажных носителях (сканирование), в том числе с использованием программ переводчиков.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5A358A" w:rsidRPr="00654D6A" w:rsidTr="000E1F9B">
        <w:trPr>
          <w:trHeight w:val="132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создания, редактирования, оформления, сохранения, передачи и поиска текстовых документов.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текстовых документов в соответствии с требованиями к их оформлению.  Установка границ текста и границ абзацев, отступы, параметры страницы, установка междустрочных интервалов.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Стили форматирования документов, структура документа, колонтитулы. Вставка в текст оглавления и указателей, разбиение документа на страницы, установка нумерации страниц. Вставка в документ графических объектов. Инструменты работы с таблицами, создание таблиц, заполнение таблиц текстом и рисунками, сортировка, оформление таблиц.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24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83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1.</w:t>
            </w: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текстовых документов различными способами, форматирование документа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83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2.</w:t>
            </w: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Форматирование документа по ГОСТ, вставка в документ таблиц, ссылок, формул, символов, растровых изображений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88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Табличный процессор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10/6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Роль и использование таблиц в профессиональной деятельности. Табличный процессор MS Excel, интерфейс программы. Основы вычисления и обработка информации, форматирование ячеек.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 2.1;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5A358A" w:rsidRPr="00654D6A" w:rsidTr="000E1F9B"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Табличный процессор MS Excel: графические возможности (построение графиков и диаграмм).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03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07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№3. 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таблиц по учету насаждений с использованием формул и правил форматирования ячеек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07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№4.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календарных планов-графиков процесса работ на объекте с помощью функций MS Excel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07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№5.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диаграмм динамики развития растений на базе учета данных о насаждениях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07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73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2.3. Компьютерные презентации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788" w:type="pct"/>
            <w:vMerge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2" w:type="pct"/>
            <w:gridSpan w:val="2"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Компьютерная презентация. Современные программы и приложения для создания презентаций. Классификация презентаций. Значение презентаций в профессиональной деятельности. 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1" w:type="pct"/>
            <w:vMerge w:val="restart"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5A358A" w:rsidRPr="00654D6A" w:rsidTr="000E1F9B">
        <w:tc>
          <w:tcPr>
            <w:tcW w:w="788" w:type="pct"/>
            <w:vMerge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2" w:type="pct"/>
            <w:gridSpan w:val="2"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презентации в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Point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.Создание фона, стиля презентации, вставки текста, фото, таблиц. Анимация в презентации, наложение звуковых эффектов. Форматы представления презентаций.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1" w:type="pct"/>
            <w:vMerge/>
            <w:tcBorders>
              <w:bottom w:val="single" w:sz="4" w:space="0" w:color="auto"/>
            </w:tcBorders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61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7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6.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практических навыков подготовки компьютерной презентации.  Подготовка презентаций с использованием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MS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Power Point.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58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58"/>
        </w:trPr>
        <w:tc>
          <w:tcPr>
            <w:tcW w:w="3712" w:type="pct"/>
            <w:gridSpan w:val="4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Компьютерная графика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37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3.1.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54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 – общие сведения. Понятие растровой и векторной графики. Режимы изображения и цвет растровой графики. Форматы растровой графики. Основные разновидности, наиболее распространённые</w:t>
            </w:r>
          </w:p>
          <w:p w:rsidR="005A358A" w:rsidRPr="00654D6A" w:rsidRDefault="005A358A" w:rsidP="000E1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программы. Место компьютерной графики в профессиональной деятельности.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54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Photoshop – программа обработки растровой графики. Общие сведения о программе: рабочий экран, окно документа, средства управления изображением, функции правой клавиши мыши, инструменты выделения.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54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33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2" w:type="pct"/>
            <w:gridSpan w:val="2"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Adobe Photoshop. Команды редактирования изображения. Команды падающего меню. Плавающие панели. Установка цвета. Примеры использования программы в профессиональной деятельности.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7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7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7.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навыков работы с программой Adobe Photoshop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7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491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3.2. Программа векторной графики AutoCAD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50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САПР AutoCAD как основной инструмент проектировщика. Общие сведения о программе САПР AutoCAD. Структурное представление пространства в чертежах формата DWG. Начало работы: первичные настройки программы, настройки среды, виды рабочих пространств, организация пространства, пользовательские настройки.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50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Меню программы: падающее, стандартное, экранное. Панель свойств чертежа. Вызов и настройка панелей команд, ввод команд. Вспомогательные средства черчения. Команды черчения: точка, полилиния, окружность, отрезок, дуга, эллипс, многоугольник, мультилиния, прямая, луч, прямоугольник, сплайн. 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50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Полилиния – тип, толщина, цвет. Штриховка и градиент – правила заливки объекта. Понятие слоя. Многослойность чертежа. Работа со слоями: создание, установка стилей, фильтры, группы, удаление слоя и его элементов. Назначение каждого слоя в чертеже. Принцип работы в многослойном чертеже.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50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Команды ввода текста. Редактирование стилей текста. Выноски и размеры. Нанесение размеров. Редактирование стилей размерных линий и содержания размерного текста.</w:t>
            </w:r>
          </w:p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«БЛОК». Создание, редактирование, постановка блока. Формирование библиотек на основе блоков. Применение блоков в чертеже.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95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Объекты – примитивы и объекты составного типа. Специфика применения составных объектов. Параметризация элементов. Команды редактирования примитивов.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950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внутренними и внешними ссылками. Типы файлов для внешней ссылки. Пути к файлам. Формирование и компоновка листа. Понятие «видовых экранов». Работа с видовыми экранами. Оформление и подготовка документа к печати.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tabs>
                <w:tab w:val="left" w:pos="10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tabs>
                <w:tab w:val="left" w:pos="10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8.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Начало работы в программе AutoCAD. Организация рабочего пространства, создание нового файла чертежа, настройки файла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tabs>
                <w:tab w:val="left" w:pos="10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9.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чертежа с использованием примитивов в контексте проектной задачи.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tabs>
                <w:tab w:val="left" w:pos="10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10.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необходимых слоев чертежа. Организация системы файлов и папок проекта.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tabs>
                <w:tab w:val="left" w:pos="10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11.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пользовательских графических компонентов: блоки, типы линий, штриховки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tabs>
                <w:tab w:val="left" w:pos="10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12.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объектов из примитивов и их редактирование. Нанесение размеров и текстовых выносок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tabs>
                <w:tab w:val="left" w:pos="10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Практическое занятие № 13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-14</w:t>
            </w:r>
            <w:r w:rsidRPr="00654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«Листе». Работа с видовыми окнами и оформлением чертежа. Вывод чертежа на печать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3.3. Программы визуализации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2/-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Краткий обзор программ визуализации: 3DMAX,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SketchUp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Особенности интерфейса и принципы работы программ. Использование программ в профессиональной деятельности. 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56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3712" w:type="pct"/>
            <w:gridSpan w:val="4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Сети Интернет и коммуникации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661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03;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04;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09;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1.2;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1.5;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2.1;</w:t>
            </w:r>
          </w:p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5A358A" w:rsidRPr="00654D6A" w:rsidTr="000E1F9B">
        <w:trPr>
          <w:trHeight w:val="134"/>
        </w:trPr>
        <w:tc>
          <w:tcPr>
            <w:tcW w:w="788" w:type="pct"/>
            <w:vMerge w:val="restar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коммуникации в профессиональной деятельности</w:t>
            </w: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" w:type="pct"/>
            <w:gridSpan w:val="2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pct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сети Интернет. Браузеры, виды браузеров.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сервисов и информационных ресурсов сети Интернет в профессиональной деятельности.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компьютерных (электронных) коммуникаций. Виды компьютерных коммуникаций (средства связи, компьютерные сети). Программы и службы для совместной работы над проектами, позволяющее просматривать данные, обмениваться ими и выполнять поиск в облаке.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315"/>
        </w:trPr>
        <w:tc>
          <w:tcPr>
            <w:tcW w:w="788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61" w:type="pct"/>
            <w:vMerge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0"/>
        </w:trPr>
        <w:tc>
          <w:tcPr>
            <w:tcW w:w="3712" w:type="pct"/>
            <w:gridSpan w:val="4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20"/>
        </w:trPr>
        <w:tc>
          <w:tcPr>
            <w:tcW w:w="3712" w:type="pct"/>
            <w:gridSpan w:val="4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26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61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58A" w:rsidRPr="00654D6A" w:rsidRDefault="005A358A" w:rsidP="005A358A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</w:rPr>
        <w:sectPr w:rsidR="005A358A" w:rsidRPr="00654D6A" w:rsidSect="00654D6A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5A358A" w:rsidRPr="00654D6A" w:rsidRDefault="005A358A" w:rsidP="005A35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5A358A" w:rsidRPr="00654D6A" w:rsidRDefault="005A358A" w:rsidP="005A358A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Кабинет «информационных технологий» оснащен оборудованием: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автоматизированные рабочие места обучающихся,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автоматизированное рабочее место преподавателя,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учебно-методической документации,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комплект справочной и нормативной документации,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информационные стенды,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наглядные пособия по основным разделам курса,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методические пособия для проведения практических занятий,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шкаф для хранения методических, учебных, нормативных материалов,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ноутбук или ПК с установленным ПО и доступом к сети Internet (для преподавателя),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мультимедийный проектор,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мультимедийный экран,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принтер,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средства телекоммуникации,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колонки,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интерактивная доска,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ПК по количеству мест обучающихся с установленным ПО,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- мультимедийные обучающие программы и электронные учебные издания по основным разделам курса.</w:t>
      </w: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58A" w:rsidRPr="00654D6A" w:rsidRDefault="005A358A" w:rsidP="005A358A">
      <w:pPr>
        <w:shd w:val="clear" w:color="auto" w:fill="FFFFFF"/>
        <w:tabs>
          <w:tab w:val="left" w:pos="1134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A358A" w:rsidRPr="00654D6A" w:rsidRDefault="005A358A" w:rsidP="005A358A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организацией выбирается не менее одного издания из перечисленных ниже печатных и (или) электронных изданий в качестве основного, при этом список может быть дополнен другими изданиями.</w:t>
      </w:r>
    </w:p>
    <w:p w:rsidR="005A358A" w:rsidRPr="00654D6A" w:rsidRDefault="005A358A" w:rsidP="005A358A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8A" w:rsidRPr="00654D6A" w:rsidRDefault="005A358A" w:rsidP="005A358A">
      <w:pPr>
        <w:pStyle w:val="a6"/>
        <w:numPr>
          <w:ilvl w:val="2"/>
          <w:numId w:val="1"/>
        </w:numPr>
        <w:tabs>
          <w:tab w:val="left" w:pos="1134"/>
        </w:tabs>
        <w:spacing w:before="120"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54D6A">
        <w:rPr>
          <w:rFonts w:ascii="Times New Roman" w:hAnsi="Times New Roman"/>
          <w:b/>
          <w:sz w:val="24"/>
          <w:szCs w:val="24"/>
        </w:rPr>
        <w:t>Основные печатные и электронные издания</w:t>
      </w:r>
    </w:p>
    <w:p w:rsidR="005A358A" w:rsidRPr="00654D6A" w:rsidRDefault="005A358A" w:rsidP="005A358A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Березина, Н.А. Инженерная графика : учебное пособие / Березина Н.А.  — Москва : КноРус, 2021. — 271 с. — ISBN 978-5-406-08702-2. </w:t>
      </w:r>
    </w:p>
    <w:p w:rsidR="005A358A" w:rsidRPr="00654D6A" w:rsidRDefault="005A358A" w:rsidP="005A358A">
      <w:pPr>
        <w:pStyle w:val="a6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D6A">
        <w:rPr>
          <w:rFonts w:ascii="Times New Roman" w:hAnsi="Times New Roman"/>
          <w:sz w:val="24"/>
          <w:szCs w:val="24"/>
        </w:rPr>
        <w:t xml:space="preserve">Куликов, В.П. Инженерная графика : учебник / Куликов В.П.  — Москва : КноРус, 2021. — 284 с. — ISBN 978-5-406-08279-9. </w:t>
      </w:r>
    </w:p>
    <w:p w:rsidR="005A358A" w:rsidRPr="00654D6A" w:rsidRDefault="005A358A" w:rsidP="005A358A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Полещук Н. Н., Самоучитель AutoCAD. — СПб.: БХВ-Петербург, 2019 — 480 с.: ил. – (Самоучитель) ISBN 978-5-9775-4066-7</w:t>
      </w:r>
    </w:p>
    <w:p w:rsidR="005A358A" w:rsidRPr="00654D6A" w:rsidRDefault="005A358A" w:rsidP="005A358A">
      <w:pPr>
        <w:pStyle w:val="a6"/>
        <w:numPr>
          <w:ilvl w:val="0"/>
          <w:numId w:val="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D6A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деятельности: учебник для студ. учреждений сред.проф. образования / Е.В. Михеева, О.И. Титова. – М.: Издательский центр «Академия», 2021 – 416 с.</w:t>
      </w:r>
    </w:p>
    <w:p w:rsidR="005A358A" w:rsidRPr="00654D6A" w:rsidRDefault="005A358A" w:rsidP="005A358A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58A" w:rsidRPr="00654D6A" w:rsidRDefault="005A358A" w:rsidP="005A358A">
      <w:pPr>
        <w:pStyle w:val="a6"/>
        <w:numPr>
          <w:ilvl w:val="2"/>
          <w:numId w:val="1"/>
        </w:numPr>
        <w:tabs>
          <w:tab w:val="left" w:pos="1134"/>
        </w:tabs>
        <w:spacing w:before="120" w:after="120"/>
        <w:ind w:hanging="1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54D6A">
        <w:rPr>
          <w:rFonts w:ascii="Times New Roman" w:hAnsi="Times New Roman"/>
          <w:b/>
          <w:sz w:val="24"/>
          <w:szCs w:val="24"/>
        </w:rPr>
        <w:t>Основные электронные издания</w:t>
      </w:r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Style w:val="a8"/>
          <w:rFonts w:ascii="Times New Roman" w:eastAsia="Times New Roman" w:hAnsi="Times New Roman"/>
          <w:sz w:val="24"/>
          <w:szCs w:val="24"/>
        </w:rPr>
      </w:pPr>
      <w:r w:rsidRPr="00654D6A">
        <w:rPr>
          <w:rFonts w:ascii="Times New Roman" w:hAnsi="Times New Roman" w:cs="Times New Roman"/>
          <w:sz w:val="24"/>
          <w:szCs w:val="24"/>
        </w:rPr>
        <w:t xml:space="preserve">Бурнаева, Э. Г. Обработка и представление данных в MS Excel : учебное пособие для спо / . — 2-е изд., стер. — Санкт-Петербург : Лань, 2022. — 156 с. — ISBN 978-5-8114-8951-0. — Текст : электронный // Лань : электронно-библиотечная система. — URL: </w:t>
      </w:r>
      <w:hyperlink r:id="rId6" w:history="1">
        <w:r w:rsidRPr="00654D6A">
          <w:rPr>
            <w:rStyle w:val="a8"/>
            <w:rFonts w:ascii="Times New Roman" w:hAnsi="Times New Roman"/>
            <w:sz w:val="24"/>
            <w:szCs w:val="24"/>
          </w:rPr>
          <w:t>https://e.lanbook.com/book/185903</w:t>
        </w:r>
      </w:hyperlink>
    </w:p>
    <w:p w:rsidR="005A358A" w:rsidRPr="00654D6A" w:rsidRDefault="005A358A" w:rsidP="005A358A">
      <w:pPr>
        <w:pStyle w:val="a6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D6A">
        <w:rPr>
          <w:rFonts w:ascii="Times New Roman" w:hAnsi="Times New Roman"/>
          <w:sz w:val="24"/>
          <w:szCs w:val="24"/>
        </w:rPr>
        <w:t>Гаврилов, М. В.Информатика и информационные технологии : учебник для среднего профессионального образования / М. В. Гаврилов, В. А. Климов. – 4-е изд., перераб. и доп. – Москва : Издательство Юрайт, 2021. – 383 с. – (Профессиональное образование). – ISBN 978-5-534-03051-8. – Текст : электронный // ЭБС Юрайт [сайт]. – URL: https://urait.ru/bcode/469424</w:t>
      </w:r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Style w:val="a8"/>
          <w:rFonts w:ascii="Times New Roman" w:eastAsia="Times New Roman" w:hAnsi="Times New Roman"/>
          <w:sz w:val="24"/>
          <w:szCs w:val="24"/>
        </w:rPr>
      </w:pPr>
      <w:r w:rsidRPr="00654D6A">
        <w:rPr>
          <w:rFonts w:ascii="Times New Roman" w:hAnsi="Times New Roman" w:cs="Times New Roman"/>
          <w:sz w:val="24"/>
          <w:szCs w:val="24"/>
        </w:rPr>
        <w:t xml:space="preserve">Жук, Ю. А. Информационные технологии: мультимедиа : учебное пособие для спо / Ю. А. Жук. — Санкт-Петербург : Лань, 2021. — 208 с. — ISBN 978-5-8114-6829-4. — Текст : электронный // Лань : электронно-библиотечная система. — URL: </w:t>
      </w:r>
      <w:hyperlink r:id="rId7" w:history="1">
        <w:r w:rsidRPr="00654D6A">
          <w:rPr>
            <w:rStyle w:val="a8"/>
            <w:rFonts w:ascii="Times New Roman" w:hAnsi="Times New Roman"/>
            <w:sz w:val="24"/>
            <w:szCs w:val="24"/>
          </w:rPr>
          <w:t>https://e.lanbook.com/book/153641</w:t>
        </w:r>
      </w:hyperlink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Style w:val="a8"/>
          <w:rFonts w:ascii="Times New Roman" w:eastAsia="Times New Roman" w:hAnsi="Times New Roman"/>
          <w:sz w:val="24"/>
          <w:szCs w:val="24"/>
        </w:rPr>
      </w:pPr>
      <w:r w:rsidRPr="00654D6A">
        <w:rPr>
          <w:rFonts w:ascii="Times New Roman" w:hAnsi="Times New Roman" w:cs="Times New Roman"/>
          <w:sz w:val="24"/>
          <w:szCs w:val="24"/>
        </w:rPr>
        <w:t xml:space="preserve">Журавлев, А. Е. Информатика. Практикум в среде Microsoft Office 2016/2019 : учебное пособие для спо / А. Е. Журавлев. — 3-е изд., стер. — Санкт-Петербург : Лань, 2022. — 124 с. — ISBN 978-5-507-45070-1. — Текст : электронный // Лань : электронно-библиотечная система. — URL: </w:t>
      </w:r>
      <w:hyperlink r:id="rId8" w:history="1">
        <w:r w:rsidRPr="00654D6A">
          <w:rPr>
            <w:rStyle w:val="a8"/>
            <w:rFonts w:ascii="Times New Roman" w:hAnsi="Times New Roman"/>
            <w:sz w:val="24"/>
            <w:szCs w:val="24"/>
          </w:rPr>
          <w:t>https://e.lanbook.com/book/257537</w:t>
        </w:r>
      </w:hyperlink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Style w:val="a8"/>
          <w:rFonts w:ascii="Times New Roman" w:eastAsia="Times New Roman" w:hAnsi="Times New Roman"/>
          <w:sz w:val="24"/>
          <w:szCs w:val="24"/>
        </w:rPr>
      </w:pPr>
      <w:r w:rsidRPr="00654D6A">
        <w:rPr>
          <w:rFonts w:ascii="Times New Roman" w:hAnsi="Times New Roman" w:cs="Times New Roman"/>
          <w:sz w:val="24"/>
          <w:szCs w:val="24"/>
        </w:rPr>
        <w:t xml:space="preserve">Зубова, Е. Д. Информационные технологии в профессиональной деятельности : учебное пособие для спо / . — Санкт-Петербург : Лань, 2022. — 212 с. — ISBN 978-5-8114-9348-7. — Текст : электронный // Лань : электронно-библиотечная система. — URL: </w:t>
      </w:r>
      <w:hyperlink r:id="rId9" w:history="1">
        <w:r w:rsidRPr="00654D6A">
          <w:rPr>
            <w:rStyle w:val="a8"/>
            <w:rFonts w:ascii="Times New Roman" w:hAnsi="Times New Roman"/>
            <w:sz w:val="24"/>
            <w:szCs w:val="24"/>
          </w:rPr>
          <w:t>https://e.lanbook.com/book/254684</w:t>
        </w:r>
      </w:hyperlink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2 т. Том 1 : учебник для среднего профессионального образования / В. В. Трофимов, О. П. Ильина, В. И. Кияев, Е. В. Трофимова ; под редакцией В. В. Трофимова. – Москва : Издательство Юрайт, 2021. – 238 с. – (Профессиональное образование). – ISBN 978-5-534-03964-1. – Текст : электронный // ЭБС Юрайт [сайт]. – URL: https://urait.ru/bcode/469957</w:t>
      </w:r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2 т. Том 2 : учебник для среднего профессионального образования / В. В. Трофимов, О. П. Ильина, В. И. Кияев, Е. В. Трофимова ; под редакцией В. В. Трофимова. – Москва : Издательство Юрайт, 2021. – 390 с. – (Профессиональное образование). – ISBN 978-5-534-03966-5. – Текст : электронный // ЭБС Юрайт [сайт]. – URL: https://urait.ru/bcode/469958</w:t>
      </w:r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Style w:val="a8"/>
          <w:rFonts w:ascii="Times New Roman" w:eastAsia="Times New Roman" w:hAnsi="Times New Roman"/>
          <w:sz w:val="24"/>
          <w:szCs w:val="24"/>
        </w:rPr>
      </w:pPr>
      <w:r w:rsidRPr="00654D6A">
        <w:rPr>
          <w:rFonts w:ascii="Times New Roman" w:hAnsi="Times New Roman" w:cs="Times New Roman"/>
          <w:sz w:val="24"/>
          <w:szCs w:val="24"/>
        </w:rPr>
        <w:t xml:space="preserve">Калмыкова, С. В. Работа с таблицами на примере Microsoft Excel : учебное пособие для спо / С. В. Калмыкова, Е. Ю. Ярошевская, И. А. Иванова. — 2-е изд., стер. — Санкт-Петербург : Лань, 2022. — 136 с. — ISBN 978-5-507-44924-8. — Текст : </w:t>
      </w:r>
      <w:r w:rsidRPr="00654D6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 // Лань : электронно-библиотечная система. — URL: </w:t>
      </w:r>
      <w:hyperlink r:id="rId10" w:history="1">
        <w:r w:rsidRPr="00654D6A">
          <w:rPr>
            <w:rStyle w:val="a8"/>
            <w:rFonts w:ascii="Times New Roman" w:hAnsi="Times New Roman"/>
            <w:sz w:val="24"/>
            <w:szCs w:val="24"/>
          </w:rPr>
          <w:t>https://e.lanbook.com/book/249632</w:t>
        </w:r>
      </w:hyperlink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hAnsi="Times New Roman" w:cs="Times New Roman"/>
          <w:sz w:val="24"/>
          <w:szCs w:val="24"/>
        </w:rPr>
        <w:t xml:space="preserve">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</w:r>
      <w:hyperlink r:id="rId11" w:history="1">
        <w:r w:rsidRPr="00654D6A">
          <w:rPr>
            <w:rStyle w:val="a8"/>
            <w:rFonts w:ascii="Times New Roman" w:hAnsi="Times New Roman"/>
            <w:sz w:val="24"/>
            <w:szCs w:val="24"/>
          </w:rPr>
          <w:t>https://e.lanbook.com/book/247580</w:t>
        </w:r>
      </w:hyperlink>
    </w:p>
    <w:p w:rsidR="005A358A" w:rsidRPr="00654D6A" w:rsidRDefault="005A358A" w:rsidP="005A358A">
      <w:pPr>
        <w:widowControl w:val="0"/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Организационное и правовое обеспечение информационной безопасности : учеб-ник и практикум для среднего профессионального образования / Т. А. Полякова, А. А. Стрельцов, С. Г. Чубукова, В. А. Ниесов ; ответственные редакторы Т. А. Полякова, А. А. Стрельцов. — Москва : Издательство Юрайт, 2021. — 325 с. — (Профессиональное образование). — ISBN 978-5-534-00843-2. — Текст : электронный // Образовательная платформа Юрайт [сайт]. — URL: </w:t>
      </w:r>
      <w:hyperlink r:id="rId12" w:history="1">
        <w:r w:rsidRPr="00654D6A">
          <w:rPr>
            <w:rStyle w:val="a8"/>
            <w:rFonts w:ascii="Times New Roman" w:eastAsia="Times New Roman" w:hAnsi="Times New Roman"/>
            <w:sz w:val="24"/>
            <w:szCs w:val="24"/>
          </w:rPr>
          <w:t>https://urait.ru/bcode/470351</w:t>
        </w:r>
      </w:hyperlink>
    </w:p>
    <w:p w:rsidR="005A358A" w:rsidRPr="00654D6A" w:rsidRDefault="005A358A" w:rsidP="005A358A">
      <w:pPr>
        <w:widowControl w:val="0"/>
        <w:tabs>
          <w:tab w:val="left" w:pos="426"/>
          <w:tab w:val="left" w:pos="7105"/>
          <w:tab w:val="left" w:pos="819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58A" w:rsidRPr="00654D6A" w:rsidRDefault="005A358A" w:rsidP="005A358A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Летин, А.С. Информационные технологии в ландшафтной архитектуре : учебник для студентов высших учебных заведений, обучающихся по направлению подготовки бакалавров и магистров "Ландшафтная архитектура" / А. С. Летин, О. С. Летина. - Москва : Академия, 2014. - 314, [1] с. : ил.; 22 см. - (Высшее образование. Бакалавриат. Информатика и вычислительная техника).; ISBN 978-5-7695-9821-0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Летин А. С., Летина О. С., Пашковский И. Э. Компьютерная графика : учеб. пособие / Летин А. С., Летина О. С., Пашковский И. Э. - М. : Форум, 2007. - 255 с. ил. - (Профессиональное образование). - ISBN 978-5-91134-143-5.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Летин, А. С. Ландшафтный дизайн на компьютере / Летин А. С. , Летина О. С. - Москва : ДМК Пресс. - 216 с. - ISBN 5-94074-176-2.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2008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Малюх В.Н. Введение в современные САПР: Курс лекций – М.: ДМК Пресс, 2010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Голицына О.Л., Попов И.И., Партыка Т.А. Системы управления базами данных - ООО Издательство «Форум», 2006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Мельников В.П. Информационная безопасность - ОИЦ "Академия", 2008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Мельников В.П. Информационная безопасность. Практикум. - ОИЦ "Академия", 2010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Прохорский Г.В. Информационные технологии в архитектуре и строительстве - ООО «Издательство КноРус»,2009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Свиридова М.Ю. Информационные технологии в офисе: практические упражнения - ОИЦ «Академия», 2010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Прохорский Г.В. Информационные технологии в архитектуре и строительстве - ООО «Издательство КноРус», 2009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Колмыкова Е.А., Кумскова И.А. Информатика - ОИЦ «Академия», 2009</w:t>
      </w:r>
    </w:p>
    <w:p w:rsidR="005A358A" w:rsidRPr="00654D6A" w:rsidRDefault="005A358A" w:rsidP="005A358A">
      <w:pPr>
        <w:widowControl w:val="0"/>
        <w:numPr>
          <w:ilvl w:val="0"/>
          <w:numId w:val="4"/>
        </w:numPr>
        <w:tabs>
          <w:tab w:val="left" w:pos="851"/>
          <w:tab w:val="left" w:pos="1276"/>
          <w:tab w:val="left" w:pos="7105"/>
          <w:tab w:val="left" w:pos="819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Голицына О.Л., Попов И.И., Партыка Т.А. Программное обеспечение - ООО Издательство «Форум», 2016</w:t>
      </w:r>
    </w:p>
    <w:p w:rsidR="005A358A" w:rsidRPr="00654D6A" w:rsidRDefault="005A358A" w:rsidP="005A35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8A" w:rsidRPr="00654D6A" w:rsidRDefault="005A358A" w:rsidP="005A358A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654D6A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3768"/>
        <w:gridCol w:w="2544"/>
      </w:tblGrid>
      <w:tr w:rsidR="005A358A" w:rsidRPr="00654D6A" w:rsidTr="000E1F9B">
        <w:tc>
          <w:tcPr>
            <w:tcW w:w="1711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124" w:type="pct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A358A" w:rsidRPr="00654D6A" w:rsidTr="000E1F9B">
        <w:tc>
          <w:tcPr>
            <w:tcW w:w="5000" w:type="pct"/>
            <w:gridSpan w:val="3"/>
          </w:tcPr>
          <w:p w:rsidR="005A358A" w:rsidRPr="00654D6A" w:rsidRDefault="005A358A" w:rsidP="000E1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5A358A" w:rsidRPr="00654D6A" w:rsidTr="000E1F9B">
        <w:trPr>
          <w:trHeight w:val="630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оценивает достоверность информации, сопоставляя различные источники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решение задач;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проверка и оценка практических задач</w:t>
            </w:r>
          </w:p>
        </w:tc>
        <w:tc>
          <w:tcPr>
            <w:tcW w:w="1124" w:type="pct"/>
            <w:vMerge w:val="restar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</w:p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работы,</w:t>
            </w:r>
          </w:p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A358A" w:rsidRPr="00654D6A" w:rsidTr="000E1F9B">
        <w:trPr>
          <w:trHeight w:val="588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осуществляет выбор способа представления информации в соответствии с поставленной задачей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знает различные способы подачи информации и использует их в зависимости от поставленной задачи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876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осуществляет поиск информации в базах данных, компьютерных сетях и пр.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владеет методами поиска и фильтрования информации, умеет находить необходимые данные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588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представляет числовую информацию различными способами (таблица, график, диаграмма и пр.)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может использовать и хорошо владеет специальными программами для оформления данных в виде таблиц, графиков, диаграмм с использованием формул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206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представляет проекты в виде иллюстрированных презентаций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использует специальные программы для презентации личных и коллективных проектов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206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имеет представления о компьютерной графике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 знание программ компьютерной графики в профессиональной деятельности при организации работ на объекте ландшафтного строительства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964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умеет редактировать фотоизображения в специальных программах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применяет специальные программы для редактирования изображений объектов ландшафтной архитектуры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964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имеет представление о формировании чертежей объектов садово-паркового строительства от настройки рабочего пространства до вывода чертежа на печать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использует специальные программы в профессиональной деятельности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964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различает изображение чертежей, выполненных в различных профессиональных программах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использует специальные программы в профессиональной деятельности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964"/>
        </w:trPr>
        <w:tc>
          <w:tcPr>
            <w:tcW w:w="1711" w:type="pc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умеет поддерживать дистанционные коммуникации и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выполнять совместные проекты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подбирает информационные ресурсы для коллективной работы </w:t>
            </w: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решению профессиональных задач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c>
          <w:tcPr>
            <w:tcW w:w="5000" w:type="pct"/>
            <w:gridSpan w:val="3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</w:tr>
      <w:tr w:rsidR="005A358A" w:rsidRPr="00654D6A" w:rsidTr="000E1F9B">
        <w:trPr>
          <w:trHeight w:val="600"/>
        </w:trPr>
        <w:tc>
          <w:tcPr>
            <w:tcW w:w="1711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различные подходы к понятию «информация»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использует навыки поиска, структурирования, использования информации</w:t>
            </w:r>
          </w:p>
        </w:tc>
        <w:tc>
          <w:tcPr>
            <w:tcW w:w="1124" w:type="pct"/>
            <w:vMerge w:val="restart"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Тестирование, </w:t>
            </w:r>
          </w:p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работы,</w:t>
            </w:r>
          </w:p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5A358A" w:rsidRPr="00654D6A" w:rsidTr="000E1F9B">
        <w:trPr>
          <w:trHeight w:val="556"/>
        </w:trPr>
        <w:tc>
          <w:tcPr>
            <w:tcW w:w="1711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системы электронного документооборота организации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выбирает необходимое программное обеспечение для решения профессиональных задач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124"/>
        </w:trPr>
        <w:tc>
          <w:tcPr>
            <w:tcW w:w="1711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средства программ для формирования таблиц, баз данных, отчетных документов и показателей деятельности организации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использует специальное программное обеспечение для составления таблиц перечетных ведомостей, ведомостей учета растений;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применяет технологии ПО для составления необходимых документов отчетности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095"/>
        </w:trPr>
        <w:tc>
          <w:tcPr>
            <w:tcW w:w="1711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средства программ компьютерной графики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обладает навыками чтения и понимания чертежей, их структуры, процесса создания проектной документации;</w:t>
            </w:r>
          </w:p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- обладает навыками переноса проекта в натуру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358A" w:rsidRPr="00654D6A" w:rsidTr="000E1F9B">
        <w:trPr>
          <w:trHeight w:val="1098"/>
        </w:trPr>
        <w:tc>
          <w:tcPr>
            <w:tcW w:w="1711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sz w:val="24"/>
                <w:szCs w:val="24"/>
              </w:rPr>
              <w:t>– методы коллективной работы над проектом</w:t>
            </w:r>
          </w:p>
        </w:tc>
        <w:tc>
          <w:tcPr>
            <w:tcW w:w="2165" w:type="pct"/>
          </w:tcPr>
          <w:p w:rsidR="005A358A" w:rsidRPr="00654D6A" w:rsidRDefault="005A358A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54D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 применяет различные виды компьютерных коммуникаций</w:t>
            </w:r>
          </w:p>
        </w:tc>
        <w:tc>
          <w:tcPr>
            <w:tcW w:w="1124" w:type="pct"/>
            <w:vMerge/>
          </w:tcPr>
          <w:p w:rsidR="005A358A" w:rsidRPr="00654D6A" w:rsidRDefault="005A358A" w:rsidP="000E1F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358A" w:rsidRPr="00654D6A" w:rsidRDefault="005A358A" w:rsidP="005A358A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Pr="006032D4" w:rsidRDefault="005A358A" w:rsidP="005A358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58A" w:rsidRDefault="005A358A" w:rsidP="005A358A"/>
    <w:p w:rsidR="00443AD2" w:rsidRDefault="00443AD2">
      <w:bookmarkStart w:id="2" w:name="_GoBack"/>
      <w:bookmarkEnd w:id="2"/>
    </w:p>
    <w:sectPr w:rsidR="00443AD2" w:rsidSect="007979E3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59735"/>
      <w:docPartObj>
        <w:docPartGallery w:val="Page Numbers (Bottom of Page)"/>
        <w:docPartUnique/>
      </w:docPartObj>
    </w:sdtPr>
    <w:sdtEndPr/>
    <w:sdtContent>
      <w:p w:rsidR="00CD6690" w:rsidRPr="009C2A99" w:rsidRDefault="005A358A">
        <w:pPr>
          <w:pStyle w:val="a3"/>
          <w:jc w:val="right"/>
        </w:pPr>
        <w:r w:rsidRPr="009C2A99">
          <w:fldChar w:fldCharType="begin"/>
        </w:r>
        <w:r w:rsidRPr="009C2A99">
          <w:instrText>PAGE   \* MERGEFORMAT</w:instrText>
        </w:r>
        <w:r w:rsidRPr="009C2A99">
          <w:fldChar w:fldCharType="separate"/>
        </w:r>
        <w:r>
          <w:rPr>
            <w:noProof/>
          </w:rPr>
          <w:t>6</w:t>
        </w:r>
        <w:r w:rsidRPr="009C2A99">
          <w:fldChar w:fldCharType="end"/>
        </w:r>
      </w:p>
    </w:sdtContent>
  </w:sdt>
  <w:p w:rsidR="00CD6690" w:rsidRDefault="005A358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5A358A" w:rsidP="00797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690" w:rsidRDefault="005A358A" w:rsidP="007979E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5A358A" w:rsidP="007979E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73B"/>
    <w:multiLevelType w:val="multilevel"/>
    <w:tmpl w:val="F3C21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1">
    <w:nsid w:val="0FCB0CE7"/>
    <w:multiLevelType w:val="hybridMultilevel"/>
    <w:tmpl w:val="57B8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1E09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24423D24"/>
    <w:multiLevelType w:val="multilevel"/>
    <w:tmpl w:val="313A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534B4C"/>
    <w:multiLevelType w:val="hybridMultilevel"/>
    <w:tmpl w:val="0C1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91588"/>
    <w:multiLevelType w:val="multilevel"/>
    <w:tmpl w:val="14A8E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435A0EBE"/>
    <w:multiLevelType w:val="hybridMultilevel"/>
    <w:tmpl w:val="015ECFD2"/>
    <w:lvl w:ilvl="0" w:tplc="6542F20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8A"/>
    <w:rsid w:val="00443AD2"/>
    <w:rsid w:val="005A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16866-D71D-4071-BEDE-4F1958F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8A"/>
  </w:style>
  <w:style w:type="paragraph" w:styleId="3">
    <w:name w:val="heading 3"/>
    <w:basedOn w:val="a"/>
    <w:next w:val="a"/>
    <w:link w:val="30"/>
    <w:uiPriority w:val="99"/>
    <w:qFormat/>
    <w:rsid w:val="005A358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A358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A35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A3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358A"/>
  </w:style>
  <w:style w:type="paragraph" w:styleId="a6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7"/>
    <w:uiPriority w:val="34"/>
    <w:qFormat/>
    <w:rsid w:val="005A358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5A358A"/>
    <w:rPr>
      <w:rFonts w:cs="Times New Roman"/>
      <w:color w:val="0000FF"/>
      <w:u w:val="single"/>
    </w:rPr>
  </w:style>
  <w:style w:type="character" w:customStyle="1" w:styleId="a7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6"/>
    <w:uiPriority w:val="34"/>
    <w:qFormat/>
    <w:locked/>
    <w:rsid w:val="005A35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25753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53641" TargetMode="External"/><Relationship Id="rId12" Type="http://schemas.openxmlformats.org/officeDocument/2006/relationships/hyperlink" Target="https://urait.ru/bcode/4703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85903" TargetMode="External"/><Relationship Id="rId11" Type="http://schemas.openxmlformats.org/officeDocument/2006/relationships/hyperlink" Target="https://e.lanbook.com/book/247580" TargetMode="Externa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249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54684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3948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1</cp:revision>
  <dcterms:created xsi:type="dcterms:W3CDTF">2024-03-09T09:19:00Z</dcterms:created>
  <dcterms:modified xsi:type="dcterms:W3CDTF">2024-03-09T09:19:00Z</dcterms:modified>
</cp:coreProperties>
</file>