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DA" w:rsidRPr="00193CB9" w:rsidRDefault="000C47DA" w:rsidP="000C47DA">
      <w:pPr>
        <w:spacing w:after="0" w:line="240" w:lineRule="auto"/>
        <w:jc w:val="right"/>
        <w:rPr>
          <w:rFonts w:ascii="Times New Roman" w:eastAsia="Segoe UI" w:hAnsi="Times New Roman" w:cs="TimesNewRoman"/>
          <w:sz w:val="24"/>
          <w:szCs w:val="24"/>
        </w:rPr>
      </w:pPr>
      <w:r w:rsidRPr="00193CB9">
        <w:rPr>
          <w:rFonts w:ascii="Times New Roman" w:eastAsia="Segoe UI" w:hAnsi="Times New Roman" w:cs="TimesNewRoman"/>
          <w:sz w:val="24"/>
          <w:szCs w:val="24"/>
        </w:rPr>
        <w:t>Приложение к ООП по специальности</w:t>
      </w:r>
      <w:r w:rsidRPr="00193CB9">
        <w:rPr>
          <w:rFonts w:ascii="Times New Roman" w:eastAsia="Segoe UI" w:hAnsi="Times New Roman" w:cs="TimesNewRoman"/>
          <w:i/>
          <w:sz w:val="24"/>
          <w:szCs w:val="24"/>
        </w:rPr>
        <w:t xml:space="preserve"> </w:t>
      </w:r>
      <w:r w:rsidRPr="00193CB9">
        <w:rPr>
          <w:rFonts w:ascii="Times New Roman" w:eastAsia="Segoe UI" w:hAnsi="Times New Roman" w:cs="TimesNewRoman"/>
          <w:i/>
          <w:sz w:val="24"/>
          <w:szCs w:val="24"/>
        </w:rPr>
        <w:br/>
      </w:r>
      <w:r w:rsidRPr="00193CB9">
        <w:rPr>
          <w:rFonts w:ascii="Times New Roman" w:eastAsia="Segoe UI" w:hAnsi="Times New Roman" w:cs="TimesNewRoman"/>
          <w:sz w:val="24"/>
          <w:szCs w:val="24"/>
        </w:rPr>
        <w:t>22.02.06 Сварочное производство</w:t>
      </w:r>
    </w:p>
    <w:p w:rsidR="000C47DA" w:rsidRPr="00193CB9" w:rsidRDefault="000C47DA" w:rsidP="000C47DA">
      <w:pPr>
        <w:spacing w:after="0" w:line="240" w:lineRule="auto"/>
        <w:rPr>
          <w:rFonts w:ascii="Times New Roman" w:eastAsia="Segoe UI" w:hAnsi="Times New Roman" w:cs="TimesNewRoman"/>
          <w:sz w:val="24"/>
          <w:szCs w:val="24"/>
        </w:rPr>
      </w:pPr>
    </w:p>
    <w:p w:rsidR="000C47DA" w:rsidRPr="00193CB9" w:rsidRDefault="000C47DA" w:rsidP="000C47DA">
      <w:pPr>
        <w:spacing w:after="0" w:line="240" w:lineRule="auto"/>
        <w:rPr>
          <w:rFonts w:ascii="Times New Roman" w:eastAsia="Segoe UI" w:hAnsi="Times New Roman" w:cs="TimesNewRoman"/>
          <w:sz w:val="24"/>
          <w:szCs w:val="24"/>
        </w:rPr>
      </w:pPr>
    </w:p>
    <w:p w:rsidR="000C47DA" w:rsidRPr="00193CB9" w:rsidRDefault="000C47DA" w:rsidP="000C47DA">
      <w:pPr>
        <w:spacing w:after="0" w:line="240" w:lineRule="auto"/>
        <w:rPr>
          <w:rFonts w:ascii="Times New Roman" w:eastAsia="Segoe UI" w:hAnsi="Times New Roman" w:cs="TimesNewRoman"/>
          <w:sz w:val="24"/>
          <w:szCs w:val="24"/>
        </w:rPr>
      </w:pPr>
    </w:p>
    <w:p w:rsidR="000C47DA" w:rsidRPr="00193CB9" w:rsidRDefault="000C47DA" w:rsidP="000C47DA">
      <w:pPr>
        <w:spacing w:after="0" w:line="240" w:lineRule="auto"/>
        <w:rPr>
          <w:rFonts w:ascii="Times New Roman" w:eastAsia="Segoe UI" w:hAnsi="Times New Roman" w:cs="TimesNewRoman"/>
          <w:sz w:val="24"/>
          <w:szCs w:val="24"/>
        </w:rPr>
      </w:pPr>
    </w:p>
    <w:p w:rsidR="000C47DA" w:rsidRPr="00193CB9" w:rsidRDefault="000C47DA" w:rsidP="000C47DA">
      <w:pPr>
        <w:spacing w:after="0" w:line="240" w:lineRule="auto"/>
        <w:rPr>
          <w:rFonts w:ascii="Times New Roman" w:eastAsia="Segoe UI" w:hAnsi="Times New Roman" w:cs="TimesNewRoman"/>
          <w:sz w:val="24"/>
          <w:szCs w:val="24"/>
        </w:rPr>
      </w:pPr>
    </w:p>
    <w:p w:rsidR="000C47DA" w:rsidRPr="00193CB9" w:rsidRDefault="000C47DA" w:rsidP="000C47DA">
      <w:pPr>
        <w:spacing w:after="0" w:line="240" w:lineRule="auto"/>
        <w:rPr>
          <w:rFonts w:ascii="Times New Roman" w:eastAsia="Segoe UI" w:hAnsi="Times New Roman" w:cs="TimesNewRoman"/>
          <w:sz w:val="24"/>
          <w:szCs w:val="24"/>
        </w:rPr>
      </w:pPr>
    </w:p>
    <w:p w:rsidR="000C47DA" w:rsidRPr="00193CB9" w:rsidRDefault="000C47DA" w:rsidP="000C47DA">
      <w:pPr>
        <w:spacing w:after="0" w:line="240" w:lineRule="auto"/>
        <w:rPr>
          <w:rFonts w:ascii="Times New Roman" w:eastAsia="Segoe UI" w:hAnsi="Times New Roman" w:cs="TimesNewRoman"/>
          <w:sz w:val="24"/>
          <w:szCs w:val="24"/>
        </w:rPr>
      </w:pPr>
    </w:p>
    <w:p w:rsidR="000C47DA" w:rsidRPr="00193CB9" w:rsidRDefault="000C47DA" w:rsidP="000C47DA">
      <w:pPr>
        <w:spacing w:after="0" w:line="240" w:lineRule="auto"/>
        <w:jc w:val="center"/>
        <w:rPr>
          <w:rFonts w:ascii="Times New Roman" w:eastAsia="Segoe UI" w:hAnsi="Times New Roman" w:cs="TimesNewRoman"/>
          <w:b/>
          <w:bCs/>
          <w:sz w:val="24"/>
          <w:szCs w:val="24"/>
        </w:rPr>
      </w:pPr>
    </w:p>
    <w:p w:rsidR="000C47DA" w:rsidRPr="00193CB9" w:rsidRDefault="000C47DA" w:rsidP="000C47DA">
      <w:pPr>
        <w:spacing w:after="0" w:line="240" w:lineRule="auto"/>
        <w:jc w:val="center"/>
        <w:rPr>
          <w:rFonts w:ascii="Times New Roman" w:eastAsia="Segoe UI" w:hAnsi="Times New Roman" w:cs="TimesNewRoman"/>
          <w:b/>
          <w:bCs/>
          <w:sz w:val="24"/>
          <w:szCs w:val="24"/>
        </w:rPr>
      </w:pPr>
    </w:p>
    <w:p w:rsidR="000C47DA" w:rsidRPr="00193CB9" w:rsidRDefault="000C47DA" w:rsidP="000C47DA">
      <w:pPr>
        <w:spacing w:after="0" w:line="240" w:lineRule="auto"/>
        <w:jc w:val="center"/>
        <w:rPr>
          <w:rFonts w:ascii="Times New Roman" w:eastAsia="Segoe UI" w:hAnsi="Times New Roman" w:cs="TimesNewRoman"/>
          <w:b/>
          <w:bCs/>
          <w:sz w:val="24"/>
          <w:szCs w:val="24"/>
        </w:rPr>
      </w:pPr>
    </w:p>
    <w:p w:rsidR="000C47DA" w:rsidRPr="008912C6" w:rsidRDefault="000C47DA" w:rsidP="000C47DA">
      <w:pPr>
        <w:spacing w:after="200" w:line="240" w:lineRule="auto"/>
        <w:jc w:val="center"/>
        <w:rPr>
          <w:rFonts w:ascii="Times New Roman" w:eastAsia="TimesNewRoman" w:hAnsi="Times New Roman" w:cs="Times New Roman"/>
          <w:b/>
          <w:sz w:val="24"/>
          <w:szCs w:val="24"/>
          <w:lang w:eastAsia="ru-RU"/>
        </w:rPr>
      </w:pPr>
      <w:r w:rsidRPr="00193CB9">
        <w:rPr>
          <w:rFonts w:ascii="Times New Roman" w:eastAsia="Segoe UI" w:hAnsi="Times New Roman" w:cs="TimesNewRoman"/>
          <w:b/>
          <w:bCs/>
          <w:sz w:val="24"/>
          <w:szCs w:val="24"/>
        </w:rPr>
        <w:t xml:space="preserve">РАБОЧАЯ ПРОГРАММА </w:t>
      </w:r>
      <w:r>
        <w:rPr>
          <w:rFonts w:ascii="Times New Roman" w:eastAsia="TimesNewRoman" w:hAnsi="Times New Roman" w:cs="Times New Roman"/>
          <w:b/>
          <w:sz w:val="24"/>
          <w:szCs w:val="24"/>
          <w:lang w:eastAsia="ru-RU"/>
        </w:rPr>
        <w:t>УЧЕБНОЙ ДИСЦИПЛИНЫ</w:t>
      </w:r>
    </w:p>
    <w:p w:rsidR="000C47DA" w:rsidRPr="002F10A1" w:rsidRDefault="000C47DA" w:rsidP="000C47DA">
      <w:pPr>
        <w:spacing w:after="200" w:line="240" w:lineRule="auto"/>
        <w:jc w:val="center"/>
        <w:rPr>
          <w:rFonts w:ascii="Times New Roman" w:eastAsia="TimesNewRoman" w:hAnsi="Times New Roman" w:cs="Times New Roman"/>
          <w:b/>
          <w:sz w:val="24"/>
          <w:szCs w:val="24"/>
          <w:lang w:eastAsia="ru-RU"/>
        </w:rPr>
      </w:pPr>
      <w:r>
        <w:rPr>
          <w:rFonts w:ascii="Times New Roman" w:eastAsia="TimesNewRoman" w:hAnsi="Times New Roman" w:cs="Times New Roman"/>
          <w:b/>
          <w:sz w:val="24"/>
          <w:szCs w:val="24"/>
          <w:lang w:eastAsia="ru-RU"/>
        </w:rPr>
        <w:t>ОП.</w:t>
      </w:r>
      <w:r w:rsidRPr="002F10A1">
        <w:rPr>
          <w:rFonts w:ascii="Times New Roman" w:eastAsia="TimesNewRoman" w:hAnsi="Times New Roman" w:cs="Times New Roman"/>
          <w:b/>
          <w:sz w:val="24"/>
          <w:szCs w:val="24"/>
          <w:lang w:eastAsia="ru-RU"/>
        </w:rPr>
        <w:t>0</w:t>
      </w:r>
      <w:r w:rsidR="002B4C10">
        <w:rPr>
          <w:rFonts w:ascii="Times New Roman" w:eastAsia="TimesNewRoman" w:hAnsi="Times New Roman" w:cs="Times New Roman"/>
          <w:b/>
          <w:sz w:val="24"/>
          <w:szCs w:val="24"/>
          <w:lang w:eastAsia="ru-RU"/>
        </w:rPr>
        <w:t>7</w:t>
      </w:r>
      <w:r w:rsidRPr="002F10A1">
        <w:rPr>
          <w:rFonts w:ascii="Times New Roman" w:eastAsia="TimesNewRoman" w:hAnsi="Times New Roman" w:cs="Times New Roman"/>
          <w:b/>
          <w:sz w:val="24"/>
          <w:szCs w:val="24"/>
          <w:lang w:eastAsia="ru-RU"/>
        </w:rPr>
        <w:t xml:space="preserve"> «</w:t>
      </w:r>
      <w:r>
        <w:rPr>
          <w:rFonts w:ascii="Times New Roman" w:eastAsia="TimesNewRoman" w:hAnsi="Times New Roman" w:cs="Times New Roman"/>
          <w:b/>
          <w:sz w:val="24"/>
          <w:szCs w:val="24"/>
          <w:lang w:eastAsia="ru-RU"/>
        </w:rPr>
        <w:t>Техническая механика</w:t>
      </w:r>
      <w:r w:rsidRPr="002F10A1">
        <w:rPr>
          <w:rFonts w:ascii="Times New Roman" w:eastAsia="TimesNewRoman" w:hAnsi="Times New Roman" w:cs="Times New Roman"/>
          <w:b/>
          <w:sz w:val="24"/>
          <w:szCs w:val="24"/>
          <w:lang w:eastAsia="ru-RU"/>
        </w:rPr>
        <w:t>»</w:t>
      </w:r>
    </w:p>
    <w:p w:rsidR="000C47DA" w:rsidRPr="00193CB9" w:rsidRDefault="000C47DA" w:rsidP="000C47DA">
      <w:pPr>
        <w:spacing w:after="0" w:line="240" w:lineRule="auto"/>
        <w:jc w:val="center"/>
        <w:rPr>
          <w:rFonts w:ascii="Times New Roman" w:eastAsia="Segoe UI" w:hAnsi="Times New Roman" w:cs="TimesNewRoman"/>
          <w:b/>
          <w:bCs/>
          <w:sz w:val="24"/>
          <w:szCs w:val="24"/>
        </w:rPr>
      </w:pPr>
    </w:p>
    <w:p w:rsidR="000C47DA" w:rsidRPr="00193CB9" w:rsidRDefault="000C47DA" w:rsidP="000C47DA">
      <w:pPr>
        <w:spacing w:after="0" w:line="240" w:lineRule="auto"/>
        <w:jc w:val="center"/>
        <w:rPr>
          <w:rFonts w:ascii="Times New Roman" w:eastAsia="Segoe UI" w:hAnsi="Times New Roman" w:cs="TimesNewRoman"/>
          <w:b/>
          <w:bCs/>
          <w:sz w:val="24"/>
          <w:szCs w:val="24"/>
          <w:u w:val="single"/>
        </w:rPr>
      </w:pPr>
    </w:p>
    <w:p w:rsidR="000C47DA" w:rsidRPr="00193CB9" w:rsidRDefault="000C47DA" w:rsidP="000C47DA">
      <w:pPr>
        <w:jc w:val="cente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rPr>
          <w:rFonts w:ascii="Times New Roman" w:hAnsi="Times New Roman"/>
        </w:rPr>
      </w:pPr>
    </w:p>
    <w:p w:rsidR="000C47DA" w:rsidRPr="00193CB9" w:rsidRDefault="000C47DA" w:rsidP="000C47DA">
      <w:pPr>
        <w:jc w:val="center"/>
        <w:rPr>
          <w:rFonts w:ascii="Times New Roman" w:hAnsi="Times New Roman"/>
          <w:b/>
          <w:sz w:val="24"/>
        </w:rPr>
      </w:pPr>
    </w:p>
    <w:p w:rsidR="000C47DA" w:rsidRPr="00193CB9" w:rsidRDefault="000C47DA" w:rsidP="000C47DA">
      <w:pPr>
        <w:jc w:val="center"/>
        <w:rPr>
          <w:rFonts w:ascii="Times New Roman" w:hAnsi="Times New Roman"/>
          <w:b/>
          <w:sz w:val="24"/>
        </w:rPr>
      </w:pPr>
    </w:p>
    <w:p w:rsidR="000C47DA" w:rsidRPr="00193CB9" w:rsidRDefault="000C47DA" w:rsidP="000C47DA">
      <w:pPr>
        <w:jc w:val="center"/>
        <w:rPr>
          <w:rFonts w:ascii="Times New Roman" w:hAnsi="Times New Roman"/>
          <w:b/>
          <w:sz w:val="24"/>
        </w:rPr>
      </w:pPr>
    </w:p>
    <w:p w:rsidR="000C47DA" w:rsidRPr="00193CB9" w:rsidRDefault="000C47DA" w:rsidP="000C47DA">
      <w:pPr>
        <w:jc w:val="center"/>
        <w:rPr>
          <w:rFonts w:ascii="Times New Roman" w:hAnsi="Times New Roman"/>
          <w:b/>
          <w:sz w:val="24"/>
        </w:rPr>
      </w:pPr>
    </w:p>
    <w:p w:rsidR="000C47DA" w:rsidRPr="00193CB9" w:rsidRDefault="000C47DA" w:rsidP="000C47DA">
      <w:pPr>
        <w:jc w:val="center"/>
        <w:rPr>
          <w:rFonts w:ascii="Times New Roman" w:hAnsi="Times New Roman"/>
          <w:b/>
          <w:sz w:val="24"/>
        </w:rPr>
      </w:pPr>
    </w:p>
    <w:p w:rsidR="000C47DA" w:rsidRPr="00193CB9" w:rsidRDefault="000C47DA" w:rsidP="000C47DA">
      <w:pPr>
        <w:jc w:val="center"/>
        <w:rPr>
          <w:rFonts w:ascii="Times New Roman" w:hAnsi="Times New Roman"/>
          <w:b/>
          <w:sz w:val="24"/>
        </w:rPr>
      </w:pPr>
    </w:p>
    <w:p w:rsidR="000C47DA" w:rsidRPr="00193CB9" w:rsidRDefault="000C47DA" w:rsidP="000C47DA">
      <w:pPr>
        <w:jc w:val="center"/>
        <w:rPr>
          <w:rFonts w:ascii="Times New Roman" w:hAnsi="Times New Roman"/>
          <w:b/>
          <w:iCs/>
        </w:rPr>
      </w:pPr>
      <w:r w:rsidRPr="00193CB9">
        <w:rPr>
          <w:rFonts w:ascii="Times New Roman" w:hAnsi="Times New Roman"/>
          <w:b/>
          <w:sz w:val="24"/>
        </w:rPr>
        <w:t>2022 г.</w:t>
      </w:r>
      <w:r w:rsidRPr="00193CB9">
        <w:br w:type="page"/>
      </w:r>
      <w:r w:rsidRPr="00193CB9">
        <w:rPr>
          <w:rFonts w:ascii="Times New Roman" w:hAnsi="Times New Roman"/>
          <w:b/>
          <w:iCs/>
        </w:rPr>
        <w:lastRenderedPageBreak/>
        <w:t>СОДЕРЖАНИЕ</w:t>
      </w:r>
    </w:p>
    <w:p w:rsidR="000C47DA" w:rsidRPr="00193CB9" w:rsidRDefault="000C47DA" w:rsidP="000C47DA">
      <w:pPr>
        <w:spacing w:after="0" w:line="240" w:lineRule="auto"/>
        <w:rPr>
          <w:rFonts w:ascii="Times New Roman" w:eastAsia="Segoe UI" w:hAnsi="Times New Roman" w:cs="TimesNewRoman"/>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0C47DA" w:rsidRPr="00B8351F" w:rsidTr="002B4C10">
        <w:tc>
          <w:tcPr>
            <w:tcW w:w="8784" w:type="dxa"/>
          </w:tcPr>
          <w:p w:rsidR="000C47DA" w:rsidRPr="00B8351F" w:rsidRDefault="000C47DA" w:rsidP="002B4C10">
            <w:pPr>
              <w:rPr>
                <w:rFonts w:ascii="Times New Roman" w:eastAsia="Segoe UI" w:hAnsi="Times New Roman"/>
                <w:b/>
                <w:bCs/>
                <w:sz w:val="22"/>
                <w:szCs w:val="22"/>
              </w:rPr>
            </w:pPr>
            <w:r w:rsidRPr="00B8351F">
              <w:rPr>
                <w:rFonts w:ascii="Times New Roman" w:eastAsia="Segoe UI" w:hAnsi="Times New Roman"/>
                <w:b/>
                <w:bCs/>
                <w:sz w:val="22"/>
                <w:szCs w:val="22"/>
              </w:rPr>
              <w:t>1.</w:t>
            </w:r>
            <w:r w:rsidR="002B4C10">
              <w:rPr>
                <w:rFonts w:ascii="Times New Roman" w:eastAsia="Segoe UI" w:hAnsi="Times New Roman"/>
                <w:b/>
                <w:bCs/>
                <w:sz w:val="22"/>
                <w:szCs w:val="22"/>
              </w:rPr>
              <w:t xml:space="preserve"> </w:t>
            </w:r>
            <w:r w:rsidRPr="00B8351F">
              <w:rPr>
                <w:rFonts w:ascii="Times New Roman" w:eastAsia="Segoe UI" w:hAnsi="Times New Roman"/>
                <w:b/>
                <w:bCs/>
                <w:sz w:val="22"/>
                <w:szCs w:val="22"/>
              </w:rPr>
              <w:t>ОБЩАЯ ХАРАКТЕРИСТИКА РАБОЧЕЙ ПРОГРАММЫ УЧЕБНОЙ ДИСЦИПЛИНЫ</w:t>
            </w:r>
          </w:p>
          <w:p w:rsidR="000C47DA" w:rsidRPr="00B8351F" w:rsidRDefault="000C47DA" w:rsidP="002B4C10">
            <w:pPr>
              <w:rPr>
                <w:rFonts w:ascii="Times New Roman" w:eastAsia="Segoe UI" w:hAnsi="Times New Roman"/>
                <w:b/>
                <w:bCs/>
                <w:sz w:val="22"/>
                <w:szCs w:val="22"/>
              </w:rPr>
            </w:pPr>
          </w:p>
        </w:tc>
        <w:tc>
          <w:tcPr>
            <w:tcW w:w="561" w:type="dxa"/>
          </w:tcPr>
          <w:p w:rsidR="000C47DA" w:rsidRPr="00B8351F" w:rsidRDefault="000C47DA" w:rsidP="002B4C10">
            <w:pPr>
              <w:jc w:val="center"/>
              <w:rPr>
                <w:rFonts w:ascii="Times New Roman" w:eastAsia="Segoe UI" w:hAnsi="Times New Roman"/>
                <w:b/>
                <w:bCs/>
                <w:sz w:val="22"/>
                <w:szCs w:val="22"/>
              </w:rPr>
            </w:pPr>
          </w:p>
        </w:tc>
      </w:tr>
      <w:tr w:rsidR="000C47DA" w:rsidRPr="00B8351F" w:rsidTr="002B4C10">
        <w:tc>
          <w:tcPr>
            <w:tcW w:w="8784" w:type="dxa"/>
          </w:tcPr>
          <w:p w:rsidR="000C47DA" w:rsidRPr="00B8351F" w:rsidRDefault="000C47DA" w:rsidP="002B4C10">
            <w:pPr>
              <w:rPr>
                <w:rFonts w:ascii="Times New Roman" w:eastAsia="Segoe UI" w:hAnsi="Times New Roman"/>
                <w:b/>
                <w:bCs/>
                <w:sz w:val="22"/>
                <w:szCs w:val="22"/>
              </w:rPr>
            </w:pPr>
            <w:r w:rsidRPr="00B8351F">
              <w:rPr>
                <w:rFonts w:ascii="Times New Roman" w:eastAsia="Segoe UI" w:hAnsi="Times New Roman"/>
                <w:b/>
                <w:bCs/>
                <w:sz w:val="22"/>
                <w:szCs w:val="22"/>
              </w:rPr>
              <w:t>2.</w:t>
            </w:r>
            <w:r w:rsidR="002B4C10">
              <w:rPr>
                <w:rFonts w:ascii="Times New Roman" w:eastAsia="Segoe UI" w:hAnsi="Times New Roman"/>
                <w:b/>
                <w:bCs/>
                <w:sz w:val="22"/>
                <w:szCs w:val="22"/>
              </w:rPr>
              <w:t xml:space="preserve"> </w:t>
            </w:r>
            <w:r w:rsidRPr="00B8351F">
              <w:rPr>
                <w:rFonts w:ascii="Times New Roman" w:eastAsia="Segoe UI" w:hAnsi="Times New Roman"/>
                <w:b/>
                <w:bCs/>
                <w:sz w:val="22"/>
                <w:szCs w:val="22"/>
              </w:rPr>
              <w:t>СТРУКТУРА И СОДЕРЖАНИЕ УЧЕБНОЙ ДИСЦИПЛИНЫ</w:t>
            </w:r>
          </w:p>
          <w:p w:rsidR="000C47DA" w:rsidRPr="00B8351F" w:rsidRDefault="000C47DA" w:rsidP="002B4C10">
            <w:pPr>
              <w:rPr>
                <w:rFonts w:ascii="Times New Roman" w:eastAsia="Segoe UI" w:hAnsi="Times New Roman"/>
                <w:b/>
                <w:bCs/>
                <w:sz w:val="22"/>
                <w:szCs w:val="22"/>
              </w:rPr>
            </w:pPr>
          </w:p>
        </w:tc>
        <w:tc>
          <w:tcPr>
            <w:tcW w:w="561" w:type="dxa"/>
          </w:tcPr>
          <w:p w:rsidR="000C47DA" w:rsidRPr="00B8351F" w:rsidRDefault="000C47DA" w:rsidP="002B4C10">
            <w:pPr>
              <w:jc w:val="center"/>
              <w:rPr>
                <w:rFonts w:ascii="Times New Roman" w:eastAsia="Segoe UI" w:hAnsi="Times New Roman"/>
                <w:b/>
                <w:bCs/>
                <w:sz w:val="22"/>
                <w:szCs w:val="22"/>
              </w:rPr>
            </w:pPr>
          </w:p>
        </w:tc>
      </w:tr>
      <w:tr w:rsidR="000C47DA" w:rsidRPr="00B8351F" w:rsidTr="002B4C10">
        <w:tc>
          <w:tcPr>
            <w:tcW w:w="8784" w:type="dxa"/>
          </w:tcPr>
          <w:p w:rsidR="000C47DA" w:rsidRPr="00B8351F" w:rsidRDefault="000C47DA" w:rsidP="002B4C10">
            <w:pPr>
              <w:rPr>
                <w:rFonts w:ascii="Times New Roman" w:eastAsia="Segoe UI" w:hAnsi="Times New Roman"/>
                <w:b/>
                <w:bCs/>
                <w:sz w:val="22"/>
                <w:szCs w:val="22"/>
              </w:rPr>
            </w:pPr>
            <w:r w:rsidRPr="00B8351F">
              <w:rPr>
                <w:rFonts w:ascii="Times New Roman" w:eastAsia="Segoe UI" w:hAnsi="Times New Roman"/>
                <w:b/>
                <w:bCs/>
                <w:sz w:val="22"/>
                <w:szCs w:val="22"/>
              </w:rPr>
              <w:t>3.</w:t>
            </w:r>
            <w:r w:rsidR="002B4C10">
              <w:rPr>
                <w:rFonts w:ascii="Times New Roman" w:eastAsia="Segoe UI" w:hAnsi="Times New Roman"/>
                <w:b/>
                <w:bCs/>
                <w:sz w:val="22"/>
                <w:szCs w:val="22"/>
              </w:rPr>
              <w:t xml:space="preserve"> </w:t>
            </w:r>
            <w:r w:rsidRPr="00B8351F">
              <w:rPr>
                <w:rFonts w:ascii="Times New Roman" w:eastAsia="Segoe UI" w:hAnsi="Times New Roman"/>
                <w:b/>
                <w:bCs/>
                <w:sz w:val="22"/>
                <w:szCs w:val="22"/>
              </w:rPr>
              <w:t>УСЛОВИЯ РЕАЛИЗАЦИИ УЧЕБНОЙ ДИСЦИПЛИНЫ</w:t>
            </w:r>
          </w:p>
          <w:p w:rsidR="000C47DA" w:rsidRPr="00B8351F" w:rsidRDefault="000C47DA" w:rsidP="002B4C10">
            <w:pPr>
              <w:rPr>
                <w:rFonts w:ascii="Times New Roman" w:eastAsia="Segoe UI" w:hAnsi="Times New Roman"/>
                <w:b/>
                <w:bCs/>
                <w:sz w:val="22"/>
                <w:szCs w:val="22"/>
              </w:rPr>
            </w:pPr>
          </w:p>
        </w:tc>
        <w:tc>
          <w:tcPr>
            <w:tcW w:w="561" w:type="dxa"/>
          </w:tcPr>
          <w:p w:rsidR="000C47DA" w:rsidRPr="00B8351F" w:rsidRDefault="000C47DA" w:rsidP="002B4C10">
            <w:pPr>
              <w:jc w:val="center"/>
              <w:rPr>
                <w:rFonts w:ascii="Times New Roman" w:eastAsia="Segoe UI" w:hAnsi="Times New Roman"/>
                <w:b/>
                <w:bCs/>
                <w:sz w:val="22"/>
                <w:szCs w:val="22"/>
              </w:rPr>
            </w:pPr>
          </w:p>
        </w:tc>
      </w:tr>
      <w:tr w:rsidR="000C47DA" w:rsidRPr="00B8351F" w:rsidTr="002B4C10">
        <w:tc>
          <w:tcPr>
            <w:tcW w:w="8784" w:type="dxa"/>
          </w:tcPr>
          <w:p w:rsidR="000C47DA" w:rsidRPr="00B8351F" w:rsidRDefault="000C47DA" w:rsidP="002B4C10">
            <w:pPr>
              <w:rPr>
                <w:rFonts w:ascii="Times New Roman" w:eastAsia="Segoe UI" w:hAnsi="Times New Roman"/>
                <w:b/>
                <w:bCs/>
                <w:sz w:val="22"/>
                <w:szCs w:val="22"/>
              </w:rPr>
            </w:pPr>
            <w:r w:rsidRPr="00B8351F">
              <w:rPr>
                <w:rFonts w:ascii="Times New Roman" w:eastAsia="Segoe UI" w:hAnsi="Times New Roman"/>
                <w:b/>
                <w:bCs/>
                <w:sz w:val="22"/>
                <w:szCs w:val="22"/>
              </w:rPr>
              <w:t>4.</w:t>
            </w:r>
            <w:r w:rsidR="002B4C10">
              <w:rPr>
                <w:rFonts w:ascii="Times New Roman" w:eastAsia="Segoe UI" w:hAnsi="Times New Roman"/>
                <w:b/>
                <w:bCs/>
                <w:sz w:val="22"/>
                <w:szCs w:val="22"/>
              </w:rPr>
              <w:t xml:space="preserve"> </w:t>
            </w:r>
            <w:r w:rsidRPr="00B8351F">
              <w:rPr>
                <w:rFonts w:ascii="Times New Roman" w:eastAsia="Segoe UI" w:hAnsi="Times New Roman"/>
                <w:b/>
                <w:bCs/>
                <w:sz w:val="22"/>
                <w:szCs w:val="22"/>
              </w:rPr>
              <w:t>КОНТРОЛЬ И ОЦЕНКА РЕЗУЛЬТАТОВ ОСВОЕНИЯ УЧЕБНОЙ ДИСЦИПЛИНЫ</w:t>
            </w:r>
          </w:p>
          <w:p w:rsidR="000C47DA" w:rsidRPr="00B8351F" w:rsidRDefault="000C47DA" w:rsidP="002B4C10">
            <w:pPr>
              <w:rPr>
                <w:rFonts w:ascii="Times New Roman" w:eastAsia="Segoe UI" w:hAnsi="Times New Roman"/>
                <w:b/>
                <w:bCs/>
                <w:sz w:val="22"/>
                <w:szCs w:val="22"/>
              </w:rPr>
            </w:pPr>
          </w:p>
        </w:tc>
        <w:tc>
          <w:tcPr>
            <w:tcW w:w="561" w:type="dxa"/>
          </w:tcPr>
          <w:p w:rsidR="000C47DA" w:rsidRPr="00B8351F" w:rsidRDefault="000C47DA" w:rsidP="002B4C10">
            <w:pPr>
              <w:jc w:val="center"/>
              <w:rPr>
                <w:rFonts w:ascii="Times New Roman" w:eastAsia="Segoe UI" w:hAnsi="Times New Roman"/>
                <w:b/>
                <w:bCs/>
                <w:sz w:val="22"/>
                <w:szCs w:val="22"/>
              </w:rPr>
            </w:pPr>
          </w:p>
        </w:tc>
      </w:tr>
    </w:tbl>
    <w:p w:rsidR="000C47DA" w:rsidRPr="00193CB9" w:rsidRDefault="000C47DA" w:rsidP="000C47DA">
      <w:pPr>
        <w:spacing w:after="0" w:line="240" w:lineRule="auto"/>
        <w:rPr>
          <w:rFonts w:ascii="Times New Roman" w:eastAsia="Segoe UI" w:hAnsi="Times New Roman" w:cs="TimesNewRoman"/>
        </w:rPr>
      </w:pPr>
    </w:p>
    <w:p w:rsidR="000C47DA" w:rsidRPr="00193CB9" w:rsidRDefault="000C47DA" w:rsidP="000C47DA">
      <w:pPr>
        <w:spacing w:after="0" w:line="240" w:lineRule="auto"/>
        <w:rPr>
          <w:rFonts w:ascii="Times New Roman" w:eastAsia="Segoe UI" w:hAnsi="Times New Roman" w:cs="TimesNewRoman"/>
        </w:rPr>
      </w:pPr>
    </w:p>
    <w:p w:rsidR="000C47DA" w:rsidRPr="00193CB9" w:rsidRDefault="000C47DA" w:rsidP="000C47DA">
      <w:pPr>
        <w:spacing w:after="0" w:line="240" w:lineRule="auto"/>
        <w:rPr>
          <w:rFonts w:ascii="Times New Roman" w:eastAsia="Segoe UI" w:hAnsi="Times New Roman" w:cs="TimesNewRoman"/>
        </w:rPr>
      </w:pPr>
    </w:p>
    <w:p w:rsidR="000C47DA" w:rsidRPr="00193CB9" w:rsidRDefault="000C47DA" w:rsidP="000C47DA">
      <w:pPr>
        <w:rPr>
          <w:rFonts w:ascii="Times New Roman" w:hAnsi="Times New Roman"/>
          <w:sz w:val="24"/>
        </w:rPr>
      </w:pPr>
    </w:p>
    <w:p w:rsidR="000C47DA" w:rsidRPr="00193CB9" w:rsidRDefault="000C47DA" w:rsidP="000C47DA">
      <w:pPr>
        <w:spacing w:after="0"/>
        <w:ind w:left="720"/>
        <w:jc w:val="center"/>
        <w:rPr>
          <w:rFonts w:ascii="Times New Roman" w:hAnsi="Times New Roman"/>
          <w:sz w:val="24"/>
        </w:rPr>
      </w:pPr>
      <w:r w:rsidRPr="00193CB9">
        <w:br w:type="page"/>
      </w:r>
    </w:p>
    <w:p w:rsidR="000C47DA" w:rsidRPr="00193CB9" w:rsidRDefault="000C47DA" w:rsidP="000C47DA">
      <w:pPr>
        <w:spacing w:after="0"/>
        <w:jc w:val="center"/>
        <w:rPr>
          <w:rFonts w:ascii="Times New Roman" w:hAnsi="Times New Roman"/>
          <w:b/>
        </w:rPr>
      </w:pPr>
      <w:r w:rsidRPr="00193CB9">
        <w:rPr>
          <w:rFonts w:ascii="Times New Roman" w:hAnsi="Times New Roman"/>
          <w:b/>
        </w:rPr>
        <w:lastRenderedPageBreak/>
        <w:t>1. ОБЩАЯ ХАРАКТЕРИСТИКА РАБОЧЕЙ ПРОГРАММЫ УЧЕБНОЙ ДИСЦИПЛИНЫ</w:t>
      </w:r>
    </w:p>
    <w:p w:rsidR="000C47DA" w:rsidRDefault="000C47DA" w:rsidP="000C47DA">
      <w:pPr>
        <w:spacing w:after="0"/>
        <w:ind w:firstLine="709"/>
        <w:jc w:val="center"/>
        <w:rPr>
          <w:rFonts w:ascii="Times New Roman" w:eastAsia="Segoe UI" w:hAnsi="Times New Roman" w:cs="TimesNewRoman"/>
          <w:b/>
          <w:bCs/>
          <w:sz w:val="24"/>
          <w:szCs w:val="24"/>
        </w:rPr>
      </w:pPr>
      <w:r w:rsidRPr="00A763C7">
        <w:rPr>
          <w:rFonts w:ascii="Times New Roman" w:eastAsia="Segoe UI" w:hAnsi="Times New Roman" w:cs="TimesNewRoman"/>
          <w:b/>
          <w:bCs/>
          <w:sz w:val="24"/>
          <w:szCs w:val="24"/>
        </w:rPr>
        <w:t>ОП.</w:t>
      </w:r>
      <w:r w:rsidR="002B4C10">
        <w:rPr>
          <w:rFonts w:ascii="Times New Roman" w:eastAsia="Segoe UI" w:hAnsi="Times New Roman" w:cs="TimesNewRoman"/>
          <w:b/>
          <w:bCs/>
          <w:sz w:val="24"/>
          <w:szCs w:val="24"/>
        </w:rPr>
        <w:t>07</w:t>
      </w:r>
      <w:r w:rsidRPr="00A763C7">
        <w:rPr>
          <w:rFonts w:ascii="Times New Roman" w:eastAsia="Segoe UI" w:hAnsi="Times New Roman" w:cs="TimesNewRoman"/>
          <w:b/>
          <w:bCs/>
          <w:sz w:val="24"/>
          <w:szCs w:val="24"/>
        </w:rPr>
        <w:t xml:space="preserve"> «Техническая механика»</w:t>
      </w:r>
    </w:p>
    <w:p w:rsidR="000C47DA" w:rsidRPr="00193CB9" w:rsidRDefault="000C47DA" w:rsidP="000C47DA">
      <w:pPr>
        <w:spacing w:after="0"/>
        <w:ind w:firstLine="709"/>
        <w:jc w:val="center"/>
        <w:rPr>
          <w:rFonts w:ascii="Times New Roman" w:hAnsi="Times New Roman"/>
          <w:vertAlign w:val="superscript"/>
        </w:rPr>
      </w:pPr>
    </w:p>
    <w:p w:rsidR="000C47DA" w:rsidRPr="00193CB9" w:rsidRDefault="000C47DA" w:rsidP="000C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193CB9">
        <w:rPr>
          <w:rFonts w:ascii="Times New Roman" w:hAnsi="Times New Roman"/>
          <w:b/>
        </w:rPr>
        <w:t xml:space="preserve">1.1. Место дисциплины в структуре основной образовательной программы: </w:t>
      </w:r>
    </w:p>
    <w:p w:rsidR="000C47DA" w:rsidRPr="00193CB9" w:rsidRDefault="000C47DA" w:rsidP="000C47DA">
      <w:pPr>
        <w:jc w:val="both"/>
        <w:rPr>
          <w:rFonts w:ascii="Times New Roman" w:hAnsi="Times New Roman"/>
        </w:rPr>
      </w:pPr>
      <w:r w:rsidRPr="00193CB9">
        <w:rPr>
          <w:rFonts w:ascii="Times New Roman" w:hAnsi="Times New Roman"/>
        </w:rPr>
        <w:t xml:space="preserve">Учебная дисциплина </w:t>
      </w:r>
      <w:r w:rsidRPr="00A763C7">
        <w:rPr>
          <w:rFonts w:ascii="Times New Roman" w:hAnsi="Times New Roman"/>
        </w:rPr>
        <w:t>ОП.0</w:t>
      </w:r>
      <w:r w:rsidR="002B4C10">
        <w:rPr>
          <w:rFonts w:ascii="Times New Roman" w:hAnsi="Times New Roman"/>
        </w:rPr>
        <w:t>7</w:t>
      </w:r>
      <w:r w:rsidRPr="00A763C7">
        <w:rPr>
          <w:rFonts w:ascii="Times New Roman" w:hAnsi="Times New Roman"/>
        </w:rPr>
        <w:t xml:space="preserve"> Техническая механика</w:t>
      </w:r>
      <w:r>
        <w:rPr>
          <w:rFonts w:ascii="Times New Roman" w:hAnsi="Times New Roman"/>
        </w:rPr>
        <w:t xml:space="preserve"> </w:t>
      </w:r>
      <w:r w:rsidRPr="00193CB9">
        <w:rPr>
          <w:rFonts w:ascii="Times New Roman" w:hAnsi="Times New Roman"/>
        </w:rPr>
        <w:t xml:space="preserve">является </w:t>
      </w:r>
      <w:r>
        <w:rPr>
          <w:rFonts w:ascii="Times New Roman" w:hAnsi="Times New Roman"/>
        </w:rPr>
        <w:t>обязательной</w:t>
      </w:r>
      <w:r w:rsidRPr="00193CB9">
        <w:rPr>
          <w:rFonts w:ascii="Times New Roman" w:hAnsi="Times New Roman"/>
        </w:rPr>
        <w:t xml:space="preserve"> частью </w:t>
      </w:r>
      <w:r>
        <w:rPr>
          <w:rFonts w:ascii="Times New Roman" w:hAnsi="Times New Roman"/>
        </w:rPr>
        <w:t>общепрофессионального</w:t>
      </w:r>
      <w:r w:rsidRPr="00193CB9">
        <w:rPr>
          <w:rFonts w:ascii="Times New Roman" w:hAnsi="Times New Roman"/>
        </w:rPr>
        <w:t xml:space="preserve"> цикла ООПП в соответствии с ФГОС СПО по специальности 22.02.06 Сварочное производство.</w:t>
      </w:r>
    </w:p>
    <w:p w:rsidR="000C47DA" w:rsidRPr="00193CB9" w:rsidRDefault="000C47DA" w:rsidP="000C47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93CB9">
        <w:rPr>
          <w:rFonts w:ascii="Times New Roman" w:hAnsi="Times New Roman"/>
        </w:rPr>
        <w:t>Особое значение дисциплина имеет при формировании и развитии ОК 01, ОК 04</w:t>
      </w:r>
    </w:p>
    <w:p w:rsidR="000C47DA" w:rsidRPr="00193CB9" w:rsidRDefault="000C47DA" w:rsidP="000C47DA">
      <w:pPr>
        <w:spacing w:after="0"/>
        <w:ind w:firstLine="709"/>
        <w:rPr>
          <w:rFonts w:ascii="Times New Roman" w:hAnsi="Times New Roman"/>
          <w:b/>
        </w:rPr>
      </w:pPr>
      <w:r w:rsidRPr="00193CB9">
        <w:rPr>
          <w:rFonts w:ascii="Times New Roman" w:hAnsi="Times New Roman"/>
          <w:b/>
        </w:rPr>
        <w:t>1.2. Цель и планируемые результаты освоения дисциплины:</w:t>
      </w:r>
    </w:p>
    <w:p w:rsidR="000C47DA" w:rsidRPr="00193CB9" w:rsidRDefault="000C47DA" w:rsidP="000C47DA">
      <w:pPr>
        <w:spacing w:after="0" w:line="240" w:lineRule="auto"/>
        <w:ind w:firstLine="709"/>
        <w:jc w:val="both"/>
        <w:rPr>
          <w:rFonts w:ascii="Times New Roman" w:hAnsi="Times New Roman"/>
        </w:rPr>
      </w:pPr>
      <w:r w:rsidRPr="00193CB9">
        <w:rPr>
          <w:rFonts w:ascii="Times New Roman" w:hAnsi="Times New Roman"/>
        </w:rPr>
        <w:t xml:space="preserve">В рамках программы учебной дисциплины обучающимися осваиваются умения </w:t>
      </w:r>
      <w:r w:rsidRPr="00193CB9">
        <w:rPr>
          <w:rFonts w:ascii="Times New Roman" w:hAnsi="Times New Roman"/>
        </w:rPr>
        <w:br/>
        <w:t>и знания</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4536"/>
      </w:tblGrid>
      <w:tr w:rsidR="002B4C10" w:rsidRPr="00193CB9" w:rsidTr="002B4C10">
        <w:trPr>
          <w:trHeight w:val="649"/>
        </w:trPr>
        <w:tc>
          <w:tcPr>
            <w:tcW w:w="1418"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Код</w:t>
            </w:r>
          </w:p>
          <w:p w:rsidR="002B4C10" w:rsidRPr="00193CB9" w:rsidRDefault="002B4C10" w:rsidP="002B4C10">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ПК, ОК</w:t>
            </w: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Умения</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Знания</w:t>
            </w:r>
          </w:p>
        </w:tc>
      </w:tr>
      <w:tr w:rsidR="002B4C10" w:rsidRPr="00193CB9" w:rsidTr="002B4C10">
        <w:trPr>
          <w:trHeight w:val="649"/>
        </w:trPr>
        <w:tc>
          <w:tcPr>
            <w:tcW w:w="1418" w:type="dxa"/>
            <w:vMerge w:val="restart"/>
            <w:tcBorders>
              <w:top w:val="single" w:sz="4" w:space="0" w:color="000000"/>
              <w:left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1.2</w:t>
            </w: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color w:val="000000"/>
                <w:lang w:eastAsia="ru-RU"/>
              </w:rPr>
            </w:pPr>
            <w:r w:rsidRPr="00F52AC9">
              <w:rPr>
                <w:rFonts w:ascii="Times New Roman" w:hAnsi="Times New Roman"/>
                <w:bCs/>
              </w:rPr>
              <w:t>читать рабочие чертежи сварных конструкций.</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color w:val="000000"/>
                <w:lang w:eastAsia="ru-RU"/>
              </w:rPr>
            </w:pPr>
            <w:r w:rsidRPr="00F52AC9">
              <w:rPr>
                <w:rFonts w:ascii="Times New Roman" w:hAnsi="Times New Roman"/>
                <w:bCs/>
              </w:rPr>
              <w:t>технологический процесс подготовки деталей под сборку и сварку</w:t>
            </w:r>
          </w:p>
        </w:tc>
      </w:tr>
      <w:tr w:rsidR="002B4C10" w:rsidRPr="00193CB9" w:rsidTr="002B4C10">
        <w:trPr>
          <w:trHeight w:val="649"/>
        </w:trPr>
        <w:tc>
          <w:tcPr>
            <w:tcW w:w="1418" w:type="dxa"/>
            <w:vMerge/>
            <w:tcBorders>
              <w:left w:val="single" w:sz="4" w:space="0" w:color="000000"/>
              <w:right w:val="single" w:sz="4" w:space="0" w:color="000000"/>
            </w:tcBorders>
          </w:tcPr>
          <w:p w:rsidR="002B4C10" w:rsidRDefault="002B4C10" w:rsidP="002B4C10">
            <w:pPr>
              <w:spacing w:after="0" w:line="240" w:lineRule="auto"/>
              <w:outlineLvl w:val="0"/>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hAnsi="Times New Roman"/>
                <w:bCs/>
              </w:rPr>
            </w:pPr>
          </w:p>
        </w:tc>
        <w:tc>
          <w:tcPr>
            <w:tcW w:w="4536" w:type="dxa"/>
            <w:tcBorders>
              <w:top w:val="single" w:sz="4" w:space="0" w:color="000000"/>
              <w:left w:val="single" w:sz="4" w:space="0" w:color="000000"/>
              <w:bottom w:val="single" w:sz="4" w:space="0" w:color="000000"/>
              <w:right w:val="single" w:sz="4" w:space="0" w:color="000000"/>
            </w:tcBorders>
          </w:tcPr>
          <w:p w:rsidR="002B4C10" w:rsidRPr="00F52AC9" w:rsidRDefault="002B4C10" w:rsidP="002B4C10">
            <w:pPr>
              <w:spacing w:after="0" w:line="240" w:lineRule="auto"/>
              <w:outlineLvl w:val="0"/>
              <w:rPr>
                <w:rFonts w:ascii="Times New Roman" w:eastAsia="Times New Roman" w:hAnsi="Times New Roman" w:cs="Times New Roman"/>
                <w:color w:val="000000"/>
                <w:lang w:eastAsia="ru-RU"/>
              </w:rPr>
            </w:pPr>
            <w:r w:rsidRPr="00F52AC9">
              <w:rPr>
                <w:rFonts w:ascii="Times New Roman" w:hAnsi="Times New Roman"/>
                <w:bCs/>
              </w:rPr>
              <w:t>основные технологические приемы сварки и наплавки сталей, чугунов и цветных металлов</w:t>
            </w:r>
          </w:p>
        </w:tc>
      </w:tr>
      <w:tr w:rsidR="002B4C10" w:rsidRPr="00193CB9" w:rsidTr="002B4C10">
        <w:trPr>
          <w:trHeight w:val="212"/>
        </w:trPr>
        <w:tc>
          <w:tcPr>
            <w:tcW w:w="1418" w:type="dxa"/>
            <w:vMerge w:val="restart"/>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b/>
                <w:i/>
                <w:color w:val="000000"/>
                <w:u w:val="single"/>
                <w:lang w:eastAsia="ru-RU"/>
              </w:rPr>
            </w:pPr>
            <w:r w:rsidRPr="00193CB9">
              <w:rPr>
                <w:rFonts w:ascii="Times New Roman" w:eastAsia="Times New Roman" w:hAnsi="Times New Roman" w:cs="Times New Roman"/>
                <w:iCs/>
                <w:color w:val="000000"/>
                <w:sz w:val="24"/>
                <w:szCs w:val="24"/>
                <w:lang w:eastAsia="ru-RU"/>
              </w:rPr>
              <w:t>ОК 01</w:t>
            </w: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распознавать задачу и/или проблему в профессиональном и/или социальном контексте</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а</w:t>
            </w:r>
            <w:r w:rsidRPr="00193CB9">
              <w:rPr>
                <w:rFonts w:ascii="Times New Roman" w:eastAsia="Times New Roman" w:hAnsi="Times New Roman" w:cs="Times New Roman"/>
                <w:bCs/>
                <w:color w:val="000000"/>
                <w:lang w:eastAsia="ru-RU"/>
              </w:rPr>
              <w:t xml:space="preserve">ктуальный профессиональный </w:t>
            </w:r>
            <w:r w:rsidRPr="00193CB9">
              <w:rPr>
                <w:rFonts w:ascii="Times New Roman" w:eastAsia="Times New Roman" w:hAnsi="Times New Roman" w:cs="Times New Roman"/>
                <w:bCs/>
                <w:color w:val="000000"/>
                <w:lang w:eastAsia="ru-RU"/>
              </w:rPr>
              <w:br/>
              <w:t>и социальный контекст, в котором приходится работать и жить</w:t>
            </w: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iCs/>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анализировать задачу и/или проблему и выделять её составные части</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 xml:space="preserve">основные источники информации </w:t>
            </w:r>
            <w:r w:rsidRPr="00193CB9">
              <w:rPr>
                <w:rFonts w:ascii="Times New Roman" w:eastAsia="Times New Roman" w:hAnsi="Times New Roman" w:cs="Times New Roman"/>
                <w:bCs/>
                <w:color w:val="000000"/>
                <w:lang w:eastAsia="ru-RU"/>
              </w:rPr>
              <w:br/>
              <w:t xml:space="preserve">и ресурсы для решения задач и проблем </w:t>
            </w:r>
            <w:r w:rsidRPr="00193CB9">
              <w:rPr>
                <w:rFonts w:ascii="Times New Roman" w:eastAsia="Times New Roman" w:hAnsi="Times New Roman" w:cs="Times New Roman"/>
                <w:bCs/>
                <w:color w:val="000000"/>
                <w:lang w:eastAsia="ru-RU"/>
              </w:rPr>
              <w:br/>
              <w:t>в профессиональном и/или социальном контексте</w:t>
            </w: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iCs/>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определять этапы решения задачи</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алгоритмы выполнения работ в профессиональной и смежных областях</w:t>
            </w: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iCs/>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выявлять и эффективно искать информацию, необходимую для решения задачи и/или проблемы</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методы работы в профессиональной и смежных сферах</w:t>
            </w: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iCs/>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составлять план действия</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структуру плана для решения задач</w:t>
            </w: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iCs/>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определять необходимые ресурсы</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порядок оценки результатов решения задач профессиональной деятельности</w:t>
            </w: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iCs/>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 xml:space="preserve">владеть актуальными методами работы </w:t>
            </w:r>
            <w:r w:rsidRPr="00193CB9">
              <w:rPr>
                <w:rFonts w:ascii="Times New Roman" w:eastAsia="Times New Roman" w:hAnsi="Times New Roman" w:cs="Times New Roman"/>
                <w:iCs/>
                <w:color w:val="000000"/>
                <w:lang w:eastAsia="ru-RU"/>
              </w:rPr>
              <w:br/>
              <w:t>в профессиональной и смежных сферах</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iCs/>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реализовывать составленный план</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p>
        </w:tc>
      </w:tr>
      <w:tr w:rsidR="002B4C10" w:rsidRPr="00193CB9" w:rsidTr="002B4C10">
        <w:trPr>
          <w:trHeight w:val="212"/>
        </w:trPr>
        <w:tc>
          <w:tcPr>
            <w:tcW w:w="1418" w:type="dxa"/>
            <w:vMerge/>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200" w:line="276" w:lineRule="auto"/>
              <w:outlineLvl w:val="0"/>
              <w:rPr>
                <w:rFonts w:ascii="Calibri" w:eastAsia="Times New Roman" w:hAnsi="Calibri"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iCs/>
                <w:color w:val="000000"/>
                <w:lang w:eastAsia="ru-RU"/>
              </w:rPr>
              <w:t>оценивать результат и последствия своих действий (самостоятельно или с помощью наставника)</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p>
        </w:tc>
      </w:tr>
      <w:tr w:rsidR="002B4C10" w:rsidRPr="00193CB9" w:rsidTr="002B4C10">
        <w:trPr>
          <w:trHeight w:val="212"/>
        </w:trPr>
        <w:tc>
          <w:tcPr>
            <w:tcW w:w="1418" w:type="dxa"/>
            <w:vMerge w:val="restart"/>
            <w:tcBorders>
              <w:top w:val="single" w:sz="4" w:space="0" w:color="000000"/>
              <w:left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bCs/>
                <w:color w:val="000000"/>
                <w:lang w:eastAsia="ru-RU"/>
              </w:rPr>
            </w:pPr>
            <w:r w:rsidRPr="00193CB9">
              <w:rPr>
                <w:rFonts w:ascii="Times New Roman" w:eastAsia="Times New Roman" w:hAnsi="Times New Roman" w:cs="Times New Roman"/>
                <w:bCs/>
                <w:color w:val="000000"/>
                <w:lang w:eastAsia="ru-RU"/>
              </w:rPr>
              <w:t>ОК 04</w:t>
            </w: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Cs/>
                <w:color w:val="000000"/>
                <w:lang w:eastAsia="ru-RU"/>
              </w:rPr>
            </w:pPr>
            <w:r w:rsidRPr="00193CB9">
              <w:rPr>
                <w:rFonts w:ascii="Times New Roman" w:eastAsia="Times New Roman" w:hAnsi="Times New Roman" w:cs="Times New Roman"/>
                <w:bCs/>
                <w:color w:val="000000"/>
                <w:spacing w:val="-4"/>
                <w:lang w:eastAsia="ru-RU"/>
              </w:rPr>
              <w:t>организовывать работу коллектива и команды</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психологические основы деятельности коллектива, психологические особенности личности</w:t>
            </w:r>
          </w:p>
        </w:tc>
      </w:tr>
      <w:tr w:rsidR="002B4C10" w:rsidRPr="00193CB9" w:rsidTr="002B4C10">
        <w:trPr>
          <w:trHeight w:val="212"/>
        </w:trPr>
        <w:tc>
          <w:tcPr>
            <w:tcW w:w="1418" w:type="dxa"/>
            <w:vMerge/>
            <w:tcBorders>
              <w:left w:val="single" w:sz="4" w:space="0" w:color="000000"/>
              <w:right w:val="single" w:sz="4" w:space="0" w:color="000000"/>
            </w:tcBorders>
          </w:tcPr>
          <w:p w:rsidR="002B4C10" w:rsidRPr="00193CB9" w:rsidRDefault="002B4C10" w:rsidP="002B4C10">
            <w:pPr>
              <w:spacing w:after="0" w:line="240" w:lineRule="auto"/>
              <w:outlineLvl w:val="0"/>
              <w:rPr>
                <w:rFonts w:ascii="Times New Roman" w:eastAsia="Times New Roman" w:hAnsi="Times New Roman" w:cs="Times New Roman"/>
                <w:bCs/>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Cs/>
                <w:color w:val="000000"/>
                <w:lang w:eastAsia="ru-RU"/>
              </w:rPr>
            </w:pPr>
            <w:r w:rsidRPr="00193CB9">
              <w:rPr>
                <w:rFonts w:ascii="Times New Roman" w:eastAsia="Times New Roman" w:hAnsi="Times New Roman" w:cs="Times New Roman"/>
                <w:bCs/>
                <w:color w:val="000000"/>
                <w:spacing w:val="-4"/>
                <w:lang w:eastAsia="ru-RU"/>
              </w:rPr>
              <w:t>взаимодействовать с коллегами, руководством, клиентами в ходе профессиональной деятельности</w:t>
            </w:r>
          </w:p>
        </w:tc>
        <w:tc>
          <w:tcPr>
            <w:tcW w:w="4536" w:type="dxa"/>
            <w:tcBorders>
              <w:top w:val="single" w:sz="4" w:space="0" w:color="000000"/>
              <w:left w:val="single" w:sz="4" w:space="0" w:color="000000"/>
              <w:bottom w:val="single" w:sz="4" w:space="0" w:color="000000"/>
              <w:right w:val="single" w:sz="4" w:space="0" w:color="000000"/>
            </w:tcBorders>
          </w:tcPr>
          <w:p w:rsidR="002B4C10" w:rsidRPr="00193CB9" w:rsidRDefault="002B4C10" w:rsidP="002B4C10">
            <w:pPr>
              <w:spacing w:after="0" w:line="240" w:lineRule="auto"/>
              <w:ind w:firstLine="13"/>
              <w:outlineLvl w:val="0"/>
              <w:rPr>
                <w:rFonts w:ascii="Times New Roman" w:eastAsia="Times New Roman" w:hAnsi="Times New Roman" w:cs="Times New Roman"/>
                <w:i/>
                <w:color w:val="000000"/>
                <w:highlight w:val="green"/>
                <w:lang w:eastAsia="ru-RU"/>
              </w:rPr>
            </w:pPr>
            <w:r w:rsidRPr="00193CB9">
              <w:rPr>
                <w:rFonts w:ascii="Times New Roman" w:eastAsia="Times New Roman" w:hAnsi="Times New Roman" w:cs="Times New Roman"/>
                <w:bCs/>
                <w:color w:val="000000"/>
                <w:lang w:eastAsia="ru-RU"/>
              </w:rPr>
              <w:t>основы проектной деятельности</w:t>
            </w:r>
          </w:p>
        </w:tc>
      </w:tr>
    </w:tbl>
    <w:p w:rsidR="000C47DA" w:rsidRPr="00193CB9" w:rsidRDefault="000C47DA" w:rsidP="000C47DA">
      <w:pPr>
        <w:spacing w:after="240" w:line="240" w:lineRule="auto"/>
        <w:jc w:val="center"/>
        <w:rPr>
          <w:rFonts w:ascii="Times New Roman" w:hAnsi="Times New Roman"/>
          <w:bCs/>
        </w:rPr>
      </w:pPr>
    </w:p>
    <w:p w:rsidR="002B4C10" w:rsidRDefault="002B4C10">
      <w:pPr>
        <w:rPr>
          <w:rFonts w:ascii="Times New Roman" w:eastAsia="Segoe UI" w:hAnsi="Times New Roman" w:cs="Times New Roman"/>
          <w:b/>
          <w:bCs/>
        </w:rPr>
      </w:pPr>
      <w:r>
        <w:rPr>
          <w:rFonts w:ascii="Times New Roman" w:eastAsia="Segoe UI" w:hAnsi="Times New Roman" w:cs="Times New Roman"/>
          <w:b/>
          <w:bCs/>
        </w:rPr>
        <w:br w:type="page"/>
      </w:r>
    </w:p>
    <w:p w:rsidR="000C47DA" w:rsidRPr="00193CB9" w:rsidRDefault="000C47DA" w:rsidP="000C47DA">
      <w:pPr>
        <w:spacing w:after="0" w:line="240" w:lineRule="auto"/>
        <w:jc w:val="center"/>
        <w:rPr>
          <w:rFonts w:ascii="Times New Roman" w:eastAsia="Segoe UI" w:hAnsi="Times New Roman" w:cs="Times New Roman"/>
          <w:b/>
          <w:bCs/>
        </w:rPr>
      </w:pPr>
      <w:r w:rsidRPr="00193CB9">
        <w:rPr>
          <w:rFonts w:ascii="Times New Roman" w:eastAsia="Segoe UI" w:hAnsi="Times New Roman" w:cs="Times New Roman"/>
          <w:b/>
          <w:bCs/>
        </w:rPr>
        <w:lastRenderedPageBreak/>
        <w:t>2. СТРУКТУРА И СОДЕРЖАНИЕ УЧЕБНОЙ ДИСЦИПЛИНЫ</w:t>
      </w:r>
    </w:p>
    <w:p w:rsidR="000C47DA" w:rsidRPr="00193CB9" w:rsidRDefault="000C47DA" w:rsidP="000C47DA">
      <w:pPr>
        <w:spacing w:after="0" w:line="240" w:lineRule="auto"/>
        <w:jc w:val="center"/>
        <w:rPr>
          <w:rFonts w:ascii="Times New Roman" w:eastAsia="Segoe UI" w:hAnsi="Times New Roman" w:cs="Times New Roman"/>
          <w:b/>
          <w:bCs/>
        </w:rPr>
      </w:pPr>
      <w:r w:rsidRPr="00193CB9">
        <w:rPr>
          <w:rFonts w:ascii="Times New Roman" w:eastAsia="Segoe UI" w:hAnsi="Times New Roman" w:cs="Times New Roman"/>
          <w:b/>
          <w:bCs/>
        </w:rPr>
        <w:t>2.1. Объем учебной дисциплины и виды учебной работы</w:t>
      </w:r>
    </w:p>
    <w:p w:rsidR="000C47DA" w:rsidRPr="00193CB9" w:rsidRDefault="000C47DA" w:rsidP="000C47DA">
      <w:pPr>
        <w:spacing w:after="0" w:line="240" w:lineRule="auto"/>
        <w:jc w:val="center"/>
        <w:rPr>
          <w:rFonts w:ascii="Times New Roman" w:eastAsia="Segoe UI" w:hAnsi="Times New Roman" w:cs="Times New Roman"/>
          <w:b/>
          <w:bCs/>
        </w:rPr>
      </w:pP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0C47DA" w:rsidRPr="00193CB9" w:rsidTr="002B4C10">
        <w:trPr>
          <w:trHeight w:val="272"/>
        </w:trPr>
        <w:tc>
          <w:tcPr>
            <w:tcW w:w="6756"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b/>
                <w:bCs/>
              </w:rPr>
            </w:pPr>
            <w:r w:rsidRPr="00193CB9">
              <w:rPr>
                <w:rFonts w:ascii="Times New Roman" w:hAnsi="Times New Roman"/>
                <w:b/>
                <w:bCs/>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jc w:val="center"/>
              <w:rPr>
                <w:rFonts w:ascii="Times New Roman" w:hAnsi="Times New Roman"/>
                <w:b/>
                <w:bCs/>
              </w:rPr>
            </w:pPr>
            <w:r w:rsidRPr="00193CB9">
              <w:rPr>
                <w:rFonts w:ascii="Times New Roman" w:hAnsi="Times New Roman"/>
                <w:b/>
                <w:bCs/>
              </w:rPr>
              <w:t>Объем в часах</w:t>
            </w:r>
          </w:p>
        </w:tc>
      </w:tr>
      <w:tr w:rsidR="000C47DA" w:rsidRPr="00193CB9" w:rsidTr="002B4C10">
        <w:trPr>
          <w:trHeight w:val="276"/>
        </w:trPr>
        <w:tc>
          <w:tcPr>
            <w:tcW w:w="6756"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b/>
                <w:bCs/>
              </w:rPr>
            </w:pPr>
            <w:r w:rsidRPr="00193CB9">
              <w:rPr>
                <w:rFonts w:ascii="Times New Roman" w:hAnsi="Times New Roman"/>
                <w:b/>
                <w:bCs/>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2B4C10" w:rsidP="002B4C10">
            <w:pPr>
              <w:spacing w:after="0" w:line="240" w:lineRule="auto"/>
              <w:jc w:val="center"/>
              <w:rPr>
                <w:rFonts w:ascii="Times New Roman" w:hAnsi="Times New Roman"/>
                <w:b/>
                <w:bCs/>
              </w:rPr>
            </w:pPr>
            <w:r>
              <w:rPr>
                <w:rFonts w:ascii="Times New Roman" w:hAnsi="Times New Roman"/>
                <w:b/>
                <w:bCs/>
              </w:rPr>
              <w:t>231</w:t>
            </w:r>
          </w:p>
        </w:tc>
      </w:tr>
      <w:tr w:rsidR="000C47DA" w:rsidRPr="00193CB9" w:rsidTr="002B4C10">
        <w:trPr>
          <w:trHeight w:val="252"/>
        </w:trPr>
        <w:tc>
          <w:tcPr>
            <w:tcW w:w="6756" w:type="dxa"/>
            <w:tcBorders>
              <w:top w:val="single" w:sz="6" w:space="0" w:color="000000"/>
              <w:left w:val="single" w:sz="6" w:space="0" w:color="000000"/>
              <w:bottom w:val="single" w:sz="6" w:space="0" w:color="000000"/>
              <w:right w:val="single" w:sz="6" w:space="0" w:color="000000"/>
            </w:tcBorders>
            <w:shd w:val="clear" w:color="auto" w:fill="auto"/>
          </w:tcPr>
          <w:p w:rsidR="000C47DA" w:rsidRPr="00193CB9" w:rsidRDefault="000C47DA" w:rsidP="002B4C10">
            <w:pPr>
              <w:spacing w:after="0" w:line="240" w:lineRule="auto"/>
              <w:rPr>
                <w:rFonts w:ascii="Times New Roman" w:hAnsi="Times New Roman"/>
                <w:b/>
                <w:bCs/>
              </w:rPr>
            </w:pPr>
            <w:r w:rsidRPr="00193CB9">
              <w:rPr>
                <w:rFonts w:ascii="Times New Roman" w:hAnsi="Times New Roman"/>
                <w:b/>
                <w:bCs/>
              </w:rPr>
              <w:t>в т.ч. в форме практической подготовки</w:t>
            </w:r>
          </w:p>
        </w:tc>
        <w:tc>
          <w:tcPr>
            <w:tcW w:w="2599" w:type="dxa"/>
            <w:tcBorders>
              <w:top w:val="single" w:sz="6" w:space="0" w:color="000000"/>
              <w:left w:val="single" w:sz="6" w:space="0" w:color="000000"/>
              <w:bottom w:val="single" w:sz="6" w:space="0" w:color="000000"/>
              <w:right w:val="single" w:sz="6" w:space="0" w:color="000000"/>
            </w:tcBorders>
            <w:shd w:val="clear" w:color="auto" w:fill="auto"/>
          </w:tcPr>
          <w:p w:rsidR="000C47DA" w:rsidRPr="00193CB9" w:rsidRDefault="002B4C10" w:rsidP="002B4C10">
            <w:pPr>
              <w:spacing w:after="0" w:line="240" w:lineRule="auto"/>
              <w:jc w:val="center"/>
              <w:rPr>
                <w:rFonts w:ascii="Times New Roman" w:hAnsi="Times New Roman"/>
                <w:b/>
                <w:bCs/>
              </w:rPr>
            </w:pPr>
            <w:r>
              <w:rPr>
                <w:rFonts w:ascii="Times New Roman" w:hAnsi="Times New Roman"/>
                <w:b/>
                <w:bCs/>
              </w:rPr>
              <w:t>6</w:t>
            </w:r>
            <w:r w:rsidR="000C47DA" w:rsidRPr="00193CB9">
              <w:rPr>
                <w:rFonts w:ascii="Times New Roman" w:hAnsi="Times New Roman"/>
                <w:b/>
                <w:bCs/>
              </w:rPr>
              <w:t>0</w:t>
            </w:r>
          </w:p>
        </w:tc>
      </w:tr>
      <w:tr w:rsidR="000C47DA" w:rsidRPr="00193CB9" w:rsidTr="002B4C10">
        <w:trPr>
          <w:trHeight w:val="284"/>
        </w:trPr>
        <w:tc>
          <w:tcPr>
            <w:tcW w:w="9355" w:type="dxa"/>
            <w:gridSpan w:val="2"/>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rPr>
            </w:pPr>
            <w:r w:rsidRPr="00193CB9">
              <w:rPr>
                <w:rFonts w:ascii="Times New Roman" w:hAnsi="Times New Roman"/>
              </w:rPr>
              <w:t>в т. ч.:</w:t>
            </w:r>
          </w:p>
        </w:tc>
      </w:tr>
      <w:tr w:rsidR="000C47DA" w:rsidRPr="00193CB9" w:rsidTr="002B4C10">
        <w:trPr>
          <w:trHeight w:val="274"/>
        </w:trPr>
        <w:tc>
          <w:tcPr>
            <w:tcW w:w="6756"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rPr>
            </w:pPr>
            <w:r w:rsidRPr="00193CB9">
              <w:rPr>
                <w:rFonts w:ascii="Times New Roman" w:hAnsi="Times New Roman"/>
              </w:rPr>
              <w:t>теоретическое обучение</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jc w:val="center"/>
              <w:rPr>
                <w:rFonts w:ascii="Times New Roman" w:hAnsi="Times New Roman"/>
                <w:b/>
                <w:bCs/>
              </w:rPr>
            </w:pPr>
            <w:r>
              <w:rPr>
                <w:rFonts w:ascii="Times New Roman" w:hAnsi="Times New Roman"/>
                <w:b/>
                <w:bCs/>
              </w:rPr>
              <w:t>9</w:t>
            </w:r>
            <w:r w:rsidR="002B4C10">
              <w:rPr>
                <w:rFonts w:ascii="Times New Roman" w:hAnsi="Times New Roman"/>
                <w:b/>
                <w:bCs/>
              </w:rPr>
              <w:t>0</w:t>
            </w:r>
          </w:p>
        </w:tc>
      </w:tr>
      <w:tr w:rsidR="000C47DA" w:rsidRPr="00193CB9" w:rsidTr="002B4C10">
        <w:trPr>
          <w:trHeight w:val="251"/>
        </w:trPr>
        <w:tc>
          <w:tcPr>
            <w:tcW w:w="6756"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rPr>
            </w:pPr>
            <w:r w:rsidRPr="00193CB9">
              <w:rPr>
                <w:rFonts w:ascii="Times New Roman" w:hAnsi="Times New Roman"/>
              </w:rPr>
              <w:t>лабораторные работы</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jc w:val="center"/>
              <w:rPr>
                <w:rFonts w:ascii="Times New Roman" w:hAnsi="Times New Roman"/>
                <w:b/>
                <w:bCs/>
              </w:rPr>
            </w:pPr>
            <w:r w:rsidRPr="00193CB9">
              <w:rPr>
                <w:rFonts w:ascii="Times New Roman" w:hAnsi="Times New Roman"/>
                <w:b/>
                <w:bCs/>
              </w:rPr>
              <w:t>-</w:t>
            </w:r>
          </w:p>
        </w:tc>
      </w:tr>
      <w:tr w:rsidR="000C47DA" w:rsidRPr="00193CB9" w:rsidTr="002B4C10">
        <w:trPr>
          <w:trHeight w:val="282"/>
        </w:trPr>
        <w:tc>
          <w:tcPr>
            <w:tcW w:w="6756"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rPr>
            </w:pPr>
            <w:r w:rsidRPr="00193CB9">
              <w:rPr>
                <w:rFonts w:ascii="Times New Roman" w:hAnsi="Times New Roman"/>
              </w:rPr>
              <w:t>практические занятия</w:t>
            </w:r>
            <w:r w:rsidRPr="00193CB9">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2B4C10" w:rsidP="002B4C10">
            <w:pPr>
              <w:spacing w:after="0" w:line="240" w:lineRule="auto"/>
              <w:jc w:val="center"/>
              <w:rPr>
                <w:rFonts w:ascii="Times New Roman" w:hAnsi="Times New Roman"/>
                <w:b/>
                <w:bCs/>
              </w:rPr>
            </w:pPr>
            <w:r>
              <w:rPr>
                <w:rFonts w:ascii="Times New Roman" w:hAnsi="Times New Roman"/>
                <w:b/>
                <w:bCs/>
              </w:rPr>
              <w:t>6</w:t>
            </w:r>
            <w:r w:rsidR="000C47DA" w:rsidRPr="00193CB9">
              <w:rPr>
                <w:rFonts w:ascii="Times New Roman" w:hAnsi="Times New Roman"/>
                <w:b/>
                <w:bCs/>
              </w:rPr>
              <w:t>0</w:t>
            </w:r>
          </w:p>
        </w:tc>
      </w:tr>
      <w:tr w:rsidR="000C47DA" w:rsidRPr="00193CB9" w:rsidTr="002B4C10">
        <w:trPr>
          <w:trHeight w:val="259"/>
        </w:trPr>
        <w:tc>
          <w:tcPr>
            <w:tcW w:w="6756"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i/>
              </w:rPr>
            </w:pPr>
            <w:r w:rsidRPr="00193CB9">
              <w:rPr>
                <w:rFonts w:ascii="Times New Roman" w:hAnsi="Times New Roman"/>
              </w:rPr>
              <w:t xml:space="preserve">курсовая работа (проект) </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jc w:val="center"/>
              <w:rPr>
                <w:rFonts w:ascii="Times New Roman" w:hAnsi="Times New Roman"/>
                <w:b/>
                <w:bCs/>
              </w:rPr>
            </w:pPr>
            <w:r w:rsidRPr="00193CB9">
              <w:rPr>
                <w:rFonts w:ascii="Times New Roman" w:hAnsi="Times New Roman"/>
                <w:b/>
                <w:bCs/>
              </w:rPr>
              <w:t>-</w:t>
            </w:r>
          </w:p>
        </w:tc>
      </w:tr>
      <w:tr w:rsidR="000C47DA" w:rsidRPr="00193CB9" w:rsidTr="002B4C10">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0C47DA" w:rsidRPr="00193CB9" w:rsidRDefault="000C47DA" w:rsidP="002B4C10">
            <w:pPr>
              <w:spacing w:after="0" w:line="240" w:lineRule="auto"/>
              <w:rPr>
                <w:rFonts w:ascii="Times New Roman" w:hAnsi="Times New Roman"/>
                <w:i/>
              </w:rPr>
            </w:pPr>
            <w:r>
              <w:rPr>
                <w:rFonts w:ascii="Times New Roman" w:hAnsi="Times New Roman"/>
                <w:i/>
              </w:rPr>
              <w:t>Самостоятельная работа</w:t>
            </w:r>
            <w:r>
              <w:rPr>
                <w:rFonts w:ascii="Times New Roman" w:hAnsi="Times New Roman"/>
                <w:i/>
                <w:vertAlign w:val="superscript"/>
              </w:rPr>
              <w:footnoteReference w:id="1"/>
            </w:r>
            <w:r>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2B4C10" w:rsidP="002B4C10">
            <w:pPr>
              <w:spacing w:after="0" w:line="240" w:lineRule="auto"/>
              <w:jc w:val="center"/>
              <w:rPr>
                <w:rFonts w:ascii="Times New Roman" w:hAnsi="Times New Roman"/>
                <w:b/>
                <w:bCs/>
              </w:rPr>
            </w:pPr>
            <w:r>
              <w:rPr>
                <w:rFonts w:ascii="Times New Roman" w:hAnsi="Times New Roman"/>
                <w:b/>
                <w:bCs/>
              </w:rPr>
              <w:t>75</w:t>
            </w:r>
          </w:p>
        </w:tc>
      </w:tr>
      <w:tr w:rsidR="000C47DA" w:rsidRPr="00193CB9" w:rsidTr="002B4C10">
        <w:trPr>
          <w:trHeight w:val="331"/>
        </w:trPr>
        <w:tc>
          <w:tcPr>
            <w:tcW w:w="6756" w:type="dxa"/>
            <w:tcBorders>
              <w:top w:val="single" w:sz="6" w:space="0" w:color="000000"/>
              <w:left w:val="single" w:sz="6" w:space="0" w:color="000000"/>
              <w:bottom w:val="single" w:sz="6" w:space="0" w:color="000000"/>
              <w:right w:val="single" w:sz="6" w:space="0" w:color="000000"/>
            </w:tcBorders>
          </w:tcPr>
          <w:p w:rsidR="000C47DA" w:rsidRPr="00193CB9" w:rsidRDefault="000C47DA" w:rsidP="002B4C10">
            <w:pPr>
              <w:spacing w:after="0" w:line="240" w:lineRule="auto"/>
              <w:rPr>
                <w:rFonts w:ascii="Times New Roman" w:hAnsi="Times New Roman"/>
                <w:b/>
                <w:bCs/>
                <w:i/>
              </w:rPr>
            </w:pPr>
            <w:r w:rsidRPr="00193CB9">
              <w:rPr>
                <w:rFonts w:ascii="Times New Roman" w:hAnsi="Times New Roman"/>
                <w:b/>
                <w:bCs/>
              </w:rPr>
              <w:t xml:space="preserve">Промежуточная аттестация – </w:t>
            </w:r>
            <w:r w:rsidR="002B4C10">
              <w:rPr>
                <w:rFonts w:ascii="Times New Roman" w:hAnsi="Times New Roman"/>
                <w:b/>
                <w:bCs/>
              </w:rPr>
              <w:t>экзамен</w:t>
            </w:r>
          </w:p>
        </w:tc>
        <w:tc>
          <w:tcPr>
            <w:tcW w:w="2599" w:type="dxa"/>
            <w:tcBorders>
              <w:top w:val="single" w:sz="6" w:space="0" w:color="000000"/>
              <w:left w:val="single" w:sz="6" w:space="0" w:color="000000"/>
              <w:bottom w:val="single" w:sz="6" w:space="0" w:color="000000"/>
              <w:right w:val="single" w:sz="6" w:space="0" w:color="000000"/>
            </w:tcBorders>
          </w:tcPr>
          <w:p w:rsidR="000C47DA" w:rsidRPr="00193CB9" w:rsidRDefault="002B4C10" w:rsidP="002B4C10">
            <w:pPr>
              <w:spacing w:after="0" w:line="240" w:lineRule="auto"/>
              <w:jc w:val="center"/>
              <w:rPr>
                <w:rFonts w:ascii="Times New Roman" w:hAnsi="Times New Roman"/>
                <w:b/>
                <w:bCs/>
              </w:rPr>
            </w:pPr>
            <w:r>
              <w:rPr>
                <w:rFonts w:ascii="Times New Roman" w:hAnsi="Times New Roman"/>
                <w:b/>
                <w:bCs/>
              </w:rPr>
              <w:t>6</w:t>
            </w:r>
          </w:p>
        </w:tc>
      </w:tr>
    </w:tbl>
    <w:p w:rsidR="000C47DA" w:rsidRDefault="000C47DA" w:rsidP="000C47DA">
      <w:pPr>
        <w:spacing w:after="0" w:line="240" w:lineRule="auto"/>
        <w:jc w:val="both"/>
        <w:rPr>
          <w:rFonts w:ascii="Times New Roman" w:hAnsi="Times New Roman" w:cs="Times New Roman"/>
          <w:b/>
          <w:sz w:val="24"/>
          <w:szCs w:val="24"/>
        </w:rPr>
      </w:pPr>
    </w:p>
    <w:p w:rsidR="000C47DA" w:rsidRDefault="000C47DA" w:rsidP="000C47DA">
      <w:pPr>
        <w:shd w:val="clear" w:color="auto" w:fill="FFFFFF"/>
        <w:spacing w:after="60" w:line="240" w:lineRule="auto"/>
        <w:jc w:val="right"/>
        <w:outlineLvl w:val="1"/>
        <w:rPr>
          <w:rFonts w:ascii="Times New Roman" w:eastAsia="TimesNewRoman" w:hAnsi="Times New Roman" w:cs="Times New Roman"/>
          <w:b/>
          <w:bCs/>
          <w:sz w:val="24"/>
          <w:szCs w:val="24"/>
          <w:lang w:eastAsia="ru-RU"/>
        </w:rPr>
      </w:pPr>
    </w:p>
    <w:p w:rsidR="000C47DA" w:rsidRPr="0043100A" w:rsidRDefault="000C47DA" w:rsidP="000C47DA">
      <w:pPr>
        <w:spacing w:after="200" w:line="240" w:lineRule="auto"/>
        <w:rPr>
          <w:rFonts w:ascii="Times New Roman" w:eastAsia="TimesNewRoman" w:hAnsi="Times New Roman" w:cs="Times New Roman"/>
          <w:b/>
          <w:i/>
          <w:sz w:val="24"/>
          <w:szCs w:val="24"/>
          <w:lang w:eastAsia="ru-RU"/>
        </w:rPr>
        <w:sectPr w:rsidR="000C47DA" w:rsidRPr="0043100A" w:rsidSect="002B4C10">
          <w:footerReference w:type="even" r:id="rId7"/>
          <w:footerReference w:type="default" r:id="rId8"/>
          <w:pgSz w:w="11906" w:h="16838"/>
          <w:pgMar w:top="567" w:right="850" w:bottom="284" w:left="1701" w:header="708" w:footer="708" w:gutter="0"/>
          <w:cols w:space="720"/>
          <w:docGrid w:linePitch="299"/>
        </w:sectPr>
      </w:pPr>
    </w:p>
    <w:p w:rsidR="000C47DA" w:rsidRPr="00A763C7" w:rsidRDefault="000C47DA" w:rsidP="000C47DA">
      <w:pPr>
        <w:spacing w:after="200" w:line="240" w:lineRule="auto"/>
        <w:ind w:firstLine="709"/>
        <w:rPr>
          <w:rFonts w:ascii="Times New Roman" w:eastAsia="TimesNewRoman" w:hAnsi="Times New Roman" w:cs="Times New Roman"/>
          <w:b/>
          <w:lang w:eastAsia="ru-RU"/>
        </w:rPr>
      </w:pPr>
      <w:r w:rsidRPr="00A763C7">
        <w:rPr>
          <w:rFonts w:ascii="Times New Roman" w:eastAsia="TimesNewRoman" w:hAnsi="Times New Roman" w:cs="Times New Roman"/>
          <w:b/>
          <w:lang w:eastAsia="ru-RU"/>
        </w:rPr>
        <w:lastRenderedPageBreak/>
        <w:t xml:space="preserve">2.2. Тематический план и содержание учебной дисциплины </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9328"/>
        <w:gridCol w:w="1103"/>
        <w:gridCol w:w="1776"/>
      </w:tblGrid>
      <w:tr w:rsidR="002B4C10" w:rsidRPr="00A763C7" w:rsidTr="003F308D">
        <w:trPr>
          <w:trHeight w:val="20"/>
        </w:trPr>
        <w:tc>
          <w:tcPr>
            <w:tcW w:w="849"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
                <w:bCs/>
                <w:lang w:eastAsia="ru-RU"/>
              </w:rPr>
            </w:pPr>
            <w:r>
              <w:rPr>
                <w:rFonts w:ascii="Times New Roman" w:hAnsi="Times New Roman"/>
                <w:b/>
              </w:rPr>
              <w:t>Наименование разделов и тем</w:t>
            </w:r>
          </w:p>
        </w:tc>
        <w:tc>
          <w:tcPr>
            <w:tcW w:w="3172"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
                <w:bCs/>
                <w:lang w:eastAsia="ru-RU"/>
              </w:rPr>
            </w:pPr>
            <w:r>
              <w:rPr>
                <w:rFonts w:ascii="Times New Roman" w:hAnsi="Times New Roman"/>
                <w:b/>
              </w:rPr>
              <w:t>Содержание учебного материала и формы организации деятельности обучающихся</w:t>
            </w:r>
          </w:p>
        </w:tc>
        <w:tc>
          <w:tcPr>
            <w:tcW w:w="375"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
                <w:bCs/>
                <w:lang w:eastAsia="ru-RU"/>
              </w:rPr>
            </w:pPr>
            <w:r>
              <w:rPr>
                <w:rFonts w:ascii="Times New Roman" w:hAnsi="Times New Roman"/>
                <w:b/>
              </w:rPr>
              <w:t>Объем, акад. ч / в том числе в форме практической подготовки, акад. ч</w:t>
            </w:r>
          </w:p>
        </w:tc>
        <w:tc>
          <w:tcPr>
            <w:tcW w:w="604"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
                <w:bCs/>
                <w:lang w:eastAsia="ru-RU"/>
              </w:rPr>
            </w:pPr>
            <w:r>
              <w:rPr>
                <w:rFonts w:ascii="Times New Roman" w:hAnsi="Times New Roman"/>
                <w:b/>
              </w:rPr>
              <w:t>Коды компетенций и личностных результатов</w:t>
            </w:r>
            <w:r>
              <w:rPr>
                <w:rFonts w:ascii="Times New Roman" w:hAnsi="Times New Roman"/>
                <w:b/>
                <w:i/>
                <w:vertAlign w:val="superscript"/>
              </w:rPr>
              <w:footnoteReference w:id="2"/>
            </w:r>
            <w:r>
              <w:rPr>
                <w:rFonts w:ascii="Times New Roman" w:hAnsi="Times New Roman"/>
                <w:b/>
              </w:rPr>
              <w:t>,</w:t>
            </w:r>
            <w:r>
              <w:rPr>
                <w:rFonts w:ascii="Times New Roman" w:hAnsi="Times New Roman"/>
              </w:rPr>
              <w:t xml:space="preserve"> </w:t>
            </w:r>
            <w:r>
              <w:rPr>
                <w:rFonts w:ascii="Times New Roman" w:hAnsi="Times New Roman"/>
                <w:b/>
              </w:rPr>
              <w:t>формированию которых способствует элемент программы</w:t>
            </w:r>
          </w:p>
        </w:tc>
      </w:tr>
      <w:tr w:rsidR="002B4C10" w:rsidRPr="00A763C7" w:rsidTr="003F308D">
        <w:trPr>
          <w:trHeight w:val="20"/>
        </w:trPr>
        <w:tc>
          <w:tcPr>
            <w:tcW w:w="849"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Cs/>
                <w:lang w:eastAsia="ru-RU"/>
              </w:rPr>
            </w:pPr>
            <w:r w:rsidRPr="00D91871">
              <w:rPr>
                <w:rFonts w:ascii="Times New Roman" w:eastAsia="Segoe UI" w:hAnsi="Times New Roman" w:cs="TimesNewRoman"/>
                <w:b/>
                <w:bCs/>
                <w:iCs/>
              </w:rPr>
              <w:t>1</w:t>
            </w:r>
          </w:p>
        </w:tc>
        <w:tc>
          <w:tcPr>
            <w:tcW w:w="3172"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Cs/>
                <w:lang w:eastAsia="ru-RU"/>
              </w:rPr>
            </w:pPr>
            <w:r w:rsidRPr="00D91871">
              <w:rPr>
                <w:rFonts w:ascii="Times New Roman" w:eastAsia="Segoe UI" w:hAnsi="Times New Roman" w:cs="TimesNewRoman"/>
                <w:b/>
                <w:bCs/>
                <w:iCs/>
              </w:rPr>
              <w:t>2</w:t>
            </w:r>
          </w:p>
        </w:tc>
        <w:tc>
          <w:tcPr>
            <w:tcW w:w="375"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Cs/>
                <w:lang w:eastAsia="ru-RU"/>
              </w:rPr>
            </w:pPr>
            <w:r w:rsidRPr="00D91871">
              <w:rPr>
                <w:rFonts w:ascii="Times New Roman" w:eastAsia="Segoe UI" w:hAnsi="Times New Roman" w:cs="TimesNewRoman"/>
                <w:b/>
                <w:bCs/>
                <w:iCs/>
              </w:rPr>
              <w:t>3</w:t>
            </w:r>
          </w:p>
        </w:tc>
        <w:tc>
          <w:tcPr>
            <w:tcW w:w="604" w:type="pct"/>
            <w:tcBorders>
              <w:top w:val="single" w:sz="4" w:space="0" w:color="000000"/>
              <w:left w:val="single" w:sz="4" w:space="0" w:color="000000"/>
              <w:bottom w:val="single" w:sz="4" w:space="0" w:color="000000"/>
              <w:right w:val="single" w:sz="4" w:space="0" w:color="000000"/>
            </w:tcBorders>
          </w:tcPr>
          <w:p w:rsidR="002B4C10" w:rsidRPr="00A763C7" w:rsidRDefault="002B4C10" w:rsidP="002B4C10">
            <w:pPr>
              <w:spacing w:after="0" w:line="240" w:lineRule="auto"/>
              <w:jc w:val="center"/>
              <w:rPr>
                <w:rFonts w:ascii="Times New Roman" w:eastAsia="TimesNewRoman" w:hAnsi="Times New Roman" w:cs="Times New Roman"/>
                <w:bCs/>
                <w:lang w:eastAsia="ru-RU"/>
              </w:rPr>
            </w:pPr>
            <w:r w:rsidRPr="00D91871">
              <w:rPr>
                <w:rFonts w:ascii="Times New Roman" w:eastAsia="Segoe UI" w:hAnsi="Times New Roman" w:cs="TimesNewRoman"/>
                <w:b/>
                <w:bCs/>
                <w:iCs/>
              </w:rPr>
              <w:t>4</w:t>
            </w:r>
          </w:p>
        </w:tc>
      </w:tr>
      <w:tr w:rsidR="002B4C10" w:rsidRPr="00A763C7" w:rsidTr="003F308D">
        <w:trPr>
          <w:trHeight w:val="20"/>
        </w:trPr>
        <w:tc>
          <w:tcPr>
            <w:tcW w:w="4021" w:type="pct"/>
            <w:gridSpan w:val="2"/>
          </w:tcPr>
          <w:p w:rsidR="002B4C10" w:rsidRPr="00A763C7" w:rsidRDefault="002B4C10" w:rsidP="002B4C10">
            <w:pPr>
              <w:autoSpaceDE w:val="0"/>
              <w:autoSpaceDN w:val="0"/>
              <w:adjustRightInd w:val="0"/>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Раздел.1 Теоретическая механика</w:t>
            </w:r>
          </w:p>
        </w:tc>
        <w:tc>
          <w:tcPr>
            <w:tcW w:w="375" w:type="pct"/>
          </w:tcPr>
          <w:p w:rsidR="002B4C10" w:rsidRPr="00A763C7" w:rsidRDefault="002B4C10" w:rsidP="002B4C10">
            <w:pPr>
              <w:spacing w:after="0" w:line="240" w:lineRule="auto"/>
              <w:jc w:val="center"/>
              <w:rPr>
                <w:rFonts w:ascii="Times New Roman" w:eastAsia="TimesNewRoman" w:hAnsi="Times New Roman" w:cs="Times New Roman"/>
                <w:b/>
                <w:lang w:eastAsia="ru-RU"/>
              </w:rPr>
            </w:pPr>
            <w:r w:rsidRPr="00A763C7">
              <w:rPr>
                <w:rFonts w:ascii="Times New Roman" w:eastAsia="TimesNewRoman" w:hAnsi="Times New Roman" w:cs="Times New Roman"/>
                <w:b/>
                <w:lang w:eastAsia="ru-RU"/>
              </w:rPr>
              <w:t>25</w:t>
            </w:r>
          </w:p>
        </w:tc>
        <w:tc>
          <w:tcPr>
            <w:tcW w:w="604" w:type="pct"/>
          </w:tcPr>
          <w:p w:rsidR="002B4C10" w:rsidRPr="00A763C7" w:rsidRDefault="002B4C10" w:rsidP="002B4C10">
            <w:pPr>
              <w:spacing w:after="0" w:line="240" w:lineRule="auto"/>
              <w:jc w:val="center"/>
              <w:rPr>
                <w:rFonts w:ascii="Times New Roman" w:eastAsia="TimesNewRoman" w:hAnsi="Times New Roman" w:cs="Times New Roman"/>
                <w:bCs/>
                <w:lang w:eastAsia="ru-RU"/>
              </w:rPr>
            </w:pPr>
          </w:p>
        </w:tc>
      </w:tr>
      <w:tr w:rsidR="002B4C10" w:rsidRPr="00A763C7" w:rsidTr="003F308D">
        <w:trPr>
          <w:trHeight w:val="586"/>
        </w:trPr>
        <w:tc>
          <w:tcPr>
            <w:tcW w:w="849" w:type="pct"/>
            <w:tcBorders>
              <w:bottom w:val="single" w:sz="4" w:space="0" w:color="auto"/>
            </w:tcBorders>
          </w:tcPr>
          <w:p w:rsidR="002B4C10" w:rsidRPr="00A763C7" w:rsidRDefault="002B4C10" w:rsidP="002B4C10">
            <w:pPr>
              <w:spacing w:after="0" w:line="240" w:lineRule="auto"/>
              <w:rPr>
                <w:rFonts w:ascii="Times New Roman" w:eastAsia="Segoe UI" w:hAnsi="Times New Roman" w:cs="Times New Roman"/>
              </w:rPr>
            </w:pPr>
            <w:r w:rsidRPr="00A763C7">
              <w:rPr>
                <w:rFonts w:ascii="Times New Roman" w:eastAsia="Segoe UI" w:hAnsi="Times New Roman" w:cs="Times New Roman"/>
              </w:rPr>
              <w:t>Введение</w:t>
            </w:r>
          </w:p>
        </w:tc>
        <w:tc>
          <w:tcPr>
            <w:tcW w:w="3172" w:type="pct"/>
            <w:tcBorders>
              <w:bottom w:val="single" w:sz="4" w:space="0" w:color="auto"/>
            </w:tcBorders>
          </w:tcPr>
          <w:p w:rsidR="002B4C10" w:rsidRPr="00A763C7" w:rsidRDefault="002B4C10" w:rsidP="002B4C10">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Теоретическая механика и ее место среди естественных и технических наук. Основные исторические этапы развития механики.</w:t>
            </w:r>
          </w:p>
        </w:tc>
        <w:tc>
          <w:tcPr>
            <w:tcW w:w="375" w:type="pct"/>
          </w:tcPr>
          <w:p w:rsidR="002B4C10" w:rsidRPr="00A763C7" w:rsidRDefault="002B4C10" w:rsidP="002B4C10">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2</w:t>
            </w:r>
          </w:p>
        </w:tc>
        <w:tc>
          <w:tcPr>
            <w:tcW w:w="604" w:type="pct"/>
          </w:tcPr>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2B4C10" w:rsidRPr="00A763C7"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ОК 04</w:t>
            </w:r>
          </w:p>
        </w:tc>
      </w:tr>
      <w:tr w:rsidR="002B4C10" w:rsidRPr="00A763C7" w:rsidTr="003F308D">
        <w:trPr>
          <w:trHeight w:val="20"/>
        </w:trPr>
        <w:tc>
          <w:tcPr>
            <w:tcW w:w="849" w:type="pct"/>
            <w:vMerge w:val="restart"/>
          </w:tcPr>
          <w:p w:rsidR="002B4C10" w:rsidRPr="00A763C7" w:rsidRDefault="002B4C10" w:rsidP="002B4C10">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lang w:eastAsia="ru-RU"/>
              </w:rPr>
              <w:t>Тема 1.1. Основные понятия и аксиомы статики.</w:t>
            </w:r>
          </w:p>
        </w:tc>
        <w:tc>
          <w:tcPr>
            <w:tcW w:w="3172" w:type="pct"/>
          </w:tcPr>
          <w:p w:rsidR="002B4C10" w:rsidRPr="00A763C7" w:rsidRDefault="002B4C10" w:rsidP="002B4C10">
            <w:pPr>
              <w:spacing w:after="0" w:line="240" w:lineRule="auto"/>
              <w:rPr>
                <w:rFonts w:ascii="Times New Roman" w:eastAsia="TimesNewRoman" w:hAnsi="Times New Roman" w:cs="Times New Roman"/>
                <w:b/>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2B4C10" w:rsidRPr="00A763C7" w:rsidRDefault="003F308D" w:rsidP="002B4C10">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2B4C10" w:rsidRPr="00A763C7" w:rsidRDefault="002B4C10" w:rsidP="002B4C10">
            <w:pPr>
              <w:spacing w:after="0" w:line="240" w:lineRule="auto"/>
              <w:rPr>
                <w:rFonts w:ascii="Times New Roman" w:eastAsia="Segoe UI" w:hAnsi="Times New Roman" w:cs="Times New Roman"/>
                <w:lang w:eastAsia="ru-RU"/>
              </w:rPr>
            </w:pPr>
          </w:p>
        </w:tc>
      </w:tr>
      <w:tr w:rsidR="002B4C10" w:rsidRPr="00A763C7" w:rsidTr="003F308D">
        <w:trPr>
          <w:trHeight w:val="20"/>
        </w:trPr>
        <w:tc>
          <w:tcPr>
            <w:tcW w:w="849" w:type="pct"/>
            <w:vMerge/>
          </w:tcPr>
          <w:p w:rsidR="002B4C10" w:rsidRPr="00A763C7" w:rsidRDefault="002B4C10" w:rsidP="002B4C10">
            <w:pPr>
              <w:spacing w:after="0" w:line="240" w:lineRule="auto"/>
              <w:rPr>
                <w:rFonts w:ascii="Times New Roman" w:eastAsia="TimesNewRoman" w:hAnsi="Times New Roman" w:cs="Times New Roman"/>
                <w:lang w:eastAsia="ru-RU"/>
              </w:rPr>
            </w:pPr>
          </w:p>
        </w:tc>
        <w:tc>
          <w:tcPr>
            <w:tcW w:w="3172" w:type="pct"/>
          </w:tcPr>
          <w:p w:rsidR="002B4C10" w:rsidRPr="00A763C7" w:rsidRDefault="002B4C10" w:rsidP="002B4C10">
            <w:pPr>
              <w:spacing w:after="0" w:line="240" w:lineRule="auto"/>
              <w:rPr>
                <w:rFonts w:ascii="Times New Roman" w:eastAsia="Segoe UI" w:hAnsi="Times New Roman" w:cs="Times New Roman"/>
              </w:rPr>
            </w:pPr>
            <w:r w:rsidRPr="00A763C7">
              <w:rPr>
                <w:rFonts w:ascii="Times New Roman" w:eastAsia="Segoe UI" w:hAnsi="Times New Roman" w:cs="Times New Roman"/>
              </w:rPr>
              <w:t>Предмет статики. Основные понятия статики. Абсолютно твердое тело, сила, эквивалентная система сил, равнодействующая, уравновешенная система сил, силы внешние и внутренние. Аксиомы статики. Связи и их реакции.</w:t>
            </w:r>
          </w:p>
        </w:tc>
        <w:tc>
          <w:tcPr>
            <w:tcW w:w="375" w:type="pct"/>
            <w:vMerge/>
          </w:tcPr>
          <w:p w:rsidR="002B4C10" w:rsidRPr="00A763C7" w:rsidRDefault="002B4C10" w:rsidP="002B4C10">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2B4C10" w:rsidRPr="00A763C7" w:rsidRDefault="002B4C10" w:rsidP="002B4C10">
            <w:pPr>
              <w:spacing w:after="0" w:line="240" w:lineRule="auto"/>
              <w:jc w:val="center"/>
              <w:rPr>
                <w:rFonts w:ascii="Times New Roman" w:eastAsia="TimesNewRoman" w:hAnsi="Times New Roman" w:cs="Times New Roman"/>
                <w:lang w:eastAsia="ru-RU"/>
              </w:rPr>
            </w:pPr>
          </w:p>
        </w:tc>
      </w:tr>
      <w:tr w:rsidR="002B4C10" w:rsidRPr="00A763C7" w:rsidTr="003F308D">
        <w:trPr>
          <w:trHeight w:val="20"/>
        </w:trPr>
        <w:tc>
          <w:tcPr>
            <w:tcW w:w="849" w:type="pct"/>
            <w:vMerge/>
          </w:tcPr>
          <w:p w:rsidR="002B4C10" w:rsidRPr="00A763C7" w:rsidRDefault="002B4C10" w:rsidP="002B4C10">
            <w:pPr>
              <w:spacing w:after="0" w:line="240" w:lineRule="auto"/>
              <w:rPr>
                <w:rFonts w:ascii="Times New Roman" w:eastAsia="TimesNewRoman" w:hAnsi="Times New Roman" w:cs="Times New Roman"/>
                <w:lang w:eastAsia="ru-RU"/>
              </w:rPr>
            </w:pPr>
          </w:p>
        </w:tc>
        <w:tc>
          <w:tcPr>
            <w:tcW w:w="3172" w:type="pct"/>
          </w:tcPr>
          <w:p w:rsidR="002B4C10" w:rsidRPr="00A763C7" w:rsidRDefault="002B4C10" w:rsidP="002B4C10">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2B4C10" w:rsidRPr="00A763C7" w:rsidRDefault="002B4C10" w:rsidP="002B4C10">
            <w:pPr>
              <w:spacing w:after="0" w:line="240" w:lineRule="auto"/>
              <w:jc w:val="center"/>
              <w:rPr>
                <w:rFonts w:ascii="Times New Roman" w:eastAsia="TimesNewRoman" w:hAnsi="Times New Roman" w:cs="Times New Roman"/>
                <w:bCs/>
                <w:lang w:eastAsia="ru-RU"/>
              </w:rPr>
            </w:pPr>
            <w:r w:rsidRPr="00A763C7">
              <w:rPr>
                <w:rFonts w:ascii="Times New Roman" w:eastAsia="TimesNewRoman" w:hAnsi="Times New Roman" w:cs="Times New Roman"/>
                <w:bCs/>
                <w:lang w:eastAsia="ru-RU"/>
              </w:rPr>
              <w:t>2</w:t>
            </w:r>
          </w:p>
        </w:tc>
        <w:tc>
          <w:tcPr>
            <w:tcW w:w="604" w:type="pct"/>
            <w:vMerge/>
            <w:tcBorders>
              <w:bottom w:val="single" w:sz="4" w:space="0" w:color="auto"/>
            </w:tcBorders>
          </w:tcPr>
          <w:p w:rsidR="002B4C10" w:rsidRPr="00A763C7" w:rsidRDefault="002B4C10" w:rsidP="002B4C10">
            <w:pPr>
              <w:spacing w:after="0" w:line="240" w:lineRule="auto"/>
              <w:jc w:val="center"/>
              <w:rPr>
                <w:rFonts w:ascii="Times New Roman" w:eastAsia="TimesNewRoman" w:hAnsi="Times New Roman" w:cs="Times New Roman"/>
                <w:lang w:eastAsia="ru-RU"/>
              </w:rPr>
            </w:pPr>
          </w:p>
        </w:tc>
      </w:tr>
      <w:tr w:rsidR="002B4C10" w:rsidRPr="00A763C7" w:rsidTr="003F308D">
        <w:trPr>
          <w:trHeight w:val="20"/>
        </w:trPr>
        <w:tc>
          <w:tcPr>
            <w:tcW w:w="849" w:type="pct"/>
            <w:vMerge/>
          </w:tcPr>
          <w:p w:rsidR="002B4C10" w:rsidRPr="00A763C7" w:rsidRDefault="002B4C10" w:rsidP="002B4C10">
            <w:pPr>
              <w:spacing w:after="0" w:line="240" w:lineRule="auto"/>
              <w:rPr>
                <w:rFonts w:ascii="Times New Roman" w:eastAsia="TimesNewRoman" w:hAnsi="Times New Roman" w:cs="Times New Roman"/>
                <w:lang w:eastAsia="ru-RU"/>
              </w:rPr>
            </w:pPr>
          </w:p>
        </w:tc>
        <w:tc>
          <w:tcPr>
            <w:tcW w:w="3172" w:type="pct"/>
          </w:tcPr>
          <w:p w:rsidR="002B4C10" w:rsidRPr="00A763C7" w:rsidRDefault="002B4C10" w:rsidP="002B4C10">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 1 Определение неизвестных реакций с помощью геометрического и аналитического условий равновесия.</w:t>
            </w:r>
          </w:p>
        </w:tc>
        <w:tc>
          <w:tcPr>
            <w:tcW w:w="375" w:type="pct"/>
            <w:vMerge/>
          </w:tcPr>
          <w:p w:rsidR="002B4C10" w:rsidRPr="00A763C7" w:rsidRDefault="002B4C10" w:rsidP="002B4C10">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2B4C10" w:rsidRPr="00A763C7" w:rsidRDefault="002B4C10" w:rsidP="002B4C10">
            <w:pPr>
              <w:spacing w:after="0" w:line="240" w:lineRule="auto"/>
              <w:jc w:val="center"/>
              <w:rPr>
                <w:rFonts w:ascii="Times New Roman" w:eastAsia="TimesNewRoman" w:hAnsi="Times New Roman" w:cs="Times New Roman"/>
                <w:lang w:eastAsia="ru-RU"/>
              </w:rPr>
            </w:pPr>
          </w:p>
        </w:tc>
      </w:tr>
      <w:tr w:rsidR="003F308D" w:rsidRPr="00A763C7" w:rsidTr="003F308D">
        <w:trPr>
          <w:trHeight w:val="20"/>
        </w:trPr>
        <w:tc>
          <w:tcPr>
            <w:tcW w:w="849" w:type="pct"/>
          </w:tcPr>
          <w:p w:rsidR="003F308D" w:rsidRPr="00A763C7" w:rsidRDefault="003F308D" w:rsidP="002B4C10">
            <w:pPr>
              <w:spacing w:after="0" w:line="240" w:lineRule="auto"/>
              <w:rPr>
                <w:rFonts w:ascii="Times New Roman" w:eastAsia="TimesNewRoman" w:hAnsi="Times New Roman" w:cs="Times New Roman"/>
                <w:lang w:eastAsia="ru-RU"/>
              </w:rPr>
            </w:pPr>
          </w:p>
        </w:tc>
        <w:tc>
          <w:tcPr>
            <w:tcW w:w="3172" w:type="pct"/>
          </w:tcPr>
          <w:p w:rsidR="003F308D" w:rsidRPr="003F308D" w:rsidRDefault="003F308D" w:rsidP="003F308D">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3F308D" w:rsidRPr="00A763C7" w:rsidRDefault="009E2615" w:rsidP="002B4C10">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5</w:t>
            </w:r>
          </w:p>
        </w:tc>
        <w:tc>
          <w:tcPr>
            <w:tcW w:w="604" w:type="pct"/>
            <w:tcBorders>
              <w:bottom w:val="single" w:sz="4" w:space="0" w:color="auto"/>
            </w:tcBorders>
          </w:tcPr>
          <w:p w:rsidR="003F308D" w:rsidRPr="00A763C7" w:rsidRDefault="003F308D" w:rsidP="002B4C10">
            <w:pPr>
              <w:spacing w:after="0" w:line="240" w:lineRule="auto"/>
              <w:jc w:val="center"/>
              <w:rPr>
                <w:rFonts w:ascii="Times New Roman" w:eastAsia="TimesNewRoman" w:hAnsi="Times New Roman" w:cs="Times New Roman"/>
                <w:lang w:eastAsia="ru-RU"/>
              </w:rPr>
            </w:pPr>
          </w:p>
        </w:tc>
      </w:tr>
      <w:tr w:rsidR="002B4C10" w:rsidRPr="00A763C7" w:rsidTr="003F308D">
        <w:trPr>
          <w:trHeight w:val="20"/>
        </w:trPr>
        <w:tc>
          <w:tcPr>
            <w:tcW w:w="849" w:type="pct"/>
            <w:vMerge w:val="restart"/>
          </w:tcPr>
          <w:p w:rsidR="002B4C10" w:rsidRPr="00A763C7" w:rsidRDefault="002B4C10" w:rsidP="002B4C10">
            <w:pPr>
              <w:spacing w:after="0" w:line="240" w:lineRule="auto"/>
              <w:rPr>
                <w:rFonts w:ascii="Times New Roman" w:eastAsia="Segoe UI" w:hAnsi="Times New Roman" w:cs="Times New Roman"/>
              </w:rPr>
            </w:pPr>
            <w:r w:rsidRPr="00A763C7">
              <w:rPr>
                <w:rFonts w:ascii="Times New Roman" w:eastAsia="Segoe UI" w:hAnsi="Times New Roman" w:cs="Times New Roman"/>
              </w:rPr>
              <w:t>Тема 1.2. Плоская система сходящихся сил и пар.</w:t>
            </w:r>
          </w:p>
        </w:tc>
        <w:tc>
          <w:tcPr>
            <w:tcW w:w="3172" w:type="pct"/>
          </w:tcPr>
          <w:p w:rsidR="002B4C10" w:rsidRPr="00A763C7" w:rsidRDefault="002B4C10" w:rsidP="002B4C10">
            <w:pPr>
              <w:spacing w:after="0" w:line="240" w:lineRule="auto"/>
              <w:rPr>
                <w:rFonts w:ascii="Times New Roman" w:eastAsia="TimesNewRoman" w:hAnsi="Times New Roman" w:cs="Times New Roman"/>
                <w:b/>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2B4C10" w:rsidRPr="00A763C7" w:rsidRDefault="002B4C10" w:rsidP="002B4C10">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6</w:t>
            </w:r>
          </w:p>
        </w:tc>
        <w:tc>
          <w:tcPr>
            <w:tcW w:w="604" w:type="pct"/>
            <w:vMerge w:val="restart"/>
          </w:tcPr>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2B4C10" w:rsidRPr="00A01B98" w:rsidRDefault="002B4C10" w:rsidP="002B4C10">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2B4C10" w:rsidRPr="00A763C7" w:rsidRDefault="002B4C10" w:rsidP="002B4C10">
            <w:pPr>
              <w:spacing w:after="0" w:line="240" w:lineRule="auto"/>
              <w:rPr>
                <w:rFonts w:ascii="Times New Roman" w:eastAsia="Segoe UI" w:hAnsi="Times New Roman" w:cs="Times New Roman"/>
                <w:lang w:eastAsia="ru-RU"/>
              </w:rPr>
            </w:pPr>
          </w:p>
        </w:tc>
      </w:tr>
      <w:tr w:rsidR="002B4C10" w:rsidRPr="00A763C7" w:rsidTr="003F308D">
        <w:trPr>
          <w:trHeight w:val="291"/>
        </w:trPr>
        <w:tc>
          <w:tcPr>
            <w:tcW w:w="849" w:type="pct"/>
            <w:vMerge/>
          </w:tcPr>
          <w:p w:rsidR="002B4C10" w:rsidRPr="00A763C7" w:rsidRDefault="002B4C10" w:rsidP="002B4C10">
            <w:pPr>
              <w:spacing w:after="0" w:line="240" w:lineRule="auto"/>
              <w:rPr>
                <w:rFonts w:ascii="Times New Roman" w:eastAsia="TimesNewRoman" w:hAnsi="Times New Roman" w:cs="Times New Roman"/>
                <w:lang w:eastAsia="ru-RU"/>
              </w:rPr>
            </w:pPr>
          </w:p>
        </w:tc>
        <w:tc>
          <w:tcPr>
            <w:tcW w:w="3172" w:type="pct"/>
          </w:tcPr>
          <w:p w:rsidR="002B4C10" w:rsidRPr="00A763C7" w:rsidRDefault="002B4C10" w:rsidP="002B4C10">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Геометрический и аналитический способ сложения сил. Сходящиеся силы. Равнодействующая система сил. Геометрическое условие равновесия системы сходящих сил. Аналитические условия равновесия пространственной и плоской системы сил. Момент силы относительно точки (центра), как вектор. Пара сил. Момент пары сил, как вектор. Теорема о сумме моментов сил, образующих пару, относительно любого центра. Теорема об эквивалентности пар. Сложение пар, произвольно расположенных в пространстве. Условие равновесия системы пар.</w:t>
            </w:r>
          </w:p>
        </w:tc>
        <w:tc>
          <w:tcPr>
            <w:tcW w:w="375" w:type="pct"/>
            <w:vMerge/>
          </w:tcPr>
          <w:p w:rsidR="002B4C10" w:rsidRPr="00A763C7" w:rsidRDefault="002B4C10" w:rsidP="002B4C10">
            <w:pPr>
              <w:spacing w:after="0" w:line="240" w:lineRule="auto"/>
              <w:jc w:val="center"/>
              <w:rPr>
                <w:rFonts w:ascii="Times New Roman" w:eastAsia="TimesNewRoman" w:hAnsi="Times New Roman" w:cs="Times New Roman"/>
                <w:bCs/>
                <w:lang w:eastAsia="ru-RU"/>
              </w:rPr>
            </w:pPr>
          </w:p>
        </w:tc>
        <w:tc>
          <w:tcPr>
            <w:tcW w:w="604" w:type="pct"/>
            <w:vMerge/>
          </w:tcPr>
          <w:p w:rsidR="002B4C10" w:rsidRPr="00A763C7" w:rsidRDefault="002B4C10" w:rsidP="002B4C10">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3F308D" w:rsidRDefault="003F308D" w:rsidP="003F308D">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val="restart"/>
          </w:tcPr>
          <w:p w:rsidR="003F308D" w:rsidRPr="00A763C7" w:rsidRDefault="003F308D" w:rsidP="003F308D">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1.3. Плоская произвольная</w:t>
            </w:r>
          </w:p>
          <w:p w:rsidR="003F308D" w:rsidRPr="00A763C7" w:rsidRDefault="003F308D" w:rsidP="003F308D">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система сил.</w:t>
            </w: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3F308D" w:rsidRPr="00A763C7" w:rsidRDefault="003F308D" w:rsidP="003F308D">
            <w:pPr>
              <w:spacing w:after="0" w:line="240" w:lineRule="auto"/>
              <w:rPr>
                <w:rFonts w:ascii="Times New Roman" w:eastAsia="Segoe UI" w:hAnsi="Times New Roman" w:cs="Times New Roman"/>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 xml:space="preserve">Алгебраическая величина момента силы. Вычисление главного вектора и главного момента плоской системы сил. Аналитические условия плоской системы сил, три вида условий </w:t>
            </w:r>
            <w:r w:rsidRPr="00A763C7">
              <w:rPr>
                <w:rFonts w:ascii="Times New Roman" w:eastAsia="TimesNewRoman" w:hAnsi="Times New Roman" w:cs="Times New Roman"/>
                <w:lang w:eastAsia="ru-RU"/>
              </w:rPr>
              <w:lastRenderedPageBreak/>
              <w:t>равновесия. Условия равновесия плоской параллельных сил. Сосредоточенные и распределенные силы.</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sidRPr="00A763C7">
              <w:rPr>
                <w:rFonts w:ascii="Times New Roman" w:eastAsia="TimesNewRoman" w:hAnsi="Times New Roman" w:cs="Times New Roman"/>
                <w:bCs/>
                <w:lang w:eastAsia="ru-RU"/>
              </w:rPr>
              <w:t>2</w:t>
            </w: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№2 Определение равновесия системы сил для тел с идеальными связями всех видов и всеми видами нагрузок.</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3F308D" w:rsidRDefault="003F308D" w:rsidP="003F308D">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val="restart"/>
          </w:tcPr>
          <w:p w:rsidR="003F308D" w:rsidRPr="00A763C7" w:rsidRDefault="003F308D" w:rsidP="003F308D">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1.4.</w:t>
            </w:r>
          </w:p>
          <w:p w:rsidR="003F308D" w:rsidRPr="00A763C7" w:rsidRDefault="003F308D" w:rsidP="003F308D">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Пространственная система сил.</w:t>
            </w: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10</w:t>
            </w:r>
          </w:p>
        </w:tc>
        <w:tc>
          <w:tcPr>
            <w:tcW w:w="604" w:type="pct"/>
            <w:vMerge w:val="restart"/>
          </w:tcPr>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3F308D" w:rsidRPr="00A763C7" w:rsidRDefault="003F308D" w:rsidP="003F308D">
            <w:pPr>
              <w:spacing w:after="0" w:line="240" w:lineRule="auto"/>
              <w:rPr>
                <w:rFonts w:ascii="Times New Roman" w:eastAsia="Segoe UI" w:hAnsi="Times New Roman" w:cs="Times New Roman"/>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Момент силы относительно оси. Зависимость между моментами силы относительно центра и относительно оси, проходящей через этот центр. Аналитические формулы для вычисления моментов силы относительно трех координатных осей. Частные случаи приведения пространственной системы сил.</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 3 Определение моменты силы относительно оси.</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3F308D" w:rsidRDefault="003F308D" w:rsidP="003F308D">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val="restart"/>
          </w:tcPr>
          <w:p w:rsidR="003F308D" w:rsidRPr="00A763C7" w:rsidRDefault="003F308D" w:rsidP="003F308D">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1.5. Центр тяжести тел.</w:t>
            </w: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3F308D" w:rsidRPr="00A763C7" w:rsidRDefault="003F308D" w:rsidP="003F308D">
            <w:pPr>
              <w:spacing w:after="0" w:line="240" w:lineRule="auto"/>
              <w:rPr>
                <w:rFonts w:ascii="Times New Roman" w:eastAsia="Segoe UI" w:hAnsi="Times New Roman" w:cs="Times New Roman"/>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Центр параллельных сил. Формулы для определения координат центра параллельных сил. Центр тяжести твердого тела. Координаты центров тяжести однородных тел (центр тяжести объема, площади, линии). Центр тяжести дуги окружности, треугольника и кругового сектора.</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№4 Определение центра тяжести объемных, плоских тел и линий.</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3F308D" w:rsidRDefault="003F308D" w:rsidP="003F308D">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val="restar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1.6. Основные понятия кинематики.</w:t>
            </w: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10</w:t>
            </w:r>
          </w:p>
        </w:tc>
        <w:tc>
          <w:tcPr>
            <w:tcW w:w="604" w:type="pct"/>
            <w:vMerge w:val="restart"/>
          </w:tcPr>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3F308D" w:rsidRPr="00A763C7" w:rsidRDefault="003F308D" w:rsidP="003F308D">
            <w:pPr>
              <w:spacing w:after="0" w:line="240" w:lineRule="auto"/>
              <w:rPr>
                <w:rFonts w:ascii="Times New Roman" w:eastAsia="Segoe UI" w:hAnsi="Times New Roman" w:cs="Times New Roman"/>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Предмет кинематики. Пространство и время в классической механике. Относительность механического движения. Система отсчета. Задачи кинематики. Основные определения.</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№5. Решение задач кинематики</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3F308D" w:rsidRDefault="003F308D" w:rsidP="003F308D">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val="restar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1.7. Основные понятия динамики.</w:t>
            </w: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3F308D" w:rsidRPr="00A763C7" w:rsidRDefault="003F308D" w:rsidP="003F308D">
            <w:pPr>
              <w:spacing w:after="0" w:line="240" w:lineRule="auto"/>
              <w:rPr>
                <w:rFonts w:ascii="Times New Roman" w:eastAsia="Segoe UI" w:hAnsi="Times New Roman" w:cs="Times New Roman"/>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Предмет динамики: понятие о двух основных задачах механики. Первая аксиома – принцип инерции, вторая аксиома - основной закон динамики точки. Третья аксиома – закон независимости действия сил. Четвертая аксиома – закон равенства действия и противодействия.</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 6. Решение задач динамики</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91"/>
        </w:trPr>
        <w:tc>
          <w:tcPr>
            <w:tcW w:w="849" w:type="pct"/>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3F308D" w:rsidRDefault="003F308D" w:rsidP="003F308D">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0"/>
        </w:trPr>
        <w:tc>
          <w:tcPr>
            <w:tcW w:w="4021" w:type="pct"/>
            <w:gridSpan w:val="2"/>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Раздел 2. Сопротивление материалов.</w:t>
            </w:r>
          </w:p>
        </w:tc>
        <w:tc>
          <w:tcPr>
            <w:tcW w:w="375" w:type="pct"/>
          </w:tcPr>
          <w:p w:rsidR="003F308D" w:rsidRPr="00A763C7" w:rsidRDefault="003F308D" w:rsidP="003F308D">
            <w:pPr>
              <w:spacing w:after="0" w:line="240" w:lineRule="auto"/>
              <w:jc w:val="center"/>
              <w:rPr>
                <w:rFonts w:ascii="Times New Roman" w:eastAsia="TimesNewRoman" w:hAnsi="Times New Roman" w:cs="Times New Roman"/>
                <w:b/>
                <w:lang w:eastAsia="ru-RU"/>
              </w:rPr>
            </w:pPr>
            <w:r w:rsidRPr="00A763C7">
              <w:rPr>
                <w:rFonts w:ascii="Times New Roman" w:eastAsia="TimesNewRoman" w:hAnsi="Times New Roman" w:cs="Times New Roman"/>
                <w:b/>
                <w:lang w:eastAsia="ru-RU"/>
              </w:rPr>
              <w:t>16</w:t>
            </w:r>
          </w:p>
        </w:tc>
        <w:tc>
          <w:tcPr>
            <w:tcW w:w="604" w:type="pct"/>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3F308D" w:rsidRPr="00A763C7" w:rsidTr="003F308D">
        <w:trPr>
          <w:trHeight w:val="20"/>
        </w:trPr>
        <w:tc>
          <w:tcPr>
            <w:tcW w:w="849" w:type="pct"/>
            <w:vMerge w:val="restart"/>
          </w:tcPr>
          <w:p w:rsidR="003F308D" w:rsidRPr="00A763C7" w:rsidRDefault="003F308D" w:rsidP="003F308D">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Тема 2.1. Основные положения.</w:t>
            </w:r>
          </w:p>
        </w:tc>
        <w:tc>
          <w:tcPr>
            <w:tcW w:w="3172" w:type="pct"/>
          </w:tcPr>
          <w:p w:rsidR="003F308D" w:rsidRPr="00A763C7" w:rsidRDefault="003F308D" w:rsidP="003F308D">
            <w:pPr>
              <w:spacing w:after="0" w:line="240" w:lineRule="auto"/>
              <w:rPr>
                <w:rFonts w:ascii="Times New Roman" w:eastAsia="TimesNewRoman" w:hAnsi="Times New Roman" w:cs="Times New Roman"/>
                <w:b/>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10</w:t>
            </w:r>
          </w:p>
        </w:tc>
        <w:tc>
          <w:tcPr>
            <w:tcW w:w="604" w:type="pct"/>
            <w:vMerge w:val="restart"/>
          </w:tcPr>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lastRenderedPageBreak/>
              <w:t xml:space="preserve">ОК 01, </w:t>
            </w:r>
          </w:p>
          <w:p w:rsidR="003F308D" w:rsidRPr="00A01B98" w:rsidRDefault="003F308D" w:rsidP="003F308D">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3F308D" w:rsidRPr="00A763C7" w:rsidRDefault="003F308D" w:rsidP="003F308D">
            <w:pPr>
              <w:spacing w:after="0" w:line="240" w:lineRule="auto"/>
              <w:rPr>
                <w:rFonts w:ascii="Times New Roman" w:eastAsia="Segoe UI" w:hAnsi="Times New Roman" w:cs="Times New Roman"/>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Основы сопротивления материалов, понятие о расчетах на прочность, жесткость, устойчивость. Классификация нагрузок. Основные гипотезы и допущения о свойствах деформируемого тела, характеристика деформации. Принцип независимости действия сил. Метод сечений. Применение метода сечений для определения внутренних силовых факторов, возникающих в поперечных сечениях бруса. Напряжения- полное, нормальное, касательное.</w:t>
            </w:r>
          </w:p>
        </w:tc>
        <w:tc>
          <w:tcPr>
            <w:tcW w:w="375" w:type="pct"/>
            <w:vMerge/>
          </w:tcPr>
          <w:p w:rsidR="003F308D" w:rsidRPr="00A763C7" w:rsidRDefault="003F308D" w:rsidP="003F308D">
            <w:pPr>
              <w:spacing w:after="0" w:line="240" w:lineRule="auto"/>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rPr>
                <w:rFonts w:ascii="Times New Roman" w:eastAsia="TimesNewRoman" w:hAnsi="Times New Roman" w:cs="Times New Roman"/>
                <w:b/>
                <w:bCs/>
                <w:i/>
                <w:lang w:eastAsia="ru-RU"/>
              </w:rPr>
            </w:pPr>
          </w:p>
        </w:tc>
      </w:tr>
      <w:tr w:rsidR="003F308D" w:rsidRPr="00A763C7" w:rsidTr="003F308D">
        <w:trPr>
          <w:trHeight w:val="291"/>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3F308D" w:rsidRPr="00A763C7" w:rsidRDefault="003F308D" w:rsidP="003F308D">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3F308D" w:rsidRPr="00A763C7" w:rsidRDefault="003F308D" w:rsidP="003F308D">
            <w:pPr>
              <w:spacing w:after="0" w:line="240" w:lineRule="auto"/>
              <w:rPr>
                <w:rFonts w:ascii="Times New Roman" w:eastAsia="TimesNewRoman" w:hAnsi="Times New Roman" w:cs="Times New Roman"/>
                <w:b/>
                <w:bCs/>
                <w:i/>
                <w:lang w:eastAsia="ru-RU"/>
              </w:rPr>
            </w:pPr>
          </w:p>
        </w:tc>
      </w:tr>
      <w:tr w:rsidR="003F308D" w:rsidRPr="00A763C7" w:rsidTr="003F308D">
        <w:trPr>
          <w:trHeight w:val="279"/>
        </w:trPr>
        <w:tc>
          <w:tcPr>
            <w:tcW w:w="849" w:type="pct"/>
            <w:vMerge/>
          </w:tcPr>
          <w:p w:rsidR="003F308D" w:rsidRPr="00A763C7" w:rsidRDefault="003F308D" w:rsidP="003F308D">
            <w:pPr>
              <w:spacing w:after="0" w:line="240" w:lineRule="auto"/>
              <w:rPr>
                <w:rFonts w:ascii="Times New Roman" w:eastAsia="TimesNewRoman" w:hAnsi="Times New Roman" w:cs="Times New Roman"/>
                <w:lang w:eastAsia="ru-RU"/>
              </w:rPr>
            </w:pPr>
          </w:p>
        </w:tc>
        <w:tc>
          <w:tcPr>
            <w:tcW w:w="3172" w:type="pct"/>
          </w:tcPr>
          <w:p w:rsidR="003F308D" w:rsidRPr="00A763C7" w:rsidRDefault="003F308D" w:rsidP="003F308D">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№7. Определение продольных сил и нормальных напряжений, построение эпюр М и расчеты на прочность.</w:t>
            </w:r>
          </w:p>
        </w:tc>
        <w:tc>
          <w:tcPr>
            <w:tcW w:w="375" w:type="pct"/>
            <w:vMerge/>
          </w:tcPr>
          <w:p w:rsidR="003F308D" w:rsidRPr="00A763C7" w:rsidRDefault="003F308D" w:rsidP="003F308D">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3F308D" w:rsidRPr="00A763C7" w:rsidRDefault="003F308D" w:rsidP="003F308D">
            <w:pPr>
              <w:spacing w:after="0" w:line="240" w:lineRule="auto"/>
              <w:jc w:val="center"/>
              <w:rPr>
                <w:rFonts w:ascii="Times New Roman" w:eastAsia="TimesNewRoman" w:hAnsi="Times New Roman" w:cs="Times New Roman"/>
                <w:b/>
                <w:bCs/>
                <w:i/>
                <w:lang w:eastAsia="ru-RU"/>
              </w:rPr>
            </w:pPr>
          </w:p>
        </w:tc>
      </w:tr>
      <w:tr w:rsidR="009E2615" w:rsidRPr="00A763C7" w:rsidTr="003F308D">
        <w:trPr>
          <w:trHeight w:val="279"/>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
                <w:bCs/>
                <w:i/>
                <w:lang w:eastAsia="ru-RU"/>
              </w:rPr>
            </w:pPr>
          </w:p>
        </w:tc>
      </w:tr>
      <w:tr w:rsidR="009E2615" w:rsidRPr="00A763C7" w:rsidTr="003F308D">
        <w:trPr>
          <w:trHeight w:val="20"/>
        </w:trPr>
        <w:tc>
          <w:tcPr>
            <w:tcW w:w="849" w:type="pct"/>
            <w:vMerge w:val="restar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2.2. Расчет на срез и смятие.</w:t>
            </w:r>
          </w:p>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Геометрические характеристики</w:t>
            </w:r>
          </w:p>
          <w:p w:rsidR="009E2615" w:rsidRPr="00A763C7" w:rsidRDefault="009E2615" w:rsidP="009E2615">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rPr>
              <w:t>плоских сечений.</w:t>
            </w:r>
          </w:p>
        </w:tc>
        <w:tc>
          <w:tcPr>
            <w:tcW w:w="3172" w:type="pct"/>
          </w:tcPr>
          <w:p w:rsidR="009E2615" w:rsidRPr="00A763C7" w:rsidRDefault="009E2615" w:rsidP="009E2615">
            <w:pPr>
              <w:spacing w:after="0" w:line="240" w:lineRule="auto"/>
              <w:rPr>
                <w:rFonts w:ascii="Times New Roman" w:eastAsia="TimesNewRoman" w:hAnsi="Times New Roman" w:cs="Times New Roman"/>
                <w:b/>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91"/>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Срез: основные расчетные предпосылки, расчетные формулы. Смятие: условности расчета, расчетные формулы. Расчеты на срез и смятие соединений заклепками, болтами и т.д. Осевой, центробежный и полярный моменты инерции. Главные оси и главные моменты инерции. Осевые моменты инерции простейших сечений: прямоугольника, круга, кольца</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
                <w:bCs/>
                <w:i/>
                <w:lang w:eastAsia="ru-RU"/>
              </w:rPr>
            </w:pPr>
          </w:p>
        </w:tc>
      </w:tr>
      <w:tr w:rsidR="009E2615" w:rsidRPr="00A763C7" w:rsidTr="003F308D">
        <w:trPr>
          <w:trHeight w:val="291"/>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
                <w:bCs/>
                <w:i/>
                <w:lang w:eastAsia="ru-RU"/>
              </w:rPr>
            </w:pPr>
          </w:p>
        </w:tc>
      </w:tr>
      <w:tr w:rsidR="009E2615" w:rsidRPr="00A763C7" w:rsidTr="003F308D">
        <w:trPr>
          <w:trHeight w:val="291"/>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 8 Определение осевых, центробежных и полярных моментов инерции.</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
                <w:bCs/>
                <w:i/>
                <w:lang w:eastAsia="ru-RU"/>
              </w:rPr>
            </w:pPr>
          </w:p>
        </w:tc>
      </w:tr>
      <w:tr w:rsidR="009E2615" w:rsidRPr="00A763C7" w:rsidTr="003F308D">
        <w:trPr>
          <w:trHeight w:val="291"/>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
                <w:bCs/>
                <w:i/>
                <w:lang w:eastAsia="ru-RU"/>
              </w:rPr>
            </w:pPr>
          </w:p>
        </w:tc>
      </w:tr>
      <w:tr w:rsidR="009E2615" w:rsidRPr="00A763C7" w:rsidTr="003F308D">
        <w:trPr>
          <w:trHeight w:val="20"/>
        </w:trPr>
        <w:tc>
          <w:tcPr>
            <w:tcW w:w="849" w:type="pct"/>
            <w:vMerge w:val="restar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2.3. Растяжение и изгиб бруса.</w:t>
            </w:r>
          </w:p>
        </w:tc>
        <w:tc>
          <w:tcPr>
            <w:tcW w:w="3172" w:type="pct"/>
          </w:tcPr>
          <w:p w:rsidR="009E2615" w:rsidRPr="00A763C7" w:rsidRDefault="009E2615" w:rsidP="009E2615">
            <w:pPr>
              <w:spacing w:after="0" w:line="240" w:lineRule="auto"/>
              <w:rPr>
                <w:rFonts w:ascii="Times New Roman" w:eastAsia="TimesNewRoman" w:hAnsi="Times New Roman" w:cs="Times New Roman"/>
                <w:b/>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10</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91"/>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Расчет брусьев большой жесткости при совместном изгибе и растяжении (сжатии).</w:t>
            </w:r>
          </w:p>
        </w:tc>
        <w:tc>
          <w:tcPr>
            <w:tcW w:w="375" w:type="pct"/>
            <w:vMerge/>
          </w:tcPr>
          <w:p w:rsidR="009E2615" w:rsidRPr="00A763C7" w:rsidRDefault="009E2615" w:rsidP="009E2615">
            <w:pPr>
              <w:spacing w:after="0" w:line="240" w:lineRule="auto"/>
              <w:rPr>
                <w:rFonts w:ascii="Times New Roman" w:eastAsia="TimesNewRoman" w:hAnsi="Times New Roman" w:cs="Times New Roman"/>
                <w:bCs/>
                <w:lang w:eastAsia="ru-RU"/>
              </w:rPr>
            </w:pPr>
          </w:p>
        </w:tc>
        <w:tc>
          <w:tcPr>
            <w:tcW w:w="604" w:type="pct"/>
            <w:vMerge/>
          </w:tcPr>
          <w:p w:rsidR="009E2615" w:rsidRPr="00A763C7" w:rsidRDefault="009E2615" w:rsidP="009E2615">
            <w:pPr>
              <w:spacing w:after="0" w:line="240" w:lineRule="auto"/>
              <w:rPr>
                <w:rFonts w:ascii="Times New Roman" w:eastAsia="TimesNewRoman" w:hAnsi="Times New Roman" w:cs="Times New Roman"/>
                <w:b/>
                <w:bCs/>
                <w:i/>
                <w:lang w:eastAsia="ru-RU"/>
              </w:rPr>
            </w:pPr>
          </w:p>
        </w:tc>
      </w:tr>
      <w:tr w:rsidR="009E2615" w:rsidRPr="00A763C7" w:rsidTr="003F308D">
        <w:trPr>
          <w:trHeight w:val="291"/>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Pr>
          <w:p w:rsidR="009E2615" w:rsidRPr="00A763C7" w:rsidRDefault="009E2615" w:rsidP="009E2615">
            <w:pPr>
              <w:spacing w:after="0" w:line="240" w:lineRule="auto"/>
              <w:rPr>
                <w:rFonts w:ascii="Times New Roman" w:eastAsia="TimesNewRoman" w:hAnsi="Times New Roman" w:cs="Times New Roman"/>
                <w:b/>
                <w:bCs/>
                <w:i/>
                <w:lang w:eastAsia="ru-RU"/>
              </w:rPr>
            </w:pPr>
          </w:p>
        </w:tc>
      </w:tr>
      <w:tr w:rsidR="009E2615" w:rsidRPr="00A763C7" w:rsidTr="003F308D">
        <w:trPr>
          <w:trHeight w:val="291"/>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 9 Определение нормальных напряжений в поперечных сечениях, нахождение опасных точек и расчет на прочность.</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Pr>
          <w:p w:rsidR="009E2615" w:rsidRPr="00A763C7" w:rsidRDefault="009E2615" w:rsidP="009E2615">
            <w:pPr>
              <w:spacing w:after="0" w:line="240" w:lineRule="auto"/>
              <w:rPr>
                <w:rFonts w:ascii="Times New Roman" w:eastAsia="TimesNewRoman" w:hAnsi="Times New Roman" w:cs="Times New Roman"/>
                <w:b/>
                <w:bCs/>
                <w:i/>
                <w:lang w:eastAsia="ru-RU"/>
              </w:rPr>
            </w:pPr>
          </w:p>
        </w:tc>
      </w:tr>
      <w:tr w:rsidR="009E2615" w:rsidRPr="00A763C7" w:rsidTr="003F308D">
        <w:trPr>
          <w:trHeight w:val="291"/>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Pr>
          <w:p w:rsidR="009E2615" w:rsidRPr="00A763C7" w:rsidRDefault="009E2615" w:rsidP="009E2615">
            <w:pPr>
              <w:spacing w:after="0" w:line="240" w:lineRule="auto"/>
              <w:rPr>
                <w:rFonts w:ascii="Times New Roman" w:eastAsia="TimesNewRoman" w:hAnsi="Times New Roman" w:cs="Times New Roman"/>
                <w:b/>
                <w:bCs/>
                <w:i/>
                <w:lang w:eastAsia="ru-RU"/>
              </w:rPr>
            </w:pPr>
          </w:p>
        </w:tc>
      </w:tr>
      <w:tr w:rsidR="009E2615" w:rsidRPr="00A763C7" w:rsidTr="003F308D">
        <w:trPr>
          <w:trHeight w:val="284"/>
        </w:trPr>
        <w:tc>
          <w:tcPr>
            <w:tcW w:w="849" w:type="pct"/>
            <w:vMerge w:val="restar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2.4. Устойчивость сжатых</w:t>
            </w:r>
          </w:p>
          <w:p w:rsidR="009E2615" w:rsidRPr="00A763C7" w:rsidRDefault="009E2615" w:rsidP="009E2615">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стержней.</w:t>
            </w:r>
          </w:p>
        </w:tc>
        <w:tc>
          <w:tcPr>
            <w:tcW w:w="3172" w:type="pct"/>
          </w:tcPr>
          <w:p w:rsidR="009E2615" w:rsidRPr="00A763C7" w:rsidRDefault="009E2615" w:rsidP="009E2615">
            <w:pPr>
              <w:spacing w:after="0" w:line="240" w:lineRule="auto"/>
              <w:rPr>
                <w:rFonts w:ascii="Times New Roman" w:eastAsia="TimesNewRoman" w:hAnsi="Times New Roman" w:cs="Times New Roman"/>
                <w:b/>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175"/>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Borders>
              <w:bottom w:val="single" w:sz="4" w:space="0" w:color="auto"/>
            </w:tcBorders>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Понятие об устойчивых и неустойчивых формах упругого равновесия. Критическая сила. Связь между критической и допускаемой нагрузками. Предельная гибкость. Расчеты сжатых стержней.</w:t>
            </w:r>
          </w:p>
        </w:tc>
        <w:tc>
          <w:tcPr>
            <w:tcW w:w="375"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175"/>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175"/>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Borders>
              <w:bottom w:val="single" w:sz="4" w:space="0" w:color="auto"/>
            </w:tcBorders>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 10 Определение критической силы для сжатого бруса большой гибкости.</w:t>
            </w:r>
          </w:p>
        </w:tc>
        <w:tc>
          <w:tcPr>
            <w:tcW w:w="375"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175"/>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Borders>
              <w:bottom w:val="single" w:sz="4" w:space="0" w:color="auto"/>
            </w:tcBorders>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175"/>
        </w:trPr>
        <w:tc>
          <w:tcPr>
            <w:tcW w:w="4021" w:type="pct"/>
            <w:gridSpan w:val="2"/>
            <w:tcBorders>
              <w:bottom w:val="single" w:sz="4" w:space="0" w:color="auto"/>
            </w:tcBorders>
          </w:tcPr>
          <w:p w:rsidR="009E2615" w:rsidRPr="00A763C7" w:rsidRDefault="009E2615" w:rsidP="009E2615">
            <w:pPr>
              <w:spacing w:after="0" w:line="240" w:lineRule="auto"/>
              <w:rPr>
                <w:rFonts w:ascii="Times New Roman" w:eastAsia="Segoe UI" w:hAnsi="Times New Roman" w:cs="Times New Roman"/>
                <w:b/>
                <w:bCs/>
                <w:lang w:eastAsia="ru-RU"/>
              </w:rPr>
            </w:pPr>
            <w:r w:rsidRPr="00A763C7">
              <w:rPr>
                <w:rFonts w:ascii="Times New Roman" w:eastAsia="Segoe UI" w:hAnsi="Times New Roman" w:cs="Times New Roman"/>
                <w:b/>
                <w:bCs/>
              </w:rPr>
              <w:t>Раздел 3. Детали машин.</w:t>
            </w:r>
          </w:p>
        </w:tc>
        <w:tc>
          <w:tcPr>
            <w:tcW w:w="375" w:type="pct"/>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b/>
                <w:lang w:eastAsia="ru-RU"/>
              </w:rPr>
            </w:pPr>
            <w:r w:rsidRPr="00A763C7">
              <w:rPr>
                <w:rFonts w:ascii="Times New Roman" w:eastAsia="TimesNewRoman" w:hAnsi="Times New Roman" w:cs="Times New Roman"/>
                <w:b/>
                <w:lang w:eastAsia="ru-RU"/>
              </w:rPr>
              <w:t>2</w:t>
            </w:r>
            <w:r>
              <w:rPr>
                <w:rFonts w:ascii="Times New Roman" w:eastAsia="TimesNewRoman" w:hAnsi="Times New Roman" w:cs="Times New Roman"/>
                <w:b/>
                <w:lang w:eastAsia="ru-RU"/>
              </w:rPr>
              <w:t>8</w:t>
            </w:r>
          </w:p>
        </w:tc>
        <w:tc>
          <w:tcPr>
            <w:tcW w:w="604" w:type="pct"/>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val="restar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3.1. Общие сведения о пере-</w:t>
            </w:r>
          </w:p>
          <w:p w:rsidR="009E2615" w:rsidRPr="00A763C7" w:rsidRDefault="009E2615" w:rsidP="009E2615">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дачах.</w:t>
            </w:r>
          </w:p>
        </w:tc>
        <w:tc>
          <w:tcPr>
            <w:tcW w:w="3172" w:type="pct"/>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10</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lastRenderedPageBreak/>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Segoe UI"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 xml:space="preserve">Основные понятия. Современные тенденции в развитии машиностроения. Требования к машинам и их деталям. Основные критерии работоспособности и расчета деталей машин. Выбор материалов для деталей машин. Проектный и проверочный расчеты. Вращательное </w:t>
            </w:r>
            <w:r w:rsidRPr="00A763C7">
              <w:rPr>
                <w:rFonts w:ascii="Times New Roman" w:eastAsia="TimesNewRoman" w:hAnsi="Times New Roman" w:cs="Times New Roman"/>
                <w:lang w:eastAsia="ru-RU"/>
              </w:rPr>
              <w:lastRenderedPageBreak/>
              <w:t>движение и его роль в механизмах и машинах. Назначение передач в машинах и их классификация. Основные силовые и кинематические соотношения в передачах.</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Segoe UI"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Segoe UI" w:hAnsi="Times New Roman" w:cs="Times New Roman"/>
                <w:lang w:eastAsia="ru-RU"/>
              </w:rPr>
            </w:pPr>
          </w:p>
        </w:tc>
        <w:tc>
          <w:tcPr>
            <w:tcW w:w="3172" w:type="pct"/>
          </w:tcPr>
          <w:p w:rsidR="009E2615" w:rsidRPr="00A763C7" w:rsidRDefault="009E2615" w:rsidP="009E2615">
            <w:pPr>
              <w:spacing w:after="0" w:line="240" w:lineRule="auto"/>
              <w:rPr>
                <w:rFonts w:ascii="Times New Roman" w:eastAsia="Segoe UI" w:hAnsi="Times New Roman" w:cs="Times New Roman"/>
              </w:rPr>
            </w:pPr>
            <w:r w:rsidRPr="00A763C7">
              <w:rPr>
                <w:rFonts w:ascii="Times New Roman" w:eastAsia="Segoe UI" w:hAnsi="Times New Roman" w:cs="Times New Roman"/>
              </w:rPr>
              <w:t>Практическое занятие №11 Изучение конструкций редукторов.</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tcPr>
          <w:p w:rsidR="009E2615" w:rsidRPr="00A763C7" w:rsidRDefault="009E2615" w:rsidP="009E2615">
            <w:pPr>
              <w:spacing w:after="0" w:line="240" w:lineRule="auto"/>
              <w:rPr>
                <w:rFonts w:ascii="Times New Roman" w:eastAsia="Segoe UI"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val="restart"/>
          </w:tcPr>
          <w:p w:rsidR="009E2615" w:rsidRPr="00A763C7" w:rsidRDefault="009E2615" w:rsidP="009E2615">
            <w:pPr>
              <w:spacing w:after="0" w:line="240" w:lineRule="auto"/>
              <w:rPr>
                <w:rFonts w:ascii="Times New Roman" w:eastAsia="Segoe UI" w:hAnsi="Times New Roman" w:cs="Times New Roman"/>
              </w:rPr>
            </w:pPr>
            <w:r w:rsidRPr="00A763C7">
              <w:rPr>
                <w:rFonts w:ascii="Times New Roman" w:eastAsia="Segoe UI" w:hAnsi="Times New Roman" w:cs="Times New Roman"/>
              </w:rPr>
              <w:t>Тема 3.2. Зубчатые передачи</w:t>
            </w:r>
          </w:p>
        </w:tc>
        <w:tc>
          <w:tcPr>
            <w:tcW w:w="3172" w:type="pct"/>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Общие сведения о зубчатых передачах: достоинства, недостатки, область применения. Классификация зубчатых передач. Основные теории зубчатого зацепления. Краткие сведения об изготовлении зубчатых колес. Материалы и конструкции зубчатых колес. Виды повреждения зубьев и критерии работоспособности зубчатых передач. Основные геометрические соотношения.</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Практическое занятие №12 Расчет зубчатых передач на контактную прочность.</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val="restart"/>
          </w:tcPr>
          <w:p w:rsidR="009E2615" w:rsidRPr="00A763C7" w:rsidRDefault="009E2615" w:rsidP="009E2615">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Тема 3.3. Червячные передачи.</w:t>
            </w:r>
          </w:p>
        </w:tc>
        <w:tc>
          <w:tcPr>
            <w:tcW w:w="3172" w:type="pct"/>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10</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Общие сведения о червячных передачах: достоинства, недостатки, область применения, материалы червяков и червячных колес. Червячная передача с Архимедовым червяком, основные геометрические и кинематические соотношения. Понятие о червячных передачах со смещением. Конструктивные элементы передачи. Силы, действующие в зацеплении</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Segoe UI" w:hAnsi="Times New Roman" w:cs="Times New Roman"/>
              </w:rPr>
            </w:pPr>
            <w:r w:rsidRPr="00A763C7">
              <w:rPr>
                <w:rFonts w:ascii="Times New Roman" w:eastAsia="Segoe UI" w:hAnsi="Times New Roman" w:cs="Times New Roman"/>
              </w:rPr>
              <w:t>Практическое занятие № 13 Тепловой расчет червячной передачи.</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val="restart"/>
          </w:tcPr>
          <w:p w:rsidR="009E2615" w:rsidRPr="00A763C7" w:rsidRDefault="009E2615" w:rsidP="009E2615">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Тема 3.4. Оси, валы и соединения.</w:t>
            </w:r>
          </w:p>
        </w:tc>
        <w:tc>
          <w:tcPr>
            <w:tcW w:w="3172" w:type="pct"/>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Валы, оси, их назначение. Расчет валов и осей на прочность и жесткость. Конструктивные и технологические способы повышения выносливости валов. Типы шпоночных соединений и их сравнительная характеристика.</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Практическое занятие № 14 Проверочный и проектировочный расчеты валов.</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6</w:t>
            </w:r>
          </w:p>
        </w:tc>
        <w:tc>
          <w:tcPr>
            <w:tcW w:w="604" w:type="pct"/>
            <w:tcBorders>
              <w:bottom w:val="single" w:sz="4" w:space="0" w:color="auto"/>
            </w:tcBorders>
          </w:tcPr>
          <w:p w:rsidR="009E2615" w:rsidRPr="00A763C7" w:rsidRDefault="009E2615" w:rsidP="009E2615">
            <w:pPr>
              <w:spacing w:after="0" w:line="240" w:lineRule="auto"/>
              <w:rPr>
                <w:rFonts w:ascii="Times New Roman" w:eastAsia="TimesNewRoman" w:hAnsi="Times New Roman" w:cs="Times New Roman"/>
                <w:lang w:eastAsia="ru-RU"/>
              </w:rPr>
            </w:pPr>
          </w:p>
        </w:tc>
      </w:tr>
      <w:tr w:rsidR="009E2615" w:rsidRPr="00A763C7" w:rsidTr="003F308D">
        <w:trPr>
          <w:trHeight w:val="260"/>
        </w:trPr>
        <w:tc>
          <w:tcPr>
            <w:tcW w:w="849" w:type="pct"/>
            <w:vMerge w:val="restart"/>
          </w:tcPr>
          <w:p w:rsidR="009E2615" w:rsidRPr="00A763C7" w:rsidRDefault="009E2615" w:rsidP="009E2615">
            <w:pPr>
              <w:spacing w:after="0" w:line="240" w:lineRule="auto"/>
              <w:rPr>
                <w:rFonts w:ascii="Times New Roman" w:eastAsia="Segoe UI" w:hAnsi="Times New Roman" w:cs="Times New Roman"/>
              </w:rPr>
            </w:pPr>
            <w:r w:rsidRPr="00A763C7">
              <w:rPr>
                <w:rFonts w:ascii="Times New Roman" w:eastAsia="Segoe UI" w:hAnsi="Times New Roman" w:cs="Times New Roman"/>
              </w:rPr>
              <w:t>Тема 3.5. Подшипники и муфты.</w:t>
            </w:r>
          </w:p>
        </w:tc>
        <w:tc>
          <w:tcPr>
            <w:tcW w:w="3172" w:type="pct"/>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10</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Подшипники скольжения: назначение, типы, область применения. Подшипники качения: устройство, сравнительная характеристика подшипников качения и скольжения. Классификация подшипников качения и обзор основных типов. Муфты, их назначение и классификация, краткие сведения о выборе и расчете муфты.</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Практическое занятие № 15 Подбор подшипников качения.</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6</w:t>
            </w:r>
          </w:p>
        </w:tc>
        <w:tc>
          <w:tcPr>
            <w:tcW w:w="604" w:type="pct"/>
            <w:tcBorders>
              <w:bottom w:val="single" w:sz="4" w:space="0" w:color="auto"/>
            </w:tcBorders>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val="restar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Тема 3.6. Сварочные, паяные и</w:t>
            </w:r>
          </w:p>
          <w:p w:rsidR="009E2615" w:rsidRPr="00A763C7" w:rsidRDefault="009E2615" w:rsidP="009E2615">
            <w:pPr>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клеевые соединения.</w:t>
            </w:r>
          </w:p>
        </w:tc>
        <w:tc>
          <w:tcPr>
            <w:tcW w:w="3172" w:type="pct"/>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Содержание учебного материала</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8</w:t>
            </w:r>
          </w:p>
        </w:tc>
        <w:tc>
          <w:tcPr>
            <w:tcW w:w="604" w:type="pct"/>
            <w:vMerge w:val="restart"/>
          </w:tcPr>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ПК 1.2</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lastRenderedPageBreak/>
              <w:t xml:space="preserve">ОК 01, </w:t>
            </w:r>
          </w:p>
          <w:p w:rsidR="009E2615" w:rsidRPr="00A01B98" w:rsidRDefault="009E2615" w:rsidP="009E2615">
            <w:pPr>
              <w:pStyle w:val="affffff3"/>
              <w:rPr>
                <w:rFonts w:ascii="Times New Roman" w:hAnsi="Times New Roman" w:cs="Times New Roman"/>
                <w:lang w:eastAsia="ru-RU"/>
              </w:rPr>
            </w:pPr>
            <w:r w:rsidRPr="00A01B98">
              <w:rPr>
                <w:rFonts w:ascii="Times New Roman" w:hAnsi="Times New Roman" w:cs="Times New Roman"/>
                <w:lang w:eastAsia="ru-RU"/>
              </w:rPr>
              <w:t>ОК 04</w:t>
            </w:r>
          </w:p>
          <w:p w:rsidR="009E2615" w:rsidRPr="00A763C7" w:rsidRDefault="009E2615" w:rsidP="009E2615">
            <w:pPr>
              <w:spacing w:after="0" w:line="240" w:lineRule="auto"/>
              <w:rPr>
                <w:rFonts w:ascii="Times New Roman" w:eastAsia="Segoe UI"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autoSpaceDE w:val="0"/>
              <w:autoSpaceDN w:val="0"/>
              <w:adjustRightInd w:val="0"/>
              <w:spacing w:after="0" w:line="240" w:lineRule="auto"/>
              <w:rPr>
                <w:rFonts w:ascii="Times New Roman" w:eastAsia="TimesNewRoman" w:hAnsi="Times New Roman" w:cs="Times New Roman"/>
                <w:lang w:eastAsia="ru-RU"/>
              </w:rPr>
            </w:pPr>
            <w:r w:rsidRPr="00A763C7">
              <w:rPr>
                <w:rFonts w:ascii="Times New Roman" w:eastAsia="TimesNewRoman" w:hAnsi="Times New Roman" w:cs="Times New Roman"/>
                <w:lang w:eastAsia="ru-RU"/>
              </w:rPr>
              <w:t>Сварные соединения: достоинства, недостатки, область применения. Основные типы сварных швов. Расчет сварных соединений встык и внахлестку при осевом нагружении соединяемых деталей. Краткие сведения о клеевых соединениях. Краткие сведения о паянных соединениях.</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TimesNewRoman" w:hAnsi="Times New Roman" w:cs="Times New Roman"/>
                <w:bCs/>
                <w:lang w:eastAsia="ru-RU"/>
              </w:rPr>
            </w:pPr>
            <w:r w:rsidRPr="00A763C7">
              <w:rPr>
                <w:rFonts w:ascii="Times New Roman" w:eastAsia="TimesNewRoman" w:hAnsi="Times New Roman" w:cs="Times New Roman"/>
                <w:b/>
                <w:bCs/>
                <w:lang w:eastAsia="ru-RU"/>
              </w:rPr>
              <w:t>В том числе практических и лабораторных занятий</w:t>
            </w:r>
          </w:p>
        </w:tc>
        <w:tc>
          <w:tcPr>
            <w:tcW w:w="375" w:type="pct"/>
            <w:vMerge w:val="restar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4</w:t>
            </w:r>
          </w:p>
        </w:tc>
        <w:tc>
          <w:tcPr>
            <w:tcW w:w="604" w:type="pct"/>
            <w:vMerge/>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vMerge/>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A763C7" w:rsidRDefault="009E2615" w:rsidP="009E2615">
            <w:pPr>
              <w:spacing w:after="0" w:line="240" w:lineRule="auto"/>
              <w:rPr>
                <w:rFonts w:ascii="Times New Roman" w:eastAsia="Segoe UI" w:hAnsi="Times New Roman" w:cs="Times New Roman"/>
                <w:lang w:eastAsia="ru-RU"/>
              </w:rPr>
            </w:pPr>
            <w:r w:rsidRPr="00A763C7">
              <w:rPr>
                <w:rFonts w:ascii="Times New Roman" w:eastAsia="Segoe UI" w:hAnsi="Times New Roman" w:cs="Times New Roman"/>
              </w:rPr>
              <w:t>Практическое занятие № 16 Расчет сварных соединений</w:t>
            </w:r>
          </w:p>
        </w:tc>
        <w:tc>
          <w:tcPr>
            <w:tcW w:w="375" w:type="pct"/>
            <w:vMerge/>
          </w:tcPr>
          <w:p w:rsidR="009E2615" w:rsidRPr="00A763C7" w:rsidRDefault="009E2615" w:rsidP="009E2615">
            <w:pPr>
              <w:spacing w:after="0" w:line="240" w:lineRule="auto"/>
              <w:jc w:val="center"/>
              <w:rPr>
                <w:rFonts w:ascii="Times New Roman" w:eastAsia="TimesNewRoman" w:hAnsi="Times New Roman" w:cs="Times New Roman"/>
                <w:bCs/>
                <w:lang w:eastAsia="ru-RU"/>
              </w:rPr>
            </w:pPr>
          </w:p>
        </w:tc>
        <w:tc>
          <w:tcPr>
            <w:tcW w:w="604" w:type="pct"/>
            <w:vMerge/>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60"/>
        </w:trPr>
        <w:tc>
          <w:tcPr>
            <w:tcW w:w="849" w:type="pct"/>
          </w:tcPr>
          <w:p w:rsidR="009E2615" w:rsidRPr="00A763C7" w:rsidRDefault="009E2615" w:rsidP="009E2615">
            <w:pPr>
              <w:spacing w:after="0" w:line="240" w:lineRule="auto"/>
              <w:rPr>
                <w:rFonts w:ascii="Times New Roman" w:eastAsia="TimesNewRoman" w:hAnsi="Times New Roman" w:cs="Times New Roman"/>
                <w:lang w:eastAsia="ru-RU"/>
              </w:rPr>
            </w:pPr>
          </w:p>
        </w:tc>
        <w:tc>
          <w:tcPr>
            <w:tcW w:w="3172" w:type="pct"/>
          </w:tcPr>
          <w:p w:rsidR="009E2615" w:rsidRPr="003F308D" w:rsidRDefault="009E2615" w:rsidP="009E2615">
            <w:pPr>
              <w:spacing w:after="27"/>
            </w:pPr>
            <w:r>
              <w:rPr>
                <w:rFonts w:ascii="Times New Roman" w:eastAsia="TimesNewRoman" w:hAnsi="Times New Roman" w:cs="Times New Roman"/>
                <w:lang w:eastAsia="ru-RU"/>
              </w:rPr>
              <w:t xml:space="preserve">Самостоятельная работа. </w:t>
            </w:r>
            <w:r w:rsidRPr="003F308D">
              <w:rPr>
                <w:rFonts w:ascii="Times New Roman" w:eastAsia="TimesNewRoman" w:hAnsi="Times New Roman" w:cs="Times New Roman"/>
                <w:lang w:eastAsia="ru-RU"/>
              </w:rPr>
              <w:t>Подготовка докладов</w:t>
            </w:r>
            <w:r w:rsidRPr="005C06D8">
              <w:t xml:space="preserve"> </w:t>
            </w:r>
          </w:p>
        </w:tc>
        <w:tc>
          <w:tcPr>
            <w:tcW w:w="375" w:type="pct"/>
          </w:tcPr>
          <w:p w:rsidR="009E2615" w:rsidRPr="00A763C7" w:rsidRDefault="009E2615" w:rsidP="009E2615">
            <w:pPr>
              <w:spacing w:after="0" w:line="240" w:lineRule="auto"/>
              <w:jc w:val="center"/>
              <w:rPr>
                <w:rFonts w:ascii="Times New Roman" w:eastAsia="TimesNewRoman" w:hAnsi="Times New Roman" w:cs="Times New Roman"/>
                <w:bCs/>
                <w:lang w:eastAsia="ru-RU"/>
              </w:rPr>
            </w:pPr>
            <w:r>
              <w:rPr>
                <w:rFonts w:ascii="Times New Roman" w:eastAsia="TimesNewRoman" w:hAnsi="Times New Roman" w:cs="Times New Roman"/>
                <w:bCs/>
                <w:lang w:eastAsia="ru-RU"/>
              </w:rPr>
              <w:t>6</w:t>
            </w:r>
          </w:p>
        </w:tc>
        <w:tc>
          <w:tcPr>
            <w:tcW w:w="604" w:type="pct"/>
          </w:tcPr>
          <w:p w:rsidR="009E2615" w:rsidRPr="00A763C7" w:rsidRDefault="009E2615" w:rsidP="009E2615">
            <w:pPr>
              <w:spacing w:after="0" w:line="240" w:lineRule="auto"/>
              <w:jc w:val="center"/>
              <w:rPr>
                <w:rFonts w:ascii="Times New Roman" w:eastAsia="TimesNewRoman" w:hAnsi="Times New Roman" w:cs="Times New Roman"/>
                <w:lang w:eastAsia="ru-RU"/>
              </w:rPr>
            </w:pPr>
          </w:p>
        </w:tc>
      </w:tr>
      <w:tr w:rsidR="009E2615" w:rsidRPr="00A763C7" w:rsidTr="003F308D">
        <w:trPr>
          <w:trHeight w:val="20"/>
        </w:trPr>
        <w:tc>
          <w:tcPr>
            <w:tcW w:w="4021" w:type="pct"/>
            <w:gridSpan w:val="2"/>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 xml:space="preserve">Промежуточная аттестация </w:t>
            </w:r>
            <w:r>
              <w:rPr>
                <w:rFonts w:ascii="Times New Roman" w:eastAsia="TimesNewRoman" w:hAnsi="Times New Roman" w:cs="Times New Roman"/>
                <w:b/>
                <w:bCs/>
                <w:lang w:eastAsia="ru-RU"/>
              </w:rPr>
              <w:t>- экзамен</w:t>
            </w:r>
            <w:bookmarkStart w:id="0" w:name="_GoBack"/>
            <w:bookmarkEnd w:id="0"/>
          </w:p>
        </w:tc>
        <w:tc>
          <w:tcPr>
            <w:tcW w:w="375" w:type="pct"/>
            <w:vAlign w:val="center"/>
          </w:tcPr>
          <w:p w:rsidR="009E2615" w:rsidRPr="00A763C7" w:rsidRDefault="009E2615" w:rsidP="009E2615">
            <w:pPr>
              <w:spacing w:after="0" w:line="240" w:lineRule="auto"/>
              <w:jc w:val="center"/>
              <w:rPr>
                <w:rFonts w:ascii="Times New Roman" w:eastAsia="TimesNewRoman" w:hAnsi="Times New Roman" w:cs="Times New Roman"/>
                <w:b/>
                <w:lang w:eastAsia="ru-RU"/>
              </w:rPr>
            </w:pPr>
            <w:r>
              <w:rPr>
                <w:rFonts w:ascii="Times New Roman" w:eastAsia="TimesNewRoman" w:hAnsi="Times New Roman" w:cs="Times New Roman"/>
                <w:b/>
                <w:lang w:eastAsia="ru-RU"/>
              </w:rPr>
              <w:t>6</w:t>
            </w:r>
          </w:p>
        </w:tc>
        <w:tc>
          <w:tcPr>
            <w:tcW w:w="604" w:type="pct"/>
          </w:tcPr>
          <w:p w:rsidR="009E2615" w:rsidRPr="00A763C7" w:rsidRDefault="009E2615" w:rsidP="009E2615">
            <w:pPr>
              <w:spacing w:after="0" w:line="240" w:lineRule="auto"/>
              <w:jc w:val="center"/>
              <w:rPr>
                <w:rFonts w:ascii="Times New Roman" w:eastAsia="TimesNewRoman" w:hAnsi="Times New Roman" w:cs="Times New Roman"/>
                <w:b/>
                <w:bCs/>
                <w:i/>
                <w:lang w:eastAsia="ru-RU"/>
              </w:rPr>
            </w:pPr>
          </w:p>
        </w:tc>
      </w:tr>
      <w:tr w:rsidR="009E2615" w:rsidRPr="00A763C7" w:rsidTr="003F308D">
        <w:trPr>
          <w:trHeight w:val="20"/>
        </w:trPr>
        <w:tc>
          <w:tcPr>
            <w:tcW w:w="4021" w:type="pct"/>
            <w:gridSpan w:val="2"/>
          </w:tcPr>
          <w:p w:rsidR="009E2615" w:rsidRPr="00A763C7" w:rsidRDefault="009E2615" w:rsidP="009E2615">
            <w:pPr>
              <w:spacing w:after="0" w:line="240" w:lineRule="auto"/>
              <w:rPr>
                <w:rFonts w:ascii="Times New Roman" w:eastAsia="TimesNewRoman" w:hAnsi="Times New Roman" w:cs="Times New Roman"/>
                <w:b/>
                <w:bCs/>
                <w:lang w:eastAsia="ru-RU"/>
              </w:rPr>
            </w:pPr>
            <w:r w:rsidRPr="00A763C7">
              <w:rPr>
                <w:rFonts w:ascii="Times New Roman" w:eastAsia="TimesNewRoman" w:hAnsi="Times New Roman" w:cs="Times New Roman"/>
                <w:b/>
                <w:bCs/>
                <w:lang w:eastAsia="ru-RU"/>
              </w:rPr>
              <w:t>Всего</w:t>
            </w:r>
          </w:p>
        </w:tc>
        <w:tc>
          <w:tcPr>
            <w:tcW w:w="375" w:type="pct"/>
            <w:vAlign w:val="center"/>
          </w:tcPr>
          <w:p w:rsidR="009E2615" w:rsidRPr="00A763C7" w:rsidRDefault="009E2615" w:rsidP="009E2615">
            <w:pPr>
              <w:spacing w:after="0" w:line="240" w:lineRule="auto"/>
              <w:jc w:val="center"/>
              <w:rPr>
                <w:rFonts w:ascii="Times New Roman" w:eastAsia="TimesNewRoman" w:hAnsi="Times New Roman" w:cs="Times New Roman"/>
                <w:b/>
                <w:lang w:eastAsia="ru-RU"/>
              </w:rPr>
            </w:pPr>
            <w:r>
              <w:rPr>
                <w:rFonts w:ascii="Times New Roman" w:eastAsia="TimesNewRoman" w:hAnsi="Times New Roman" w:cs="Times New Roman"/>
                <w:b/>
                <w:lang w:eastAsia="ru-RU"/>
              </w:rPr>
              <w:t>231</w:t>
            </w:r>
          </w:p>
        </w:tc>
        <w:tc>
          <w:tcPr>
            <w:tcW w:w="604" w:type="pct"/>
          </w:tcPr>
          <w:p w:rsidR="009E2615" w:rsidRPr="00A763C7" w:rsidRDefault="009E2615" w:rsidP="009E2615">
            <w:pPr>
              <w:spacing w:after="0" w:line="240" w:lineRule="auto"/>
              <w:jc w:val="center"/>
              <w:rPr>
                <w:rFonts w:ascii="Times New Roman" w:eastAsia="TimesNewRoman" w:hAnsi="Times New Roman" w:cs="Times New Roman"/>
                <w:b/>
                <w:bCs/>
                <w:i/>
                <w:lang w:eastAsia="ru-RU"/>
              </w:rPr>
            </w:pPr>
          </w:p>
        </w:tc>
      </w:tr>
    </w:tbl>
    <w:p w:rsidR="000C47DA" w:rsidRPr="0043100A" w:rsidRDefault="000C47DA" w:rsidP="000C47DA">
      <w:pPr>
        <w:spacing w:after="200" w:line="240" w:lineRule="auto"/>
        <w:ind w:firstLine="709"/>
        <w:rPr>
          <w:rFonts w:ascii="Times New Roman" w:eastAsia="TimesNewRoman" w:hAnsi="Times New Roman" w:cs="Times New Roman"/>
          <w:i/>
          <w:sz w:val="24"/>
          <w:szCs w:val="24"/>
          <w:lang w:eastAsia="ru-RU"/>
        </w:rPr>
        <w:sectPr w:rsidR="000C47DA" w:rsidRPr="0043100A" w:rsidSect="002B4C10">
          <w:pgSz w:w="16840" w:h="11907" w:orient="landscape"/>
          <w:pgMar w:top="426" w:right="1134" w:bottom="709" w:left="992" w:header="709" w:footer="709" w:gutter="0"/>
          <w:cols w:space="720"/>
        </w:sectPr>
      </w:pPr>
    </w:p>
    <w:p w:rsidR="000C47DA" w:rsidRPr="00BD7505" w:rsidRDefault="000C47DA" w:rsidP="000C47DA">
      <w:pPr>
        <w:spacing w:after="0" w:line="276" w:lineRule="auto"/>
        <w:ind w:left="1353"/>
        <w:rPr>
          <w:rFonts w:ascii="Times New Roman" w:eastAsia="TimesNewRoman" w:hAnsi="Times New Roman" w:cs="Times New Roman"/>
          <w:b/>
          <w:bCs/>
          <w:lang w:eastAsia="ru-RU"/>
        </w:rPr>
      </w:pPr>
      <w:r w:rsidRPr="00BD7505">
        <w:rPr>
          <w:rFonts w:ascii="Times New Roman" w:eastAsia="TimesNewRoman" w:hAnsi="Times New Roman" w:cs="Times New Roman"/>
          <w:b/>
          <w:bCs/>
          <w:lang w:eastAsia="ru-RU"/>
        </w:rPr>
        <w:lastRenderedPageBreak/>
        <w:t>3. УСЛОВИЯ РЕАЛИЗАЦИИ УЧЕБНОЙ ДИСЦИПЛИНЫ</w:t>
      </w:r>
    </w:p>
    <w:p w:rsidR="000C47DA" w:rsidRPr="00BD7505" w:rsidRDefault="000C47DA" w:rsidP="000C47DA">
      <w:pPr>
        <w:suppressAutoHyphens/>
        <w:spacing w:after="0" w:line="276" w:lineRule="auto"/>
        <w:ind w:firstLine="709"/>
        <w:jc w:val="both"/>
        <w:rPr>
          <w:rFonts w:ascii="Times New Roman" w:eastAsia="TimesNewRoman" w:hAnsi="Times New Roman" w:cs="Times New Roman"/>
          <w:b/>
          <w:lang w:eastAsia="ru-RU"/>
        </w:rPr>
      </w:pPr>
      <w:r w:rsidRPr="00BD7505">
        <w:rPr>
          <w:rFonts w:ascii="Times New Roman" w:eastAsia="TimesNewRoman" w:hAnsi="Times New Roman" w:cs="Times New Roman"/>
          <w:b/>
          <w:lang w:eastAsia="ru-RU"/>
        </w:rPr>
        <w:t>3.1. Для реализации программы учебной дисциплины предусмотрены следующие специальные помещения:</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Pr>
          <w:rFonts w:ascii="Times New Roman" w:eastAsia="Times New Roman" w:hAnsi="Times New Roman" w:cs="Times New Roman"/>
          <w:bCs/>
          <w:sz w:val="24"/>
          <w:szCs w:val="24"/>
          <w:lang w:eastAsia="zh-CN"/>
        </w:rPr>
        <w:tab/>
      </w:r>
      <w:r w:rsidRPr="00BD7505">
        <w:rPr>
          <w:rFonts w:ascii="Times New Roman" w:eastAsia="Times New Roman" w:hAnsi="Times New Roman" w:cs="Times New Roman"/>
          <w:bCs/>
          <w:lang w:eastAsia="zh-CN"/>
        </w:rPr>
        <w:t>Лаборатория «Технической механики»,</w:t>
      </w:r>
      <w:r w:rsidRPr="00BD7505">
        <w:t xml:space="preserve"> </w:t>
      </w:r>
      <w:r w:rsidRPr="00BD7505">
        <w:rPr>
          <w:rFonts w:ascii="Times New Roman" w:eastAsia="Times New Roman" w:hAnsi="Times New Roman" w:cs="Times New Roman"/>
          <w:bCs/>
          <w:lang w:eastAsia="zh-CN"/>
        </w:rPr>
        <w:t>оснащенная оборудованием и техническими средствами обучения:</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xml:space="preserve">- рабочее место преподавателя, </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xml:space="preserve">- посадочные места по количеству обучающихся, </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xml:space="preserve">- классная доска, </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xml:space="preserve">- комплект учебно-наглядных пособий: </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набор контрольно-измерительных инструментов</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микрометр гладкий 25-50 мм, «Концевые плоскопараллельные меры длины»</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устройство для тестирования материалов: лабораторная установка Buster II</w:t>
      </w:r>
    </w:p>
    <w:p w:rsidR="000C47DA" w:rsidRPr="00BD7505" w:rsidRDefault="000C47DA" w:rsidP="000C47DA">
      <w:pPr>
        <w:suppressAutoHyphens/>
        <w:spacing w:after="0" w:line="276" w:lineRule="auto"/>
        <w:rPr>
          <w:rFonts w:ascii="Times New Roman" w:eastAsia="Times New Roman" w:hAnsi="Times New Roman" w:cs="Times New Roman"/>
          <w:bCs/>
          <w:lang w:eastAsia="zh-CN"/>
        </w:rPr>
      </w:pPr>
      <w:r w:rsidRPr="00BD7505">
        <w:rPr>
          <w:rFonts w:ascii="Times New Roman" w:eastAsia="Times New Roman" w:hAnsi="Times New Roman" w:cs="Times New Roman"/>
          <w:bCs/>
          <w:lang w:eastAsia="zh-CN"/>
        </w:rPr>
        <w:t xml:space="preserve"> -мультимедиапроектор </w:t>
      </w:r>
    </w:p>
    <w:p w:rsidR="000C47DA" w:rsidRPr="00BD7505" w:rsidRDefault="000C47DA" w:rsidP="000C47DA">
      <w:pPr>
        <w:suppressAutoHyphens/>
        <w:spacing w:after="0" w:line="276" w:lineRule="auto"/>
        <w:ind w:firstLine="709"/>
        <w:jc w:val="both"/>
        <w:rPr>
          <w:rFonts w:ascii="Times New Roman" w:eastAsia="TimesNewRoman" w:hAnsi="Times New Roman" w:cs="Times New Roman"/>
          <w:b/>
          <w:bCs/>
          <w:lang w:eastAsia="ru-RU"/>
        </w:rPr>
      </w:pPr>
      <w:r w:rsidRPr="00BD7505">
        <w:rPr>
          <w:rFonts w:ascii="Times New Roman" w:eastAsia="TimesNewRoman" w:hAnsi="Times New Roman" w:cs="Times New Roman"/>
          <w:b/>
          <w:bCs/>
          <w:lang w:eastAsia="ru-RU"/>
        </w:rPr>
        <w:t>3.2. Информационное обеспечение реализации программы</w:t>
      </w:r>
    </w:p>
    <w:p w:rsidR="000C47DA" w:rsidRPr="00BD7505" w:rsidRDefault="000C47DA" w:rsidP="000C47DA">
      <w:pPr>
        <w:suppressAutoHyphens/>
        <w:spacing w:after="0" w:line="276" w:lineRule="auto"/>
        <w:ind w:firstLine="709"/>
        <w:jc w:val="both"/>
        <w:rPr>
          <w:rFonts w:ascii="Times New Roman" w:eastAsia="TimesNewRoman" w:hAnsi="Times New Roman" w:cs="Times New Roman"/>
          <w:b/>
          <w:lang w:eastAsia="ru-RU"/>
        </w:rPr>
      </w:pPr>
      <w:r w:rsidRPr="00BD7505">
        <w:rPr>
          <w:rFonts w:ascii="Times New Roman" w:eastAsia="TimesNewRoman" w:hAnsi="Times New Roman" w:cs="Times New Roman"/>
          <w:b/>
          <w:lang w:eastAsia="ru-RU"/>
        </w:rPr>
        <w:t>3.2.1. Основные печатные издания</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 xml:space="preserve">1. Вереина, Л.И. Техническая механика / Л.И. Вереина, М.М. Краснов. – Москва: Академия, 2021.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2. Жуков, В. Г. Механика. Сопротивление материалов: учебное пособие для спо / В. Г. Жуков. – Санкт-Петербург: Лань, 2020. – 416 с. – ISBN 978-5-8114-6578-1.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 xml:space="preserve">3. Кузьмин, Л. Ю. Сопротивление материалов: учебное пособие для спо / Л. Ю. Кузьмин, В. Н. Сергиенко, В. К. Ломунов. – Санкт-Петербург: Лань, 2020. – 228 с. – ISBN 978-5-8114-6433-3.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 xml:space="preserve">4. Куликов, Ю. А. Сопротивление материалов: учебное пособие для СПО / Ю. А. Куликов. – Санкт-Петербург: Лань, 2020. – 272 с. – ISBN 978-5-8114-5889-9.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5. Лукьянчикова, И. А. Техническая механика. Примеры и задания для самостоятельной работы: учебное пособие для СПО / И. А. Лукьянчикова, И. В. Бабичева. – Санкт-Петербург: Лань, 2021. – 236 с. – ISBN 978-5-8114-6522-4.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 xml:space="preserve">6. Сидорин, С. Г. Сопротивление материалов. Практикум: учебное пособие / С. Г. Сидорин. – Санкт-Петербург: Лань, 2020. – 212 с. – ISBN 978-5-8114-5403-7.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7. Сопротивление материалов. Пособие по решению задач: учебное пособие для СПО / И. Н. Миролюбов, Ф. З. Алмаметов, Н. А. Курицын [и др.]. – Санкт-Петербург: Лань, 2020. – 512 с. – ISBN 978-5-8114-6437-1.</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8. Степин, П. А. Сопротивление материалов: учебное пособие для СПО / П. А. Степин. – Санкт-Петербург: Лань, 2021. – 320 с. – ISBN 978-5-8114-6768-6.</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9. Техническая механика: учебник / Л. Н. Гудимова, Ю. А. Епифанцев, Э. Я. Живаго, А. В. Макаров. – Санкт-Петербург: Лань, 2020. – 324 с. – ISBN 978-5-8114-4498-4.</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10. Тюняев, А. В. Основы конструирования деталей машин. Детали передач с гибкой связью: учебное пособие для спо / А. В. Тюняев. – Санкт-Петербург: Лань, 2021. – 148 с. – ISBN 978-5-8114-6724-2.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 xml:space="preserve">11. Филатов, Ю. Е. Введение в механику материалов: учебное пособие для СПО / Ю. Е. Филатов. – Санкт-Петербург: Лань, 2021. – 320 с. – ISBN 978-5-8114-6752-5. </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12. Эрдеди А.А., Эрдеди Н.А. Детали машин. – М.: Академия, 2021.</w:t>
      </w:r>
    </w:p>
    <w:p w:rsidR="000C47DA" w:rsidRPr="00BD7505" w:rsidRDefault="000C47DA" w:rsidP="000C47DA">
      <w:pPr>
        <w:pStyle w:val="affffff3"/>
        <w:spacing w:line="276" w:lineRule="auto"/>
        <w:jc w:val="both"/>
        <w:rPr>
          <w:rFonts w:ascii="Times New Roman" w:hAnsi="Times New Roman" w:cs="Times New Roman"/>
          <w:lang w:eastAsia="ru-RU"/>
        </w:rPr>
      </w:pPr>
      <w:r w:rsidRPr="00BD7505">
        <w:rPr>
          <w:rFonts w:ascii="Times New Roman" w:hAnsi="Times New Roman" w:cs="Times New Roman"/>
          <w:lang w:eastAsia="ru-RU"/>
        </w:rPr>
        <w:t>13. Эрдеди А.А., Эрдеди Н.А. Теоретическая механика. Сопротивление материалов. – М.: Академия, 2021.</w:t>
      </w:r>
    </w:p>
    <w:p w:rsidR="000C47DA" w:rsidRPr="004F38F7" w:rsidRDefault="000C47DA" w:rsidP="000C47DA">
      <w:pPr>
        <w:spacing w:after="0" w:line="276" w:lineRule="auto"/>
        <w:jc w:val="both"/>
        <w:rPr>
          <w:rFonts w:ascii="Times New Roman" w:eastAsia="TimesNewRoman" w:hAnsi="Times New Roman" w:cs="Times New Roman"/>
          <w:bCs/>
          <w:color w:val="000000"/>
          <w:lang w:eastAsia="ru-RU"/>
        </w:rPr>
      </w:pPr>
      <w:r w:rsidRPr="004F38F7">
        <w:rPr>
          <w:rFonts w:ascii="Times New Roman" w:eastAsia="TimesNewRoman" w:hAnsi="Times New Roman" w:cs="Times New Roman"/>
          <w:bCs/>
          <w:color w:val="000000"/>
          <w:lang w:eastAsia="ru-RU"/>
        </w:rPr>
        <w:t>1</w:t>
      </w:r>
      <w:r>
        <w:rPr>
          <w:rFonts w:ascii="Times New Roman" w:eastAsia="TimesNewRoman" w:hAnsi="Times New Roman" w:cs="Times New Roman"/>
          <w:bCs/>
          <w:color w:val="000000"/>
          <w:lang w:eastAsia="ru-RU"/>
        </w:rPr>
        <w:t>4</w:t>
      </w:r>
      <w:r w:rsidRPr="004F38F7">
        <w:rPr>
          <w:rFonts w:ascii="Times New Roman" w:eastAsia="TimesNewRoman" w:hAnsi="Times New Roman" w:cs="Times New Roman"/>
          <w:bCs/>
          <w:color w:val="000000"/>
          <w:lang w:eastAsia="ru-RU"/>
        </w:rPr>
        <w:t xml:space="preserve">. Королев, П. В. Механика, прикладная механика, техническая механика: учебное пособие / П. В. Королев. —  Саратов: Ай Пи Ар Медиа, 2020. — 279 c. </w:t>
      </w:r>
    </w:p>
    <w:p w:rsidR="000C47DA" w:rsidRDefault="000C47DA" w:rsidP="000C47DA">
      <w:pPr>
        <w:spacing w:after="0" w:line="276" w:lineRule="auto"/>
        <w:jc w:val="both"/>
        <w:rPr>
          <w:rFonts w:ascii="Times New Roman" w:eastAsia="TimesNewRoman" w:hAnsi="Times New Roman" w:cs="Times New Roman"/>
          <w:bCs/>
          <w:color w:val="000000"/>
          <w:lang w:eastAsia="ru-RU"/>
        </w:rPr>
      </w:pPr>
      <w:r>
        <w:rPr>
          <w:rFonts w:ascii="Times New Roman" w:eastAsia="TimesNewRoman" w:hAnsi="Times New Roman" w:cs="Times New Roman"/>
          <w:bCs/>
          <w:color w:val="000000"/>
          <w:lang w:eastAsia="ru-RU"/>
        </w:rPr>
        <w:t>15</w:t>
      </w:r>
      <w:r w:rsidRPr="004F38F7">
        <w:rPr>
          <w:rFonts w:ascii="Times New Roman" w:eastAsia="TimesNewRoman" w:hAnsi="Times New Roman" w:cs="Times New Roman"/>
          <w:bCs/>
          <w:color w:val="000000"/>
          <w:lang w:eastAsia="ru-RU"/>
        </w:rPr>
        <w:t>. Мовнин, М. С. Основы технической механики: учебник / М. С. Мовнин, А. Б. Израелит, А. Г. Рубашкин; под редакцией П. И. Бегун. — 2-е изд. — Санкт-Петербург: Политехника, 2020. — 287 c.</w:t>
      </w:r>
    </w:p>
    <w:p w:rsidR="000C47DA" w:rsidRPr="00BD7505" w:rsidRDefault="000C47DA" w:rsidP="000C47DA">
      <w:pPr>
        <w:pBdr>
          <w:top w:val="nil"/>
          <w:left w:val="nil"/>
          <w:bottom w:val="nil"/>
          <w:right w:val="nil"/>
          <w:between w:val="nil"/>
        </w:pBdr>
        <w:suppressAutoHyphens/>
        <w:spacing w:after="0" w:line="276" w:lineRule="auto"/>
        <w:jc w:val="both"/>
        <w:textDirection w:val="btLr"/>
        <w:textAlignment w:val="top"/>
        <w:outlineLvl w:val="0"/>
        <w:rPr>
          <w:rFonts w:ascii="Times New Roman" w:eastAsia="TimesNewRoman" w:hAnsi="Times New Roman" w:cs="Times New Roman"/>
          <w:b/>
          <w:lang w:eastAsia="ru-RU"/>
        </w:rPr>
      </w:pPr>
      <w:r w:rsidRPr="00BD7505">
        <w:rPr>
          <w:rFonts w:ascii="Times New Roman" w:eastAsia="TimesNewRoman" w:hAnsi="Times New Roman" w:cs="Times New Roman"/>
          <w:b/>
          <w:lang w:eastAsia="ru-RU"/>
        </w:rPr>
        <w:t xml:space="preserve">3.2.2. Основные электронные издания </w:t>
      </w:r>
    </w:p>
    <w:p w:rsidR="000C47DA" w:rsidRPr="00BD7505" w:rsidRDefault="000C47DA" w:rsidP="000C47DA">
      <w:pPr>
        <w:spacing w:after="0" w:line="276" w:lineRule="auto"/>
        <w:ind w:firstLine="709"/>
        <w:rPr>
          <w:rFonts w:ascii="Times New Roman" w:eastAsia="TimesNewRoman" w:hAnsi="Times New Roman" w:cs="Times New Roman"/>
          <w:color w:val="000000"/>
          <w:lang w:eastAsia="ru-RU"/>
        </w:rPr>
      </w:pPr>
      <w:r w:rsidRPr="00BD7505">
        <w:rPr>
          <w:rFonts w:ascii="Times New Roman" w:eastAsia="TimesNewRoman" w:hAnsi="Times New Roman" w:cs="Times New Roman"/>
          <w:color w:val="000000"/>
          <w:lang w:eastAsia="ru-RU"/>
        </w:rPr>
        <w:lastRenderedPageBreak/>
        <w:t xml:space="preserve">1. Калентьев, В. А. Техническая механика: учебное пособие для СПО / В. А. Калентьев. – Саратов: Профобразование, 2020. – 110 c. – ISBN 978-5-4488-0904-0. – Текст: электронный // Электронный ресурс цифровой образовательной среды СПО PROFобразование : [сайт]. – URL: </w:t>
      </w:r>
      <w:hyperlink r:id="rId9" w:history="1">
        <w:r w:rsidRPr="00BD7505">
          <w:rPr>
            <w:rFonts w:ascii="Times New Roman" w:eastAsia="TimesNewRoman" w:hAnsi="Times New Roman" w:cs="Times New Roman"/>
            <w:color w:val="0000FF"/>
            <w:u w:val="single"/>
            <w:lang w:eastAsia="ru-RU"/>
          </w:rPr>
          <w:t>https://profspo.ru/books/98670</w:t>
        </w:r>
      </w:hyperlink>
    </w:p>
    <w:p w:rsidR="000C47DA" w:rsidRPr="004F38F7" w:rsidRDefault="000C47DA" w:rsidP="000C47DA">
      <w:pPr>
        <w:pStyle w:val="affffff3"/>
        <w:rPr>
          <w:rFonts w:ascii="Times New Roman" w:hAnsi="Times New Roman" w:cs="Times New Roman"/>
          <w:lang w:eastAsia="ru-RU"/>
        </w:rPr>
      </w:pPr>
      <w:r>
        <w:tab/>
      </w:r>
      <w:hyperlink r:id="rId10" w:history="1">
        <w:r w:rsidRPr="00CA6D68">
          <w:rPr>
            <w:rStyle w:val="ad"/>
            <w:rFonts w:ascii="Times New Roman" w:hAnsi="Times New Roman"/>
            <w:lang w:eastAsia="ru-RU"/>
          </w:rPr>
          <w:t>http://urait.ru/ebs</w:t>
        </w:r>
      </w:hyperlink>
      <w:r w:rsidRPr="004F38F7">
        <w:rPr>
          <w:rFonts w:ascii="Times New Roman" w:hAnsi="Times New Roman" w:cs="Times New Roman"/>
          <w:lang w:eastAsia="ru-RU"/>
        </w:rPr>
        <w:t xml:space="preserve"> Электронная библиотечная система Юрайт</w:t>
      </w:r>
    </w:p>
    <w:p w:rsidR="000C47DA" w:rsidRPr="004F38F7" w:rsidRDefault="000C47DA" w:rsidP="000C47DA">
      <w:pPr>
        <w:pStyle w:val="affffff3"/>
        <w:rPr>
          <w:rFonts w:ascii="Times New Roman" w:hAnsi="Times New Roman" w:cs="Times New Roman"/>
          <w:lang w:eastAsia="ru-RU"/>
        </w:rPr>
      </w:pPr>
      <w:r>
        <w:tab/>
      </w:r>
      <w:hyperlink r:id="rId11" w:history="1">
        <w:r w:rsidRPr="00CA6D68">
          <w:rPr>
            <w:rStyle w:val="ad"/>
            <w:rFonts w:ascii="Times New Roman" w:hAnsi="Times New Roman"/>
            <w:lang w:eastAsia="ru-RU"/>
          </w:rPr>
          <w:t>http://www.iprbookshop.ru/</w:t>
        </w:r>
      </w:hyperlink>
      <w:r w:rsidRPr="004F38F7">
        <w:rPr>
          <w:rFonts w:ascii="Times New Roman" w:hAnsi="Times New Roman" w:cs="Times New Roman"/>
          <w:lang w:eastAsia="ru-RU"/>
        </w:rPr>
        <w:t xml:space="preserve"> Электронная библиотечная система IPRbook</w:t>
      </w:r>
    </w:p>
    <w:p w:rsidR="000C47DA" w:rsidRPr="004F38F7" w:rsidRDefault="000C47DA" w:rsidP="000C47DA">
      <w:pPr>
        <w:pStyle w:val="affffff3"/>
        <w:rPr>
          <w:rFonts w:ascii="Times New Roman" w:hAnsi="Times New Roman" w:cs="Times New Roman"/>
          <w:lang w:eastAsia="ru-RU"/>
        </w:rPr>
      </w:pPr>
      <w:r>
        <w:tab/>
      </w:r>
      <w:hyperlink r:id="rId12" w:history="1">
        <w:r w:rsidRPr="00CA6D68">
          <w:rPr>
            <w:rStyle w:val="ad"/>
            <w:rFonts w:ascii="Times New Roman" w:hAnsi="Times New Roman"/>
            <w:lang w:eastAsia="ru-RU"/>
          </w:rPr>
          <w:t>http://www.school.edu.ru/default.asp</w:t>
        </w:r>
      </w:hyperlink>
      <w:r w:rsidRPr="004F38F7">
        <w:rPr>
          <w:rFonts w:ascii="Times New Roman" w:hAnsi="Times New Roman" w:cs="Times New Roman"/>
          <w:lang w:eastAsia="ru-RU"/>
        </w:rPr>
        <w:t xml:space="preserve"> Национальный проект "Образование". </w:t>
      </w:r>
    </w:p>
    <w:p w:rsidR="000C47DA" w:rsidRPr="004F38F7" w:rsidRDefault="000C47DA" w:rsidP="000C47DA">
      <w:pPr>
        <w:pStyle w:val="affffff3"/>
        <w:rPr>
          <w:rFonts w:ascii="Times New Roman" w:hAnsi="Times New Roman" w:cs="Times New Roman"/>
          <w:lang w:eastAsia="ru-RU"/>
        </w:rPr>
      </w:pPr>
      <w:r>
        <w:tab/>
      </w:r>
      <w:hyperlink r:id="rId13" w:history="1">
        <w:r w:rsidRPr="00CA6D68">
          <w:rPr>
            <w:rStyle w:val="ad"/>
            <w:rFonts w:ascii="Times New Roman" w:hAnsi="Times New Roman"/>
            <w:lang w:eastAsia="ru-RU"/>
          </w:rPr>
          <w:t>http://window.edu.ru/</w:t>
        </w:r>
      </w:hyperlink>
      <w:r w:rsidRPr="004F38F7">
        <w:rPr>
          <w:rFonts w:ascii="Times New Roman" w:hAnsi="Times New Roman" w:cs="Times New Roman"/>
          <w:lang w:eastAsia="ru-RU"/>
        </w:rPr>
        <w:t xml:space="preserve"> Цифровой колледж Подмосковья</w:t>
      </w:r>
    </w:p>
    <w:p w:rsidR="000C47DA" w:rsidRPr="004F38F7" w:rsidRDefault="000C47DA" w:rsidP="000C47DA">
      <w:pPr>
        <w:pStyle w:val="affffff3"/>
        <w:rPr>
          <w:rFonts w:ascii="Times New Roman" w:eastAsia="TimesNewRoman" w:hAnsi="Times New Roman" w:cs="Times New Roman"/>
          <w:color w:val="000000"/>
          <w:lang w:eastAsia="ru-RU"/>
        </w:rPr>
      </w:pPr>
      <w:r>
        <w:rPr>
          <w:rFonts w:ascii="Times New Roman" w:hAnsi="Times New Roman" w:cs="Times New Roman"/>
          <w:lang w:eastAsia="ru-RU"/>
        </w:rPr>
        <w:tab/>
      </w:r>
      <w:r w:rsidRPr="004F38F7">
        <w:rPr>
          <w:rFonts w:ascii="Times New Roman" w:hAnsi="Times New Roman" w:cs="Times New Roman"/>
          <w:lang w:eastAsia="ru-RU"/>
        </w:rPr>
        <w:t xml:space="preserve">Электронный курс Техническая механика </w:t>
      </w:r>
      <w:hyperlink r:id="rId14" w:history="1">
        <w:r w:rsidRPr="004F38F7">
          <w:rPr>
            <w:rStyle w:val="ad"/>
            <w:rFonts w:ascii="Times New Roman" w:hAnsi="Times New Roman"/>
            <w:lang w:eastAsia="ru-RU"/>
          </w:rPr>
          <w:t>https://e-learning.tspk-mo.ru/shellserver/cover/?id=122961&amp;url=%3Fid%3D12506</w:t>
        </w:r>
      </w:hyperlink>
    </w:p>
    <w:p w:rsidR="000C47DA" w:rsidRPr="00BD7505" w:rsidRDefault="000C47DA" w:rsidP="000C47DA">
      <w:pPr>
        <w:spacing w:after="0" w:line="276" w:lineRule="auto"/>
        <w:ind w:firstLine="709"/>
        <w:contextualSpacing/>
        <w:jc w:val="both"/>
        <w:rPr>
          <w:rFonts w:ascii="Times New Roman" w:eastAsia="TimesNewRoman" w:hAnsi="Times New Roman" w:cs="Times New Roman"/>
          <w:bCs/>
          <w:i/>
          <w:lang w:eastAsia="ru-RU"/>
        </w:rPr>
      </w:pPr>
      <w:r w:rsidRPr="00BD7505">
        <w:rPr>
          <w:rFonts w:ascii="Times New Roman" w:eastAsia="TimesNewRoman" w:hAnsi="Times New Roman" w:cs="Times New Roman"/>
          <w:b/>
          <w:bCs/>
          <w:lang w:eastAsia="ru-RU"/>
        </w:rPr>
        <w:t xml:space="preserve">3.2.3. Дополнительные источники </w:t>
      </w:r>
      <w:r w:rsidRPr="00BD7505">
        <w:rPr>
          <w:rFonts w:ascii="Times New Roman" w:eastAsia="TimesNewRoman" w:hAnsi="Times New Roman" w:cs="Times New Roman"/>
          <w:bCs/>
          <w:i/>
          <w:lang w:eastAsia="ru-RU"/>
        </w:rPr>
        <w:t>(при необходимости)</w:t>
      </w:r>
    </w:p>
    <w:p w:rsidR="000C47DA" w:rsidRPr="004F38F7" w:rsidRDefault="000C47DA" w:rsidP="000C47DA">
      <w:pPr>
        <w:pStyle w:val="affffff3"/>
        <w:spacing w:line="276" w:lineRule="auto"/>
        <w:jc w:val="both"/>
        <w:rPr>
          <w:rFonts w:ascii="Times New Roman" w:hAnsi="Times New Roman" w:cs="Times New Roman"/>
          <w:lang w:eastAsia="ru-RU"/>
        </w:rPr>
      </w:pPr>
      <w:r w:rsidRPr="004F38F7">
        <w:rPr>
          <w:rFonts w:ascii="Times New Roman" w:hAnsi="Times New Roman" w:cs="Times New Roman"/>
          <w:lang w:eastAsia="ru-RU"/>
        </w:rPr>
        <w:t>1. Ицкович В.И. Сопротивление материалов: – Москва: Машиностроение, 2021.</w:t>
      </w:r>
    </w:p>
    <w:p w:rsidR="000C47DA" w:rsidRPr="004F38F7" w:rsidRDefault="000C47DA" w:rsidP="000C47DA">
      <w:pPr>
        <w:pStyle w:val="affffff3"/>
        <w:spacing w:line="276" w:lineRule="auto"/>
        <w:jc w:val="both"/>
        <w:rPr>
          <w:rFonts w:ascii="Times New Roman" w:hAnsi="Times New Roman" w:cs="Times New Roman"/>
          <w:lang w:eastAsia="ru-RU"/>
        </w:rPr>
      </w:pPr>
      <w:r w:rsidRPr="004F38F7">
        <w:rPr>
          <w:rFonts w:ascii="Times New Roman" w:hAnsi="Times New Roman" w:cs="Times New Roman"/>
          <w:lang w:eastAsia="ru-RU"/>
        </w:rPr>
        <w:t>2. Олофинская В. П. Детали машин. Краткий курс и тестовые задания. – Москва: Форум, 2021.</w:t>
      </w:r>
    </w:p>
    <w:p w:rsidR="000C47DA" w:rsidRPr="004F38F7" w:rsidRDefault="000C47DA" w:rsidP="000C47DA">
      <w:pPr>
        <w:pStyle w:val="affffff3"/>
        <w:spacing w:line="276" w:lineRule="auto"/>
        <w:jc w:val="both"/>
        <w:rPr>
          <w:rFonts w:ascii="Times New Roman" w:hAnsi="Times New Roman" w:cs="Times New Roman"/>
          <w:lang w:eastAsia="ru-RU"/>
        </w:rPr>
      </w:pPr>
      <w:r w:rsidRPr="004F38F7">
        <w:rPr>
          <w:rFonts w:ascii="Times New Roman" w:hAnsi="Times New Roman" w:cs="Times New Roman"/>
          <w:lang w:eastAsia="ru-RU"/>
        </w:rPr>
        <w:t>3. Олофинская В. П. Техническая механика. – Москва: Форум, 2021.</w:t>
      </w:r>
    </w:p>
    <w:p w:rsidR="000C47DA" w:rsidRPr="004F38F7" w:rsidRDefault="000C47DA" w:rsidP="000C47DA">
      <w:pPr>
        <w:pStyle w:val="affffff3"/>
        <w:spacing w:line="276" w:lineRule="auto"/>
        <w:jc w:val="both"/>
        <w:rPr>
          <w:rFonts w:ascii="Times New Roman" w:hAnsi="Times New Roman" w:cs="Times New Roman"/>
          <w:lang w:eastAsia="ru-RU"/>
        </w:rPr>
      </w:pPr>
      <w:r>
        <w:rPr>
          <w:rFonts w:ascii="Times New Roman" w:hAnsi="Times New Roman" w:cs="Times New Roman"/>
          <w:lang w:eastAsia="ru-RU"/>
        </w:rPr>
        <w:t xml:space="preserve">4. </w:t>
      </w:r>
      <w:r w:rsidRPr="004F38F7">
        <w:rPr>
          <w:rFonts w:ascii="Times New Roman" w:hAnsi="Times New Roman" w:cs="Times New Roman"/>
          <w:lang w:eastAsia="ru-RU"/>
        </w:rPr>
        <w:t xml:space="preserve">Дукмасова, И. В. Основы технической механики. Лабораторный практикум: учебное пособие / И. В. Дукмасова. —  Минск: Республиканский институт профессионального образования (РИПО), 2018. — 168 c. </w:t>
      </w:r>
    </w:p>
    <w:p w:rsidR="000C47DA" w:rsidRPr="004F38F7" w:rsidRDefault="000C47DA" w:rsidP="000C47DA">
      <w:pPr>
        <w:pStyle w:val="affffff3"/>
        <w:spacing w:line="276" w:lineRule="auto"/>
        <w:jc w:val="both"/>
        <w:rPr>
          <w:rFonts w:ascii="Times New Roman" w:hAnsi="Times New Roman" w:cs="Times New Roman"/>
          <w:lang w:eastAsia="ru-RU"/>
        </w:rPr>
      </w:pPr>
      <w:r>
        <w:rPr>
          <w:rFonts w:ascii="Times New Roman" w:hAnsi="Times New Roman" w:cs="Times New Roman"/>
          <w:lang w:eastAsia="ru-RU"/>
        </w:rPr>
        <w:t xml:space="preserve">5. </w:t>
      </w:r>
      <w:r w:rsidRPr="004F38F7">
        <w:rPr>
          <w:rFonts w:ascii="Times New Roman" w:hAnsi="Times New Roman" w:cs="Times New Roman"/>
          <w:lang w:eastAsia="ru-RU"/>
        </w:rPr>
        <w:t xml:space="preserve">Максина, Е. Л. Техническая механика: учебное пособие / Е. Л. Максина. — 2-е изд. — Саратов: Научная книга, 2019. — 159 c. </w:t>
      </w:r>
    </w:p>
    <w:p w:rsidR="000C47DA" w:rsidRPr="004F38F7" w:rsidRDefault="000C47DA" w:rsidP="000C47DA">
      <w:pPr>
        <w:pStyle w:val="affffff3"/>
        <w:spacing w:line="276" w:lineRule="auto"/>
        <w:jc w:val="both"/>
        <w:rPr>
          <w:rFonts w:ascii="Times New Roman" w:hAnsi="Times New Roman" w:cs="Times New Roman"/>
          <w:b/>
          <w:bCs/>
          <w:i/>
          <w:iCs/>
          <w:lang w:eastAsia="ru-RU"/>
        </w:rPr>
      </w:pPr>
      <w:r>
        <w:rPr>
          <w:rFonts w:ascii="Times New Roman" w:hAnsi="Times New Roman" w:cs="Times New Roman"/>
          <w:lang w:eastAsia="ru-RU"/>
        </w:rPr>
        <w:t xml:space="preserve">6. </w:t>
      </w:r>
      <w:r w:rsidRPr="004F38F7">
        <w:rPr>
          <w:rFonts w:ascii="Times New Roman" w:hAnsi="Times New Roman" w:cs="Times New Roman"/>
          <w:lang w:eastAsia="ru-RU"/>
        </w:rPr>
        <w:t xml:space="preserve">Техническая механика в анализе архитектурных форм сооружений: учебное пособие / Р. А. Каюмов, Ф. Г. Шигабутдинов, С. В. Гусев [и др.]. —  Казань: Казанский государственный архитектурно-строительный университет, ЭБС АСВ, 2017. — 346 c. </w:t>
      </w:r>
    </w:p>
    <w:p w:rsidR="000C47DA" w:rsidRPr="004F38F7" w:rsidRDefault="000C47DA" w:rsidP="000C47DA">
      <w:pPr>
        <w:pStyle w:val="affffff3"/>
        <w:spacing w:line="276" w:lineRule="auto"/>
        <w:jc w:val="both"/>
        <w:rPr>
          <w:rFonts w:ascii="Times New Roman" w:hAnsi="Times New Roman" w:cs="Times New Roman"/>
          <w:lang w:eastAsia="ru-RU"/>
        </w:rPr>
      </w:pPr>
      <w:r>
        <w:rPr>
          <w:rFonts w:ascii="Times New Roman" w:hAnsi="Times New Roman" w:cs="Times New Roman"/>
          <w:lang w:eastAsia="ru-RU"/>
        </w:rPr>
        <w:t xml:space="preserve">7. </w:t>
      </w:r>
      <w:r w:rsidRPr="004F38F7">
        <w:rPr>
          <w:rFonts w:ascii="Times New Roman" w:hAnsi="Times New Roman" w:cs="Times New Roman"/>
          <w:lang w:eastAsia="ru-RU"/>
        </w:rPr>
        <w:t>Соколовская, В. П. Техническая механика: лабораторный практикум. Пособие / В. П. Соколовская. —  Минск: Вышэйшая школа, 2010. — 270 c</w:t>
      </w:r>
    </w:p>
    <w:p w:rsidR="000C47DA" w:rsidRPr="004F38F7" w:rsidRDefault="000C47DA" w:rsidP="000C47DA">
      <w:pPr>
        <w:pStyle w:val="affffff3"/>
        <w:spacing w:line="276" w:lineRule="auto"/>
        <w:jc w:val="both"/>
        <w:rPr>
          <w:rFonts w:ascii="Times New Roman" w:hAnsi="Times New Roman" w:cs="Times New Roman"/>
          <w:lang w:eastAsia="ru-RU"/>
        </w:rPr>
      </w:pPr>
      <w:r>
        <w:rPr>
          <w:rFonts w:ascii="Times New Roman" w:hAnsi="Times New Roman" w:cs="Times New Roman"/>
          <w:lang w:eastAsia="ru-RU"/>
        </w:rPr>
        <w:t xml:space="preserve">8. </w:t>
      </w:r>
      <w:r w:rsidRPr="004F38F7">
        <w:rPr>
          <w:rFonts w:ascii="Times New Roman" w:hAnsi="Times New Roman" w:cs="Times New Roman"/>
          <w:lang w:eastAsia="ru-RU"/>
        </w:rPr>
        <w:t xml:space="preserve">Кальмова, М. А. Техническая механика: учебно-методическое пособие / М. А. Кальмова, А. Н. Муморцев, А. Д. Ахмедов. —  Самара: Самарский государственный архитектурно-строительный университет, ЭБС АСВ, 2016. — 144 c. </w:t>
      </w:r>
    </w:p>
    <w:p w:rsidR="000C47DA" w:rsidRPr="004F38F7" w:rsidRDefault="000C47DA" w:rsidP="000C47DA">
      <w:pPr>
        <w:pBdr>
          <w:top w:val="nil"/>
          <w:left w:val="nil"/>
          <w:bottom w:val="nil"/>
          <w:right w:val="nil"/>
          <w:between w:val="nil"/>
        </w:pBdr>
        <w:suppressAutoHyphens/>
        <w:spacing w:before="120" w:after="0" w:line="240" w:lineRule="auto"/>
        <w:jc w:val="center"/>
        <w:textDirection w:val="btLr"/>
        <w:textAlignment w:val="top"/>
        <w:outlineLvl w:val="0"/>
        <w:rPr>
          <w:rFonts w:ascii="Times New Roman" w:eastAsia="TimesNewRoman" w:hAnsi="Times New Roman" w:cs="Times New Roman"/>
          <w:b/>
          <w:lang w:eastAsia="ru-RU"/>
        </w:rPr>
      </w:pPr>
      <w:r w:rsidRPr="004F38F7">
        <w:rPr>
          <w:rFonts w:ascii="Times New Roman" w:eastAsia="TimesNewRoman" w:hAnsi="Times New Roman" w:cs="Times New Roman"/>
          <w:b/>
          <w:lang w:eastAsia="ru-RU"/>
        </w:rPr>
        <w:t>4. КОНТРОЛЬ И ОЦЕНКА РЕЗУЛЬТАТОВ ОСВОЕНИЯ</w:t>
      </w:r>
    </w:p>
    <w:p w:rsidR="000C47DA" w:rsidRPr="004F38F7" w:rsidRDefault="000C47DA" w:rsidP="000C47DA">
      <w:pPr>
        <w:spacing w:after="200" w:line="240" w:lineRule="auto"/>
        <w:contextualSpacing/>
        <w:jc w:val="center"/>
        <w:rPr>
          <w:rFonts w:ascii="Times New Roman" w:eastAsia="TimesNewRoman" w:hAnsi="Times New Roman" w:cs="Times New Roman"/>
          <w:b/>
          <w:lang w:eastAsia="ru-RU"/>
        </w:rPr>
      </w:pPr>
      <w:r w:rsidRPr="004F38F7">
        <w:rPr>
          <w:rFonts w:ascii="Times New Roman" w:eastAsia="TimesNewRoman" w:hAnsi="Times New Roman" w:cs="Times New Roman"/>
          <w:b/>
          <w:lang w:eastAsia="ru-RU"/>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088"/>
        <w:gridCol w:w="2860"/>
      </w:tblGrid>
      <w:tr w:rsidR="000C47DA" w:rsidRPr="004F38F7" w:rsidTr="002B4C10">
        <w:trPr>
          <w:trHeight w:val="153"/>
        </w:trPr>
        <w:tc>
          <w:tcPr>
            <w:tcW w:w="1818" w:type="pct"/>
            <w:tcBorders>
              <w:top w:val="single" w:sz="4" w:space="0" w:color="000000"/>
              <w:left w:val="single" w:sz="4" w:space="0" w:color="000000"/>
              <w:bottom w:val="single" w:sz="4" w:space="0" w:color="000000"/>
              <w:right w:val="single" w:sz="4" w:space="0" w:color="000000"/>
            </w:tcBorders>
          </w:tcPr>
          <w:p w:rsidR="000C47DA" w:rsidRPr="004F38F7" w:rsidRDefault="000C47DA" w:rsidP="000C47DA">
            <w:pPr>
              <w:spacing w:after="0" w:line="240" w:lineRule="auto"/>
              <w:jc w:val="center"/>
              <w:rPr>
                <w:rFonts w:ascii="Times New Roman" w:eastAsia="TimesNewRoman" w:hAnsi="Times New Roman" w:cs="Times New Roman"/>
                <w:b/>
                <w:bCs/>
                <w:iCs/>
                <w:lang w:eastAsia="ru-RU"/>
              </w:rPr>
            </w:pPr>
            <w:r>
              <w:rPr>
                <w:rFonts w:ascii="Times New Roman" w:hAnsi="Times New Roman"/>
                <w:b/>
                <w:i/>
              </w:rPr>
              <w:t>Результаты обучения</w:t>
            </w:r>
            <w:r>
              <w:rPr>
                <w:rFonts w:ascii="Times New Roman" w:hAnsi="Times New Roman"/>
                <w:b/>
                <w:i/>
                <w:vertAlign w:val="superscript"/>
              </w:rPr>
              <w:footnoteReference w:id="3"/>
            </w:r>
            <w:r>
              <w:rPr>
                <w:rFonts w:ascii="Times New Roman" w:hAnsi="Times New Roman"/>
              </w:rPr>
              <w:t xml:space="preserve"> </w:t>
            </w:r>
          </w:p>
        </w:tc>
        <w:tc>
          <w:tcPr>
            <w:tcW w:w="1652" w:type="pct"/>
            <w:tcBorders>
              <w:top w:val="single" w:sz="4" w:space="0" w:color="000000"/>
              <w:left w:val="single" w:sz="4" w:space="0" w:color="000000"/>
              <w:bottom w:val="single" w:sz="4" w:space="0" w:color="000000"/>
              <w:right w:val="single" w:sz="4" w:space="0" w:color="000000"/>
            </w:tcBorders>
          </w:tcPr>
          <w:p w:rsidR="000C47DA" w:rsidRPr="004F38F7" w:rsidRDefault="000C47DA" w:rsidP="000C47DA">
            <w:pPr>
              <w:spacing w:after="0" w:line="240" w:lineRule="auto"/>
              <w:jc w:val="center"/>
              <w:rPr>
                <w:rFonts w:ascii="Times New Roman" w:eastAsia="TimesNewRoman" w:hAnsi="Times New Roman" w:cs="Times New Roman"/>
                <w:b/>
                <w:bCs/>
                <w:iCs/>
                <w:lang w:eastAsia="ru-RU"/>
              </w:rPr>
            </w:pPr>
            <w:r>
              <w:rPr>
                <w:rFonts w:ascii="Times New Roman" w:hAnsi="Times New Roman"/>
                <w:b/>
                <w:i/>
              </w:rPr>
              <w:t>Критерии оценки</w:t>
            </w:r>
          </w:p>
        </w:tc>
        <w:tc>
          <w:tcPr>
            <w:tcW w:w="1530" w:type="pct"/>
            <w:tcBorders>
              <w:top w:val="single" w:sz="4" w:space="0" w:color="000000"/>
              <w:left w:val="single" w:sz="4" w:space="0" w:color="000000"/>
              <w:bottom w:val="single" w:sz="4" w:space="0" w:color="000000"/>
              <w:right w:val="single" w:sz="4" w:space="0" w:color="000000"/>
            </w:tcBorders>
          </w:tcPr>
          <w:p w:rsidR="000C47DA" w:rsidRPr="004F38F7" w:rsidRDefault="000C47DA" w:rsidP="000C47DA">
            <w:pPr>
              <w:spacing w:after="0" w:line="240" w:lineRule="auto"/>
              <w:jc w:val="center"/>
              <w:rPr>
                <w:rFonts w:ascii="Times New Roman" w:eastAsia="TimesNewRoman" w:hAnsi="Times New Roman" w:cs="Times New Roman"/>
                <w:b/>
                <w:bCs/>
                <w:iCs/>
                <w:lang w:eastAsia="ru-RU"/>
              </w:rPr>
            </w:pPr>
            <w:r>
              <w:rPr>
                <w:rFonts w:ascii="Times New Roman" w:hAnsi="Times New Roman"/>
                <w:b/>
                <w:i/>
              </w:rPr>
              <w:t>Методы оценки</w:t>
            </w:r>
          </w:p>
        </w:tc>
      </w:tr>
      <w:tr w:rsidR="000C47DA" w:rsidRPr="004F38F7" w:rsidTr="000C47DA">
        <w:trPr>
          <w:trHeight w:val="134"/>
        </w:trPr>
        <w:tc>
          <w:tcPr>
            <w:tcW w:w="1818" w:type="pct"/>
          </w:tcPr>
          <w:p w:rsidR="000C47DA" w:rsidRPr="004F38F7" w:rsidRDefault="000C47DA" w:rsidP="000C47DA">
            <w:pPr>
              <w:spacing w:after="0" w:line="240" w:lineRule="auto"/>
              <w:rPr>
                <w:rFonts w:ascii="Times New Roman" w:eastAsia="TimesNewRoman" w:hAnsi="Times New Roman" w:cs="Times New Roman"/>
                <w:b/>
                <w:lang w:eastAsia="ru-RU"/>
              </w:rPr>
            </w:pPr>
            <w:r w:rsidRPr="004F38F7">
              <w:rPr>
                <w:rFonts w:ascii="Times New Roman" w:eastAsia="TimesNewRoman" w:hAnsi="Times New Roman" w:cs="Times New Roman"/>
                <w:b/>
                <w:lang w:eastAsia="ru-RU"/>
              </w:rPr>
              <w:t>умения:</w:t>
            </w:r>
          </w:p>
        </w:tc>
        <w:tc>
          <w:tcPr>
            <w:tcW w:w="1652" w:type="pct"/>
          </w:tcPr>
          <w:p w:rsidR="000C47DA" w:rsidRPr="004F38F7" w:rsidRDefault="000C47DA" w:rsidP="000C47DA">
            <w:pPr>
              <w:spacing w:after="0" w:line="240" w:lineRule="auto"/>
              <w:rPr>
                <w:rFonts w:ascii="Times New Roman" w:eastAsia="TimesNewRoman" w:hAnsi="Times New Roman" w:cs="Times New Roman"/>
                <w:i/>
                <w:lang w:eastAsia="ru-RU"/>
              </w:rPr>
            </w:pPr>
          </w:p>
        </w:tc>
        <w:tc>
          <w:tcPr>
            <w:tcW w:w="1530" w:type="pct"/>
            <w:vMerge w:val="restart"/>
          </w:tcPr>
          <w:p w:rsidR="000C47DA" w:rsidRPr="004F38F7" w:rsidRDefault="000C47DA" w:rsidP="000C47DA">
            <w:pPr>
              <w:spacing w:after="0" w:line="240" w:lineRule="auto"/>
              <w:jc w:val="both"/>
              <w:rPr>
                <w:rFonts w:ascii="Times New Roman" w:eastAsia="TimesNewRoman" w:hAnsi="Times New Roman" w:cs="Times New Roman"/>
                <w:color w:val="000000"/>
                <w:lang w:eastAsia="ru-RU"/>
              </w:rPr>
            </w:pPr>
            <w:r w:rsidRPr="004F38F7">
              <w:rPr>
                <w:rFonts w:ascii="Times New Roman" w:eastAsia="TimesNewRoman" w:hAnsi="Times New Roman" w:cs="Times New Roman"/>
                <w:lang w:eastAsia="ru-RU"/>
              </w:rPr>
              <w:t xml:space="preserve">Экспертное наблюдение и оценивание выполнения практических работ, </w:t>
            </w:r>
            <w:r w:rsidRPr="004F38F7">
              <w:rPr>
                <w:rFonts w:ascii="Times New Roman" w:eastAsia="TimesNewRoman" w:hAnsi="Times New Roman" w:cs="Times New Roman"/>
                <w:color w:val="000000"/>
                <w:lang w:eastAsia="ru-RU"/>
              </w:rPr>
              <w:t>индивидуальных заданий.</w:t>
            </w:r>
          </w:p>
          <w:p w:rsidR="000C47DA" w:rsidRPr="004F38F7" w:rsidRDefault="000C47DA" w:rsidP="000C47DA">
            <w:pPr>
              <w:spacing w:after="0" w:line="240" w:lineRule="auto"/>
              <w:jc w:val="both"/>
              <w:rPr>
                <w:rFonts w:ascii="Times New Roman" w:eastAsia="TimesNewRoman" w:hAnsi="Times New Roman" w:cs="Times New Roman"/>
                <w:lang w:eastAsia="ru-RU"/>
              </w:rPr>
            </w:pPr>
            <w:r w:rsidRPr="004F38F7">
              <w:rPr>
                <w:rFonts w:ascii="Times New Roman" w:eastAsia="TimesNewRoman" w:hAnsi="Times New Roman" w:cs="Times New Roman"/>
                <w:color w:val="000000"/>
                <w:lang w:eastAsia="ru-RU"/>
              </w:rPr>
              <w:t>Оценка в рамках текущего контроля результатов выполнения индивидуальных контрольных заданий,</w:t>
            </w:r>
          </w:p>
          <w:p w:rsidR="000C47DA" w:rsidRPr="000C47DA" w:rsidRDefault="000C47DA" w:rsidP="000C47DA">
            <w:pPr>
              <w:spacing w:after="0" w:line="240" w:lineRule="auto"/>
              <w:jc w:val="both"/>
              <w:rPr>
                <w:rFonts w:ascii="Times New Roman" w:eastAsia="TimesNewRoman" w:hAnsi="Times New Roman" w:cs="Times New Roman"/>
                <w:color w:val="000000"/>
                <w:lang w:eastAsia="ru-RU"/>
              </w:rPr>
            </w:pPr>
            <w:r w:rsidRPr="004F38F7">
              <w:rPr>
                <w:rFonts w:ascii="Times New Roman" w:eastAsia="TimesNewRoman" w:hAnsi="Times New Roman" w:cs="Times New Roman"/>
                <w:color w:val="000000"/>
                <w:lang w:eastAsia="ru-RU"/>
              </w:rPr>
              <w:t>Оценка результатов вып</w:t>
            </w:r>
            <w:r>
              <w:rPr>
                <w:rFonts w:ascii="Times New Roman" w:eastAsia="TimesNewRoman" w:hAnsi="Times New Roman" w:cs="Times New Roman"/>
                <w:color w:val="000000"/>
                <w:lang w:eastAsia="ru-RU"/>
              </w:rPr>
              <w:t>олнения самостоятельной работы.</w:t>
            </w:r>
          </w:p>
        </w:tc>
      </w:tr>
      <w:tr w:rsidR="000C47DA" w:rsidRPr="004F38F7" w:rsidTr="000C47DA">
        <w:trPr>
          <w:trHeight w:val="1317"/>
        </w:trPr>
        <w:tc>
          <w:tcPr>
            <w:tcW w:w="1818"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color w:val="FF0000"/>
                <w:lang w:eastAsia="ru-RU"/>
              </w:rPr>
            </w:pPr>
            <w:r w:rsidRPr="004F38F7">
              <w:rPr>
                <w:rFonts w:ascii="Times New Roman" w:eastAsia="TimesNewRoman" w:hAnsi="Times New Roman" w:cs="Times New Roman"/>
                <w:lang w:eastAsia="ru-RU"/>
              </w:rPr>
              <w:t>определять напряжения в конструкционных элементах.</w:t>
            </w:r>
          </w:p>
          <w:p w:rsidR="000C47DA" w:rsidRPr="004F38F7" w:rsidRDefault="000C47DA" w:rsidP="000C47DA">
            <w:pPr>
              <w:spacing w:after="0" w:line="240" w:lineRule="auto"/>
              <w:jc w:val="both"/>
              <w:rPr>
                <w:rFonts w:ascii="Times New Roman" w:eastAsia="TimesNewRoman" w:hAnsi="Times New Roman" w:cs="Times New Roman"/>
                <w:bCs/>
                <w:lang w:eastAsia="ru-RU"/>
              </w:rPr>
            </w:pPr>
          </w:p>
        </w:tc>
        <w:tc>
          <w:tcPr>
            <w:tcW w:w="1652"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эпюры внутренних усилий и напряжений для конструкционных элементов при различных видах деформаций построены уверенно и точно.</w:t>
            </w:r>
          </w:p>
        </w:tc>
        <w:tc>
          <w:tcPr>
            <w:tcW w:w="1530" w:type="pct"/>
            <w:vMerge/>
          </w:tcPr>
          <w:p w:rsidR="000C47DA" w:rsidRPr="004F38F7" w:rsidRDefault="000C47DA" w:rsidP="000C47DA">
            <w:pPr>
              <w:spacing w:after="0" w:line="240" w:lineRule="auto"/>
              <w:rPr>
                <w:rFonts w:ascii="Times New Roman" w:eastAsia="TimesNewRoman" w:hAnsi="Times New Roman" w:cs="Times New Roman"/>
                <w:bCs/>
                <w:i/>
                <w:lang w:eastAsia="ru-RU"/>
              </w:rPr>
            </w:pPr>
          </w:p>
        </w:tc>
      </w:tr>
      <w:tr w:rsidR="000C47DA" w:rsidRPr="004F38F7" w:rsidTr="000C47DA">
        <w:trPr>
          <w:trHeight w:val="734"/>
        </w:trPr>
        <w:tc>
          <w:tcPr>
            <w:tcW w:w="1818"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lang w:eastAsia="ru-RU"/>
              </w:rPr>
            </w:pPr>
            <w:r w:rsidRPr="004F38F7">
              <w:rPr>
                <w:rFonts w:ascii="Times New Roman" w:eastAsia="TimesNewRoman" w:hAnsi="Times New Roman" w:cs="Times New Roman"/>
                <w:lang w:eastAsia="ru-RU"/>
              </w:rPr>
              <w:t>производить расчеты механических передач и простейших сборочных единиц.</w:t>
            </w:r>
          </w:p>
        </w:tc>
        <w:tc>
          <w:tcPr>
            <w:tcW w:w="1652"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jc w:val="both"/>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расчет передач выполнен в полном объеме в соответствии с алгоритмом.</w:t>
            </w:r>
          </w:p>
        </w:tc>
        <w:tc>
          <w:tcPr>
            <w:tcW w:w="1530" w:type="pct"/>
            <w:vMerge/>
          </w:tcPr>
          <w:p w:rsidR="000C47DA" w:rsidRPr="004F38F7" w:rsidRDefault="000C47DA" w:rsidP="000C47DA">
            <w:pPr>
              <w:spacing w:after="0" w:line="240" w:lineRule="auto"/>
              <w:rPr>
                <w:rFonts w:ascii="Times New Roman" w:eastAsia="TimesNewRoman" w:hAnsi="Times New Roman" w:cs="Times New Roman"/>
                <w:bCs/>
                <w:i/>
                <w:lang w:eastAsia="ru-RU"/>
              </w:rPr>
            </w:pPr>
          </w:p>
        </w:tc>
      </w:tr>
      <w:tr w:rsidR="000C47DA" w:rsidRPr="004F38F7" w:rsidTr="000C47DA">
        <w:trPr>
          <w:trHeight w:val="752"/>
        </w:trPr>
        <w:tc>
          <w:tcPr>
            <w:tcW w:w="1818"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jc w:val="both"/>
              <w:rPr>
                <w:rFonts w:ascii="Times New Roman" w:eastAsia="TimesNewRoman" w:hAnsi="Times New Roman" w:cs="Times New Roman"/>
                <w:lang w:eastAsia="ru-RU"/>
              </w:rPr>
            </w:pPr>
            <w:r w:rsidRPr="004F38F7">
              <w:rPr>
                <w:rFonts w:ascii="Times New Roman" w:eastAsia="TimesNewRoman" w:hAnsi="Times New Roman" w:cs="Times New Roman"/>
                <w:lang w:eastAsia="ru-RU"/>
              </w:rPr>
              <w:t>читать кинематические схемы.</w:t>
            </w:r>
          </w:p>
        </w:tc>
        <w:tc>
          <w:tcPr>
            <w:tcW w:w="1652"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быстро и точно читает кинематические схемы и выполняет их анализ.</w:t>
            </w:r>
          </w:p>
        </w:tc>
        <w:tc>
          <w:tcPr>
            <w:tcW w:w="1530" w:type="pct"/>
            <w:vMerge/>
          </w:tcPr>
          <w:p w:rsidR="000C47DA" w:rsidRPr="004F38F7" w:rsidRDefault="000C47DA" w:rsidP="000C47DA">
            <w:pPr>
              <w:spacing w:after="0" w:line="240" w:lineRule="auto"/>
              <w:rPr>
                <w:rFonts w:ascii="Times New Roman" w:eastAsia="TimesNewRoman" w:hAnsi="Times New Roman" w:cs="Times New Roman"/>
                <w:bCs/>
                <w:i/>
                <w:lang w:eastAsia="ru-RU"/>
              </w:rPr>
            </w:pPr>
          </w:p>
        </w:tc>
      </w:tr>
      <w:tr w:rsidR="000C47DA" w:rsidRPr="004F38F7" w:rsidTr="002B4C10">
        <w:trPr>
          <w:trHeight w:val="275"/>
        </w:trPr>
        <w:tc>
          <w:tcPr>
            <w:tcW w:w="1818" w:type="pct"/>
          </w:tcPr>
          <w:p w:rsidR="000C47DA" w:rsidRPr="004F38F7" w:rsidRDefault="000C47DA" w:rsidP="000C47DA">
            <w:pPr>
              <w:spacing w:after="0" w:line="240" w:lineRule="auto"/>
              <w:rPr>
                <w:rFonts w:ascii="Times New Roman" w:eastAsia="TimesNewRoman" w:hAnsi="Times New Roman" w:cs="Times New Roman"/>
                <w:b/>
                <w:lang w:eastAsia="ru-RU"/>
              </w:rPr>
            </w:pPr>
            <w:r w:rsidRPr="004F38F7">
              <w:rPr>
                <w:rFonts w:ascii="Times New Roman" w:eastAsia="TimesNewRoman" w:hAnsi="Times New Roman" w:cs="Times New Roman"/>
                <w:b/>
                <w:lang w:eastAsia="ru-RU"/>
              </w:rPr>
              <w:t>знания:</w:t>
            </w:r>
          </w:p>
        </w:tc>
        <w:tc>
          <w:tcPr>
            <w:tcW w:w="1652" w:type="pct"/>
          </w:tcPr>
          <w:p w:rsidR="000C47DA" w:rsidRPr="004F38F7" w:rsidRDefault="000C47DA" w:rsidP="000C47DA">
            <w:pPr>
              <w:spacing w:after="0" w:line="240" w:lineRule="auto"/>
              <w:rPr>
                <w:rFonts w:ascii="Times New Roman" w:eastAsia="TimesNewRoman" w:hAnsi="Times New Roman" w:cs="Times New Roman"/>
                <w:bCs/>
                <w:i/>
                <w:lang w:eastAsia="ru-RU"/>
              </w:rPr>
            </w:pPr>
          </w:p>
        </w:tc>
        <w:tc>
          <w:tcPr>
            <w:tcW w:w="1530" w:type="pct"/>
          </w:tcPr>
          <w:p w:rsidR="000C47DA" w:rsidRPr="004F38F7" w:rsidRDefault="000C47DA" w:rsidP="000C47DA">
            <w:pPr>
              <w:spacing w:after="0" w:line="240" w:lineRule="auto"/>
              <w:rPr>
                <w:rFonts w:ascii="Times New Roman" w:eastAsia="TimesNewRoman" w:hAnsi="Times New Roman" w:cs="Times New Roman"/>
                <w:bCs/>
                <w:i/>
                <w:lang w:eastAsia="ru-RU"/>
              </w:rPr>
            </w:pPr>
          </w:p>
        </w:tc>
      </w:tr>
      <w:tr w:rsidR="000C47DA" w:rsidRPr="004F38F7" w:rsidTr="000C47DA">
        <w:trPr>
          <w:trHeight w:val="1569"/>
        </w:trPr>
        <w:tc>
          <w:tcPr>
            <w:tcW w:w="1818"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основы технической механики.</w:t>
            </w:r>
          </w:p>
        </w:tc>
        <w:tc>
          <w:tcPr>
            <w:tcW w:w="1652"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 xml:space="preserve">точно и уверенно составляет силовые схемы элементов инженерных конструкций и уравнения равновесия плоской системы сходящихся </w:t>
            </w:r>
            <w:r w:rsidRPr="004F38F7">
              <w:rPr>
                <w:rFonts w:ascii="Times New Roman" w:eastAsia="TimesNewRoman" w:hAnsi="Times New Roman" w:cs="Times New Roman"/>
                <w:bCs/>
                <w:lang w:eastAsia="ru-RU"/>
              </w:rPr>
              <w:lastRenderedPageBreak/>
              <w:t>сил и плоской произвольной системы сил.</w:t>
            </w:r>
          </w:p>
        </w:tc>
        <w:tc>
          <w:tcPr>
            <w:tcW w:w="1530" w:type="pct"/>
            <w:vMerge w:val="restart"/>
          </w:tcPr>
          <w:p w:rsidR="000C47DA" w:rsidRPr="004F38F7" w:rsidRDefault="000C47DA" w:rsidP="000C47DA">
            <w:pPr>
              <w:spacing w:after="0" w:line="240" w:lineRule="auto"/>
              <w:rPr>
                <w:rFonts w:ascii="Times New Roman" w:eastAsia="TimesNewRoman" w:hAnsi="Times New Roman" w:cs="Times New Roman"/>
                <w:lang w:eastAsia="ru-RU"/>
              </w:rPr>
            </w:pPr>
            <w:r w:rsidRPr="004F38F7">
              <w:rPr>
                <w:rFonts w:ascii="Times New Roman" w:eastAsia="TimesNewRoman" w:hAnsi="Times New Roman" w:cs="Times New Roman"/>
                <w:lang w:eastAsia="ru-RU"/>
              </w:rPr>
              <w:lastRenderedPageBreak/>
              <w:t>Письменный опрос в форме тестирования.</w:t>
            </w:r>
          </w:p>
          <w:p w:rsidR="000C47DA" w:rsidRPr="004F38F7" w:rsidRDefault="000C47DA" w:rsidP="000C47DA">
            <w:pPr>
              <w:spacing w:after="0" w:line="240" w:lineRule="auto"/>
              <w:rPr>
                <w:rFonts w:ascii="Times New Roman" w:eastAsia="TimesNewRoman" w:hAnsi="Times New Roman" w:cs="Times New Roman"/>
                <w:lang w:eastAsia="ru-RU"/>
              </w:rPr>
            </w:pPr>
            <w:r w:rsidRPr="004F38F7">
              <w:rPr>
                <w:rFonts w:ascii="Times New Roman" w:eastAsia="TimesNewRoman" w:hAnsi="Times New Roman" w:cs="Times New Roman"/>
                <w:lang w:eastAsia="ru-RU"/>
              </w:rPr>
              <w:t xml:space="preserve">Оценка в рамках текущего контроля результатов выполнения индивидуальных </w:t>
            </w:r>
            <w:r w:rsidRPr="004F38F7">
              <w:rPr>
                <w:rFonts w:ascii="Times New Roman" w:eastAsia="TimesNewRoman" w:hAnsi="Times New Roman" w:cs="Times New Roman"/>
                <w:lang w:eastAsia="ru-RU"/>
              </w:rPr>
              <w:lastRenderedPageBreak/>
              <w:t>контрольных заданий, результатов выполнения самостоятельной работы</w:t>
            </w:r>
          </w:p>
          <w:p w:rsidR="000C47DA" w:rsidRPr="004F38F7" w:rsidRDefault="000C47DA" w:rsidP="000C47DA">
            <w:pPr>
              <w:spacing w:after="0" w:line="240" w:lineRule="auto"/>
              <w:rPr>
                <w:rFonts w:ascii="Times New Roman" w:eastAsia="TimesNewRoman" w:hAnsi="Times New Roman" w:cs="Times New Roman"/>
                <w:lang w:eastAsia="ru-RU"/>
              </w:rPr>
            </w:pPr>
            <w:r w:rsidRPr="004F38F7">
              <w:rPr>
                <w:rFonts w:ascii="Times New Roman" w:eastAsia="TimesNewRoman" w:hAnsi="Times New Roman" w:cs="Times New Roman"/>
                <w:lang w:eastAsia="ru-RU"/>
              </w:rPr>
              <w:t>устный индивидуальный и фронтальный опрос, устное собеседование по теоретическому материалу.</w:t>
            </w:r>
          </w:p>
          <w:p w:rsidR="000C47DA" w:rsidRPr="004F38F7" w:rsidRDefault="000C47DA" w:rsidP="000C47DA">
            <w:pPr>
              <w:spacing w:after="0" w:line="240" w:lineRule="auto"/>
              <w:rPr>
                <w:rFonts w:ascii="Times New Roman" w:eastAsia="TimesNewRoman" w:hAnsi="Times New Roman" w:cs="Times New Roman"/>
                <w:lang w:eastAsia="ru-RU"/>
              </w:rPr>
            </w:pPr>
          </w:p>
        </w:tc>
      </w:tr>
      <w:tr w:rsidR="000C47DA" w:rsidRPr="004F38F7" w:rsidTr="002B4C10">
        <w:trPr>
          <w:trHeight w:val="1136"/>
        </w:trPr>
        <w:tc>
          <w:tcPr>
            <w:tcW w:w="1818"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lang w:eastAsia="ru-RU"/>
              </w:rPr>
              <w:lastRenderedPageBreak/>
              <w:t>виды механизмов, их кинематические и динамические характеристики</w:t>
            </w:r>
          </w:p>
        </w:tc>
        <w:tc>
          <w:tcPr>
            <w:tcW w:w="1652"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точно перечисляет виды механизмов, их кинематические и динамические характеристики, расчетные формулы для их определения.</w:t>
            </w:r>
          </w:p>
        </w:tc>
        <w:tc>
          <w:tcPr>
            <w:tcW w:w="1530" w:type="pct"/>
            <w:vMerge/>
          </w:tcPr>
          <w:p w:rsidR="000C47DA" w:rsidRPr="004F38F7" w:rsidRDefault="000C47DA" w:rsidP="000C47DA">
            <w:pPr>
              <w:spacing w:after="0" w:line="240" w:lineRule="auto"/>
              <w:rPr>
                <w:rFonts w:ascii="Times New Roman" w:eastAsia="TimesNewRoman" w:hAnsi="Times New Roman" w:cs="Times New Roman"/>
                <w:bCs/>
                <w:i/>
                <w:lang w:eastAsia="ru-RU"/>
              </w:rPr>
            </w:pPr>
          </w:p>
        </w:tc>
      </w:tr>
      <w:tr w:rsidR="000C47DA" w:rsidRPr="004F38F7" w:rsidTr="002B4C10">
        <w:trPr>
          <w:trHeight w:val="1136"/>
        </w:trPr>
        <w:tc>
          <w:tcPr>
            <w:tcW w:w="1818"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lang w:eastAsia="ru-RU"/>
              </w:rPr>
              <w:t>методику расчета элементов конструкций на прочность, жесткость и устойчивость при различных видах деформации.</w:t>
            </w:r>
          </w:p>
        </w:tc>
        <w:tc>
          <w:tcPr>
            <w:tcW w:w="1652"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уверенно владеет методикой расчета элементов конструкций на прочность, жесткость и устойчивость при различных видах деформаций.</w:t>
            </w:r>
          </w:p>
        </w:tc>
        <w:tc>
          <w:tcPr>
            <w:tcW w:w="1530" w:type="pct"/>
            <w:vMerge/>
          </w:tcPr>
          <w:p w:rsidR="000C47DA" w:rsidRPr="004F38F7" w:rsidRDefault="000C47DA" w:rsidP="000C47DA">
            <w:pPr>
              <w:spacing w:after="0" w:line="240" w:lineRule="auto"/>
              <w:rPr>
                <w:rFonts w:ascii="Times New Roman" w:eastAsia="TimesNewRoman" w:hAnsi="Times New Roman" w:cs="Times New Roman"/>
                <w:bCs/>
                <w:i/>
                <w:lang w:eastAsia="ru-RU"/>
              </w:rPr>
            </w:pPr>
          </w:p>
        </w:tc>
      </w:tr>
      <w:tr w:rsidR="000C47DA" w:rsidRPr="004F38F7" w:rsidTr="002B4C10">
        <w:trPr>
          <w:trHeight w:val="1136"/>
        </w:trPr>
        <w:tc>
          <w:tcPr>
            <w:tcW w:w="1818"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lang w:eastAsia="ru-RU"/>
              </w:rPr>
              <w:t>основы расчетов механических передач и простейших сборочных единиц общего назначения.</w:t>
            </w:r>
          </w:p>
        </w:tc>
        <w:tc>
          <w:tcPr>
            <w:tcW w:w="1652" w:type="pct"/>
            <w:tcBorders>
              <w:top w:val="single" w:sz="4" w:space="0" w:color="auto"/>
              <w:left w:val="single" w:sz="4" w:space="0" w:color="auto"/>
              <w:bottom w:val="single" w:sz="4" w:space="0" w:color="auto"/>
              <w:right w:val="single" w:sz="4" w:space="0" w:color="auto"/>
            </w:tcBorders>
          </w:tcPr>
          <w:p w:rsidR="000C47DA" w:rsidRPr="004F38F7" w:rsidRDefault="000C47DA" w:rsidP="000C47DA">
            <w:pPr>
              <w:spacing w:after="0" w:line="240" w:lineRule="auto"/>
              <w:rPr>
                <w:rFonts w:ascii="Times New Roman" w:eastAsia="TimesNewRoman" w:hAnsi="Times New Roman" w:cs="Times New Roman"/>
                <w:bCs/>
                <w:lang w:eastAsia="ru-RU"/>
              </w:rPr>
            </w:pPr>
            <w:r w:rsidRPr="004F38F7">
              <w:rPr>
                <w:rFonts w:ascii="Times New Roman" w:eastAsia="TimesNewRoman" w:hAnsi="Times New Roman" w:cs="Times New Roman"/>
                <w:bCs/>
                <w:lang w:eastAsia="ru-RU"/>
              </w:rPr>
              <w:t>точно излагает порядок расчета механических передач и простейших сборочных единиц общего назначения.</w:t>
            </w:r>
          </w:p>
        </w:tc>
        <w:tc>
          <w:tcPr>
            <w:tcW w:w="1530" w:type="pct"/>
            <w:vMerge/>
          </w:tcPr>
          <w:p w:rsidR="000C47DA" w:rsidRPr="004F38F7" w:rsidRDefault="000C47DA" w:rsidP="000C47DA">
            <w:pPr>
              <w:spacing w:after="0" w:line="240" w:lineRule="auto"/>
              <w:rPr>
                <w:rFonts w:ascii="Times New Roman" w:eastAsia="TimesNewRoman" w:hAnsi="Times New Roman" w:cs="Times New Roman"/>
                <w:bCs/>
                <w:i/>
                <w:lang w:eastAsia="ru-RU"/>
              </w:rPr>
            </w:pPr>
          </w:p>
        </w:tc>
      </w:tr>
    </w:tbl>
    <w:p w:rsidR="000C47DA" w:rsidRPr="0043100A" w:rsidRDefault="000C47DA" w:rsidP="000C47DA">
      <w:pPr>
        <w:suppressAutoHyphens/>
        <w:spacing w:after="0" w:line="240" w:lineRule="auto"/>
        <w:ind w:left="360"/>
        <w:jc w:val="center"/>
        <w:rPr>
          <w:rFonts w:ascii="Times New Roman" w:eastAsia="TimesNewRoman" w:hAnsi="Times New Roman" w:cs="Times New Roman"/>
          <w:b/>
          <w:sz w:val="24"/>
          <w:szCs w:val="24"/>
          <w:lang w:eastAsia="ru-RU"/>
        </w:rPr>
      </w:pPr>
    </w:p>
    <w:p w:rsidR="000C47DA" w:rsidRDefault="000C47DA" w:rsidP="000C47DA">
      <w:pPr>
        <w:jc w:val="center"/>
        <w:rPr>
          <w:rFonts w:ascii="Times New Roman" w:hAnsi="Times New Roman"/>
          <w:b/>
        </w:rPr>
      </w:pPr>
    </w:p>
    <w:p w:rsidR="002B4C10" w:rsidRDefault="002B4C10"/>
    <w:sectPr w:rsidR="002B4C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AC" w:rsidRDefault="00F549AC" w:rsidP="000C47DA">
      <w:pPr>
        <w:spacing w:after="0" w:line="240" w:lineRule="auto"/>
      </w:pPr>
      <w:r>
        <w:separator/>
      </w:r>
    </w:p>
  </w:endnote>
  <w:endnote w:type="continuationSeparator" w:id="0">
    <w:p w:rsidR="00F549AC" w:rsidRDefault="00F549AC" w:rsidP="000C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10" w:rsidRDefault="002B4C10" w:rsidP="002B4C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4C10" w:rsidRDefault="002B4C10" w:rsidP="002B4C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10" w:rsidRDefault="002B4C10" w:rsidP="002B4C10">
    <w:pPr>
      <w:pStyle w:val="a5"/>
      <w:jc w:val="right"/>
    </w:pPr>
    <w:r>
      <w:fldChar w:fldCharType="begin"/>
    </w:r>
    <w:r>
      <w:instrText>PAGE   \* MERGEFORMAT</w:instrText>
    </w:r>
    <w:r>
      <w:fldChar w:fldCharType="separate"/>
    </w:r>
    <w:r w:rsidR="009E2615">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AC" w:rsidRDefault="00F549AC" w:rsidP="000C47DA">
      <w:pPr>
        <w:spacing w:after="0" w:line="240" w:lineRule="auto"/>
      </w:pPr>
      <w:r>
        <w:separator/>
      </w:r>
    </w:p>
  </w:footnote>
  <w:footnote w:type="continuationSeparator" w:id="0">
    <w:p w:rsidR="00F549AC" w:rsidRDefault="00F549AC" w:rsidP="000C47DA">
      <w:pPr>
        <w:spacing w:after="0" w:line="240" w:lineRule="auto"/>
      </w:pPr>
      <w:r>
        <w:continuationSeparator/>
      </w:r>
    </w:p>
  </w:footnote>
  <w:footnote w:id="1">
    <w:p w:rsidR="002B4C10" w:rsidRPr="00B829E0" w:rsidRDefault="002B4C10" w:rsidP="000C47DA">
      <w:pPr>
        <w:pStyle w:val="Footnote"/>
        <w:rPr>
          <w:sz w:val="18"/>
          <w:szCs w:val="18"/>
        </w:rPr>
      </w:pPr>
      <w:r w:rsidRPr="00B829E0">
        <w:rPr>
          <w:sz w:val="18"/>
          <w:szCs w:val="18"/>
          <w:vertAlign w:val="superscript"/>
        </w:rPr>
        <w:footnoteRef/>
      </w:r>
      <w:r w:rsidRPr="00B829E0">
        <w:rPr>
          <w:rFonts w:ascii="Times New Roman" w:hAnsi="Times New Roman"/>
          <w:sz w:val="18"/>
          <w:szCs w:val="18"/>
        </w:rPr>
        <w:t xml:space="preserve"> </w:t>
      </w:r>
      <w:r w:rsidRPr="00B829E0">
        <w:rPr>
          <w:rStyle w:val="af0"/>
          <w:rFonts w:ascii="Times New Roman" w:hAnsi="Times New Roman"/>
          <w:sz w:val="18"/>
          <w:szCs w:val="18"/>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2B4C10" w:rsidRDefault="002B4C10" w:rsidP="000C47DA">
      <w:pPr>
        <w:pStyle w:val="Footnote"/>
      </w:pPr>
      <w:r>
        <w:rPr>
          <w:vertAlign w:val="superscript"/>
        </w:rPr>
        <w:footnoteRef/>
      </w:r>
      <w:r>
        <w:rPr>
          <w:rFonts w:ascii="Times New Roman" w:hAnsi="Times New Roman"/>
        </w:rPr>
        <w:t xml:space="preserve"> В соответствии с Приложением 4 ПООП-П.</w:t>
      </w:r>
    </w:p>
  </w:footnote>
  <w:footnote w:id="3">
    <w:p w:rsidR="002B4C10" w:rsidRDefault="002B4C10" w:rsidP="000C47DA">
      <w:pPr>
        <w:pStyle w:val="Footnote"/>
      </w:pPr>
      <w:r>
        <w:rPr>
          <w:vertAlign w:val="superscript"/>
        </w:rPr>
        <w:footnoteRef/>
      </w:r>
      <w:r>
        <w:rPr>
          <w:rFonts w:ascii="Times New Roman" w:hAnsi="Times New Roman"/>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DA"/>
    <w:rsid w:val="000C47DA"/>
    <w:rsid w:val="002B4C10"/>
    <w:rsid w:val="003F308D"/>
    <w:rsid w:val="00420051"/>
    <w:rsid w:val="00666562"/>
    <w:rsid w:val="009E2615"/>
    <w:rsid w:val="00CB397F"/>
    <w:rsid w:val="00F5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9C161-B7DC-44EB-AEA6-05055869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DA"/>
  </w:style>
  <w:style w:type="paragraph" w:styleId="1">
    <w:name w:val="heading 1"/>
    <w:basedOn w:val="a"/>
    <w:next w:val="a"/>
    <w:link w:val="10"/>
    <w:uiPriority w:val="9"/>
    <w:qFormat/>
    <w:rsid w:val="000C47DA"/>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0C47DA"/>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0C47DA"/>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0C47DA"/>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0C47DA"/>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0C47DA"/>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7DA"/>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0C47DA"/>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0C47DA"/>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0C47DA"/>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0C47DA"/>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0C47DA"/>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0C47DA"/>
  </w:style>
  <w:style w:type="paragraph" w:styleId="a3">
    <w:name w:val="Body Text"/>
    <w:basedOn w:val="a"/>
    <w:link w:val="a4"/>
    <w:uiPriority w:val="99"/>
    <w:rsid w:val="000C47DA"/>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0C47DA"/>
    <w:rPr>
      <w:rFonts w:ascii="TimesNewRoman" w:eastAsia="TimesNewRoman" w:hAnsi="TimesNewRoman" w:cs="TimesNewRoman"/>
      <w:sz w:val="24"/>
      <w:szCs w:val="24"/>
      <w:lang w:val="x-none" w:eastAsia="x-none"/>
    </w:rPr>
  </w:style>
  <w:style w:type="paragraph" w:styleId="21">
    <w:name w:val="Body Text 2"/>
    <w:basedOn w:val="a"/>
    <w:link w:val="22"/>
    <w:rsid w:val="000C47DA"/>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0C47DA"/>
    <w:rPr>
      <w:rFonts w:ascii="TimesNewRoman" w:eastAsia="TimesNewRoman" w:hAnsi="TimesNewRoman" w:cs="TimesNewRoman"/>
      <w:sz w:val="24"/>
      <w:szCs w:val="24"/>
      <w:lang w:val="x-none" w:eastAsia="x-none"/>
    </w:rPr>
  </w:style>
  <w:style w:type="character" w:customStyle="1" w:styleId="blk">
    <w:name w:val="blk"/>
    <w:rsid w:val="000C47DA"/>
  </w:style>
  <w:style w:type="paragraph" w:styleId="a5">
    <w:name w:val="footer"/>
    <w:aliases w:val="Нижний колонтитул Знак Знак Знак,Нижний колонтитул1,Нижний колонтитул Знак Знак"/>
    <w:basedOn w:val="a"/>
    <w:link w:val="a6"/>
    <w:uiPriority w:val="99"/>
    <w:rsid w:val="000C47DA"/>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C47DA"/>
    <w:rPr>
      <w:rFonts w:ascii="TimesNewRoman" w:eastAsia="TimesNewRoman" w:hAnsi="TimesNewRoman" w:cs="TimesNewRoman"/>
      <w:sz w:val="24"/>
      <w:szCs w:val="24"/>
      <w:lang w:val="x-none" w:eastAsia="x-none"/>
    </w:rPr>
  </w:style>
  <w:style w:type="character" w:styleId="a7">
    <w:name w:val="page number"/>
    <w:link w:val="12"/>
    <w:rsid w:val="000C47DA"/>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C47D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0C47DA"/>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C47DA"/>
    <w:rPr>
      <w:rFonts w:ascii="TimesNewRoman" w:eastAsia="TimesNewRoman" w:hAnsi="TimesNewRoman" w:cs="TimesNewRoman"/>
      <w:sz w:val="20"/>
      <w:szCs w:val="20"/>
      <w:lang w:val="en-US" w:eastAsia="x-none"/>
    </w:rPr>
  </w:style>
  <w:style w:type="character" w:styleId="ac">
    <w:name w:val="footnote reference"/>
    <w:link w:val="13"/>
    <w:rsid w:val="000C47DA"/>
    <w:rPr>
      <w:rFonts w:cs="TimesNewRoman"/>
      <w:vertAlign w:val="superscript"/>
    </w:rPr>
  </w:style>
  <w:style w:type="paragraph" w:styleId="23">
    <w:name w:val="List 2"/>
    <w:basedOn w:val="a"/>
    <w:link w:val="24"/>
    <w:rsid w:val="000C47DA"/>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0C47DA"/>
    <w:rPr>
      <w:rFonts w:cs="TimesNewRoman"/>
      <w:color w:val="0000FF"/>
      <w:u w:val="single"/>
    </w:rPr>
  </w:style>
  <w:style w:type="paragraph" w:styleId="14">
    <w:name w:val="toc 1"/>
    <w:basedOn w:val="a"/>
    <w:next w:val="a"/>
    <w:link w:val="15"/>
    <w:autoRedefine/>
    <w:rsid w:val="000C47DA"/>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0C47DA"/>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0C47DA"/>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0C47DA"/>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0C47DA"/>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0C47DA"/>
    <w:rPr>
      <w:rFonts w:cs="TimesNewRoman"/>
      <w:i/>
    </w:rPr>
  </w:style>
  <w:style w:type="paragraph" w:styleId="af1">
    <w:name w:val="Balloon Text"/>
    <w:basedOn w:val="a"/>
    <w:link w:val="af2"/>
    <w:rsid w:val="000C47DA"/>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0C47DA"/>
    <w:rPr>
      <w:rFonts w:ascii="Wingdings" w:eastAsia="TimesNewRoman" w:hAnsi="Wingdings" w:cs="TimesNewRoman"/>
      <w:sz w:val="18"/>
      <w:szCs w:val="18"/>
      <w:lang w:val="x-none" w:eastAsia="x-none"/>
    </w:rPr>
  </w:style>
  <w:style w:type="paragraph" w:customStyle="1" w:styleId="ConsPlusNormal">
    <w:name w:val="ConsPlusNormal"/>
    <w:link w:val="ConsPlusNormal1"/>
    <w:rsid w:val="000C47DA"/>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0C47DA"/>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0C47DA"/>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0C47DA"/>
    <w:rPr>
      <w:rFonts w:cs="TimesNewRoman"/>
      <w:sz w:val="20"/>
      <w:szCs w:val="20"/>
    </w:rPr>
  </w:style>
  <w:style w:type="paragraph" w:styleId="af5">
    <w:name w:val="annotation text"/>
    <w:basedOn w:val="a"/>
    <w:link w:val="af6"/>
    <w:unhideWhenUsed/>
    <w:rsid w:val="000C47DA"/>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0C47DA"/>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0C47DA"/>
    <w:rPr>
      <w:rFonts w:cs="TimesNewRoman"/>
      <w:sz w:val="20"/>
      <w:szCs w:val="20"/>
    </w:rPr>
  </w:style>
  <w:style w:type="character" w:customStyle="1" w:styleId="111">
    <w:name w:val="Тема примечания Знак11"/>
    <w:uiPriority w:val="99"/>
    <w:rsid w:val="000C47DA"/>
    <w:rPr>
      <w:rFonts w:cs="TimesNewRoman"/>
      <w:b/>
      <w:bCs/>
      <w:sz w:val="20"/>
      <w:szCs w:val="20"/>
    </w:rPr>
  </w:style>
  <w:style w:type="paragraph" w:styleId="af7">
    <w:name w:val="annotation subject"/>
    <w:basedOn w:val="af5"/>
    <w:next w:val="af5"/>
    <w:link w:val="af8"/>
    <w:unhideWhenUsed/>
    <w:rsid w:val="000C47DA"/>
    <w:rPr>
      <w:rFonts w:ascii="TimesNewRoman" w:hAnsi="TimesNewRoman"/>
      <w:b/>
      <w:bCs/>
    </w:rPr>
  </w:style>
  <w:style w:type="character" w:customStyle="1" w:styleId="af8">
    <w:name w:val="Тема примечания Знак"/>
    <w:basedOn w:val="af6"/>
    <w:link w:val="af7"/>
    <w:rsid w:val="000C47DA"/>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0C47DA"/>
    <w:rPr>
      <w:rFonts w:cs="TimesNewRoman"/>
      <w:b/>
      <w:bCs/>
      <w:sz w:val="20"/>
      <w:szCs w:val="20"/>
    </w:rPr>
  </w:style>
  <w:style w:type="paragraph" w:styleId="28">
    <w:name w:val="Body Text Indent 2"/>
    <w:basedOn w:val="a"/>
    <w:link w:val="29"/>
    <w:rsid w:val="000C47DA"/>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0C47DA"/>
    <w:rPr>
      <w:rFonts w:ascii="TimesNewRoman" w:eastAsia="TimesNewRoman" w:hAnsi="TimesNewRoman" w:cs="TimesNewRoman"/>
      <w:sz w:val="24"/>
      <w:szCs w:val="24"/>
      <w:lang w:val="x-none" w:eastAsia="x-none"/>
    </w:rPr>
  </w:style>
  <w:style w:type="character" w:customStyle="1" w:styleId="apple-converted-space">
    <w:name w:val="apple-converted-space"/>
    <w:rsid w:val="000C47DA"/>
  </w:style>
  <w:style w:type="character" w:customStyle="1" w:styleId="af9">
    <w:name w:val="Цветовое выделение"/>
    <w:uiPriority w:val="99"/>
    <w:rsid w:val="000C47DA"/>
    <w:rPr>
      <w:b/>
      <w:color w:val="26282F"/>
    </w:rPr>
  </w:style>
  <w:style w:type="character" w:customStyle="1" w:styleId="afa">
    <w:name w:val="Гипертекстовая ссылка"/>
    <w:uiPriority w:val="99"/>
    <w:rsid w:val="000C47DA"/>
    <w:rPr>
      <w:b/>
      <w:color w:val="106BBE"/>
    </w:rPr>
  </w:style>
  <w:style w:type="character" w:customStyle="1" w:styleId="afb">
    <w:name w:val="Активная гипертекстовая ссылка"/>
    <w:uiPriority w:val="99"/>
    <w:rsid w:val="000C47DA"/>
    <w:rPr>
      <w:b/>
      <w:color w:val="106BBE"/>
      <w:u w:val="single"/>
    </w:rPr>
  </w:style>
  <w:style w:type="paragraph" w:customStyle="1" w:styleId="afc">
    <w:name w:val="Внимание"/>
    <w:basedOn w:val="a"/>
    <w:next w:val="a"/>
    <w:link w:val="19"/>
    <w:rsid w:val="000C47DA"/>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0C47DA"/>
  </w:style>
  <w:style w:type="paragraph" w:customStyle="1" w:styleId="afe">
    <w:name w:val="Внимание: недобросовестность!"/>
    <w:basedOn w:val="afc"/>
    <w:next w:val="a"/>
    <w:link w:val="1b"/>
    <w:rsid w:val="000C47DA"/>
  </w:style>
  <w:style w:type="character" w:customStyle="1" w:styleId="aff">
    <w:name w:val="Выделение для Базового Поиска"/>
    <w:uiPriority w:val="99"/>
    <w:rsid w:val="000C47DA"/>
    <w:rPr>
      <w:b/>
      <w:color w:val="0058A9"/>
    </w:rPr>
  </w:style>
  <w:style w:type="character" w:customStyle="1" w:styleId="aff0">
    <w:name w:val="Выделение для Базового Поиска (курсив)"/>
    <w:uiPriority w:val="99"/>
    <w:rsid w:val="000C47DA"/>
    <w:rPr>
      <w:b/>
      <w:i/>
      <w:color w:val="0058A9"/>
    </w:rPr>
  </w:style>
  <w:style w:type="paragraph" w:customStyle="1" w:styleId="aff1">
    <w:name w:val="Дочерний элемент списка"/>
    <w:basedOn w:val="a"/>
    <w:next w:val="a"/>
    <w:link w:val="1c"/>
    <w:rsid w:val="000C47DA"/>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0C47DA"/>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0C47DA"/>
    <w:rPr>
      <w:b/>
      <w:bCs/>
      <w:color w:val="0058A9"/>
      <w:shd w:val="clear" w:color="auto" w:fill="ECE9D8"/>
    </w:rPr>
  </w:style>
  <w:style w:type="paragraph" w:customStyle="1" w:styleId="aff3">
    <w:name w:val="Заголовок группы контролов"/>
    <w:basedOn w:val="a"/>
    <w:next w:val="a"/>
    <w:link w:val="1f"/>
    <w:rsid w:val="000C47DA"/>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0C47DA"/>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0C47DA"/>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0C47DA"/>
    <w:rPr>
      <w:b/>
      <w:color w:val="26282F"/>
    </w:rPr>
  </w:style>
  <w:style w:type="paragraph" w:customStyle="1" w:styleId="aff7">
    <w:name w:val="Заголовок статьи"/>
    <w:basedOn w:val="a"/>
    <w:next w:val="a"/>
    <w:link w:val="1f2"/>
    <w:rsid w:val="000C47DA"/>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0C47DA"/>
    <w:rPr>
      <w:b/>
      <w:color w:val="FF0000"/>
    </w:rPr>
  </w:style>
  <w:style w:type="paragraph" w:customStyle="1" w:styleId="aff9">
    <w:name w:val="Заголовок ЭР (левое окно)"/>
    <w:basedOn w:val="a"/>
    <w:next w:val="a"/>
    <w:link w:val="1f3"/>
    <w:rsid w:val="000C47DA"/>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0C47DA"/>
    <w:pPr>
      <w:spacing w:after="0"/>
      <w:jc w:val="left"/>
    </w:pPr>
  </w:style>
  <w:style w:type="paragraph" w:customStyle="1" w:styleId="affb">
    <w:name w:val="Интерактивный заголовок"/>
    <w:basedOn w:val="1e"/>
    <w:next w:val="a"/>
    <w:link w:val="1f5"/>
    <w:rsid w:val="000C47DA"/>
    <w:rPr>
      <w:u w:val="single"/>
    </w:rPr>
  </w:style>
  <w:style w:type="paragraph" w:customStyle="1" w:styleId="affc">
    <w:name w:val="Текст информации об изменениях"/>
    <w:basedOn w:val="a"/>
    <w:next w:val="a"/>
    <w:link w:val="1f6"/>
    <w:rsid w:val="000C47DA"/>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0C47DA"/>
    <w:pPr>
      <w:spacing w:before="180"/>
      <w:ind w:left="360" w:right="360" w:firstLine="0"/>
    </w:pPr>
    <w:rPr>
      <w:shd w:val="clear" w:color="auto" w:fill="EAEFED"/>
    </w:rPr>
  </w:style>
  <w:style w:type="paragraph" w:customStyle="1" w:styleId="affe">
    <w:name w:val="Текст (справка)"/>
    <w:basedOn w:val="a"/>
    <w:next w:val="a"/>
    <w:link w:val="1f8"/>
    <w:rsid w:val="000C47DA"/>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0C47D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0C47DA"/>
    <w:rPr>
      <w:i/>
      <w:iCs/>
    </w:rPr>
  </w:style>
  <w:style w:type="paragraph" w:customStyle="1" w:styleId="afff1">
    <w:name w:val="Текст (лев. подпись)"/>
    <w:basedOn w:val="a"/>
    <w:next w:val="a"/>
    <w:link w:val="1fb"/>
    <w:rsid w:val="000C47D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0C47DA"/>
    <w:rPr>
      <w:sz w:val="14"/>
      <w:szCs w:val="14"/>
    </w:rPr>
  </w:style>
  <w:style w:type="paragraph" w:customStyle="1" w:styleId="afff3">
    <w:name w:val="Текст (прав. подпись)"/>
    <w:basedOn w:val="a"/>
    <w:next w:val="a"/>
    <w:link w:val="1fd"/>
    <w:rsid w:val="000C47DA"/>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0C47DA"/>
    <w:rPr>
      <w:sz w:val="14"/>
      <w:szCs w:val="14"/>
    </w:rPr>
  </w:style>
  <w:style w:type="paragraph" w:customStyle="1" w:styleId="afff5">
    <w:name w:val="Комментарий пользователя"/>
    <w:basedOn w:val="afff"/>
    <w:next w:val="a"/>
    <w:link w:val="1ff"/>
    <w:rsid w:val="000C47DA"/>
    <w:pPr>
      <w:jc w:val="left"/>
    </w:pPr>
    <w:rPr>
      <w:shd w:val="clear" w:color="auto" w:fill="FFDFE0"/>
    </w:rPr>
  </w:style>
  <w:style w:type="paragraph" w:customStyle="1" w:styleId="afff6">
    <w:name w:val="Куда обратиться?"/>
    <w:basedOn w:val="afc"/>
    <w:next w:val="a"/>
    <w:link w:val="1ff0"/>
    <w:rsid w:val="000C47DA"/>
  </w:style>
  <w:style w:type="paragraph" w:customStyle="1" w:styleId="afff7">
    <w:name w:val="Моноширинный"/>
    <w:basedOn w:val="a"/>
    <w:next w:val="a"/>
    <w:link w:val="1ff1"/>
    <w:rsid w:val="000C47D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0C47DA"/>
    <w:rPr>
      <w:b/>
      <w:color w:val="26282F"/>
      <w:shd w:val="clear" w:color="auto" w:fill="FFF580"/>
    </w:rPr>
  </w:style>
  <w:style w:type="paragraph" w:customStyle="1" w:styleId="afff9">
    <w:name w:val="Напишите нам"/>
    <w:basedOn w:val="a"/>
    <w:next w:val="a"/>
    <w:link w:val="1ff2"/>
    <w:rsid w:val="000C47DA"/>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0C47DA"/>
    <w:rPr>
      <w:b/>
      <w:color w:val="000000"/>
      <w:shd w:val="clear" w:color="auto" w:fill="D8EDE8"/>
    </w:rPr>
  </w:style>
  <w:style w:type="paragraph" w:customStyle="1" w:styleId="afffb">
    <w:name w:val="Необходимые документы"/>
    <w:basedOn w:val="afc"/>
    <w:next w:val="a"/>
    <w:link w:val="1ff3"/>
    <w:rsid w:val="000C47DA"/>
    <w:pPr>
      <w:ind w:firstLine="118"/>
    </w:pPr>
  </w:style>
  <w:style w:type="paragraph" w:customStyle="1" w:styleId="afffc">
    <w:name w:val="Нормальный (таблица)"/>
    <w:basedOn w:val="a"/>
    <w:next w:val="a"/>
    <w:link w:val="1ff4"/>
    <w:rsid w:val="000C47DA"/>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0C47D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0C47DA"/>
    <w:pPr>
      <w:ind w:left="140"/>
    </w:pPr>
  </w:style>
  <w:style w:type="character" w:customStyle="1" w:styleId="affff">
    <w:name w:val="Опечатки"/>
    <w:uiPriority w:val="99"/>
    <w:rsid w:val="000C47DA"/>
    <w:rPr>
      <w:color w:val="FF0000"/>
    </w:rPr>
  </w:style>
  <w:style w:type="paragraph" w:customStyle="1" w:styleId="affff0">
    <w:name w:val="Переменная часть"/>
    <w:basedOn w:val="aff2"/>
    <w:next w:val="a"/>
    <w:link w:val="1ff7"/>
    <w:rsid w:val="000C47DA"/>
    <w:rPr>
      <w:sz w:val="18"/>
      <w:szCs w:val="18"/>
    </w:rPr>
  </w:style>
  <w:style w:type="paragraph" w:customStyle="1" w:styleId="affff1">
    <w:name w:val="Подвал для информации об изменениях"/>
    <w:basedOn w:val="1"/>
    <w:next w:val="a"/>
    <w:link w:val="1ff8"/>
    <w:rsid w:val="000C47DA"/>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0C47DA"/>
    <w:rPr>
      <w:b/>
      <w:bCs/>
    </w:rPr>
  </w:style>
  <w:style w:type="paragraph" w:customStyle="1" w:styleId="affff3">
    <w:name w:val="Подчёркнуный текст"/>
    <w:basedOn w:val="a"/>
    <w:next w:val="a"/>
    <w:link w:val="1ffa"/>
    <w:rsid w:val="000C47DA"/>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0C47DA"/>
    <w:rPr>
      <w:sz w:val="20"/>
      <w:szCs w:val="20"/>
    </w:rPr>
  </w:style>
  <w:style w:type="paragraph" w:customStyle="1" w:styleId="affff5">
    <w:name w:val="Прижатый влево"/>
    <w:basedOn w:val="a"/>
    <w:next w:val="a"/>
    <w:link w:val="1ffc"/>
    <w:rsid w:val="000C47D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0C47DA"/>
  </w:style>
  <w:style w:type="paragraph" w:customStyle="1" w:styleId="affff7">
    <w:name w:val="Примечание."/>
    <w:basedOn w:val="afc"/>
    <w:next w:val="a"/>
    <w:link w:val="1ffe"/>
    <w:rsid w:val="000C47DA"/>
  </w:style>
  <w:style w:type="character" w:customStyle="1" w:styleId="affff8">
    <w:name w:val="Продолжение ссылки"/>
    <w:uiPriority w:val="99"/>
    <w:rsid w:val="000C47DA"/>
  </w:style>
  <w:style w:type="paragraph" w:customStyle="1" w:styleId="affff9">
    <w:name w:val="Словарная статья"/>
    <w:basedOn w:val="a"/>
    <w:next w:val="a"/>
    <w:link w:val="1fff"/>
    <w:rsid w:val="000C47DA"/>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0C47DA"/>
    <w:rPr>
      <w:b/>
      <w:color w:val="26282F"/>
    </w:rPr>
  </w:style>
  <w:style w:type="character" w:customStyle="1" w:styleId="affffb">
    <w:name w:val="Сравнение редакций. Добавленный фрагмент"/>
    <w:uiPriority w:val="99"/>
    <w:rsid w:val="000C47DA"/>
    <w:rPr>
      <w:color w:val="000000"/>
      <w:shd w:val="clear" w:color="auto" w:fill="C1D7FF"/>
    </w:rPr>
  </w:style>
  <w:style w:type="character" w:customStyle="1" w:styleId="affffc">
    <w:name w:val="Сравнение редакций. Удаленный фрагмент"/>
    <w:uiPriority w:val="99"/>
    <w:rsid w:val="000C47DA"/>
    <w:rPr>
      <w:color w:val="000000"/>
      <w:shd w:val="clear" w:color="auto" w:fill="C4C413"/>
    </w:rPr>
  </w:style>
  <w:style w:type="paragraph" w:customStyle="1" w:styleId="affffd">
    <w:name w:val="Ссылка на официальную публикацию"/>
    <w:basedOn w:val="a"/>
    <w:next w:val="a"/>
    <w:link w:val="1fff0"/>
    <w:rsid w:val="000C47DA"/>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0C47DA"/>
    <w:rPr>
      <w:b/>
      <w:color w:val="749232"/>
    </w:rPr>
  </w:style>
  <w:style w:type="paragraph" w:customStyle="1" w:styleId="afffff">
    <w:name w:val="Текст в таблице"/>
    <w:basedOn w:val="afffc"/>
    <w:next w:val="a"/>
    <w:link w:val="1fff1"/>
    <w:rsid w:val="000C47DA"/>
    <w:pPr>
      <w:ind w:firstLine="500"/>
    </w:pPr>
  </w:style>
  <w:style w:type="paragraph" w:customStyle="1" w:styleId="afffff0">
    <w:name w:val="Текст ЭР (см. также)"/>
    <w:basedOn w:val="a"/>
    <w:next w:val="a"/>
    <w:link w:val="1fff2"/>
    <w:rsid w:val="000C47DA"/>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0C47DA"/>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0C47DA"/>
    <w:rPr>
      <w:b/>
      <w:strike/>
      <w:color w:val="666600"/>
    </w:rPr>
  </w:style>
  <w:style w:type="paragraph" w:customStyle="1" w:styleId="afffff3">
    <w:name w:val="Формула"/>
    <w:basedOn w:val="a"/>
    <w:next w:val="a"/>
    <w:link w:val="1fff4"/>
    <w:rsid w:val="000C47DA"/>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0C47DA"/>
    <w:pPr>
      <w:jc w:val="center"/>
    </w:pPr>
  </w:style>
  <w:style w:type="paragraph" w:customStyle="1" w:styleId="-">
    <w:name w:val="ЭР-содержание (правое окно)"/>
    <w:basedOn w:val="a"/>
    <w:next w:val="a"/>
    <w:link w:val="-1"/>
    <w:rsid w:val="000C47DA"/>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0C47DA"/>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0C47DA"/>
    <w:rPr>
      <w:rFonts w:cs="TimesNewRoman"/>
      <w:sz w:val="16"/>
    </w:rPr>
  </w:style>
  <w:style w:type="paragraph" w:styleId="41">
    <w:name w:val="toc 4"/>
    <w:basedOn w:val="a"/>
    <w:next w:val="a"/>
    <w:link w:val="42"/>
    <w:autoRedefine/>
    <w:rsid w:val="000C47DA"/>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0C47DA"/>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0C47DA"/>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0C47DA"/>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0C47DA"/>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0C47DA"/>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0C47DA"/>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0C47D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0C47DA"/>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0C47DA"/>
    <w:rPr>
      <w:rFonts w:ascii="Segoe UI" w:eastAsia="TimesNewRoman" w:hAnsi="Segoe UI" w:cs="TimesNewRoman"/>
      <w:sz w:val="20"/>
      <w:szCs w:val="20"/>
      <w:lang w:val="x-none" w:eastAsia="x-none"/>
    </w:rPr>
  </w:style>
  <w:style w:type="character" w:styleId="afffff9">
    <w:name w:val="endnote reference"/>
    <w:link w:val="1fff7"/>
    <w:unhideWhenUsed/>
    <w:rsid w:val="000C47DA"/>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0C47DA"/>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0C47DA"/>
    <w:rPr>
      <w:rFonts w:ascii="Times New Roman" w:hAnsi="Times New Roman" w:cs="Times New Roman"/>
      <w:sz w:val="24"/>
      <w:szCs w:val="24"/>
    </w:rPr>
  </w:style>
  <w:style w:type="character" w:styleId="afffffa">
    <w:name w:val="Strong"/>
    <w:link w:val="1fff8"/>
    <w:qFormat/>
    <w:rsid w:val="000C47DA"/>
    <w:rPr>
      <w:b/>
      <w:bCs/>
    </w:rPr>
  </w:style>
  <w:style w:type="table" w:customStyle="1" w:styleId="TableNormal">
    <w:name w:val="Table Normal"/>
    <w:unhideWhenUsed/>
    <w:qFormat/>
    <w:rsid w:val="000C47D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0C47DA"/>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0C47DA"/>
    <w:rPr>
      <w:color w:val="0000FF"/>
      <w:u w:val="single"/>
    </w:rPr>
  </w:style>
  <w:style w:type="character" w:styleId="afffffc">
    <w:name w:val="Subtle Emphasis"/>
    <w:link w:val="1fffa"/>
    <w:qFormat/>
    <w:rsid w:val="000C47DA"/>
    <w:rPr>
      <w:i/>
      <w:iCs/>
      <w:color w:val="404040"/>
    </w:rPr>
  </w:style>
  <w:style w:type="paragraph" w:styleId="afffffd">
    <w:name w:val="Subtitle"/>
    <w:basedOn w:val="a"/>
    <w:next w:val="a"/>
    <w:link w:val="afffffe"/>
    <w:uiPriority w:val="11"/>
    <w:qFormat/>
    <w:rsid w:val="000C47DA"/>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0C47DA"/>
    <w:rPr>
      <w:rFonts w:ascii="Arial" w:eastAsia="TimesNewRoman" w:hAnsi="Arial" w:cs="TimesNewRoman"/>
      <w:sz w:val="24"/>
      <w:szCs w:val="24"/>
      <w:lang w:eastAsia="ru-RU"/>
    </w:rPr>
  </w:style>
  <w:style w:type="paragraph" w:styleId="affffff">
    <w:name w:val="TOC Heading"/>
    <w:basedOn w:val="1"/>
    <w:next w:val="a"/>
    <w:link w:val="affffff0"/>
    <w:unhideWhenUsed/>
    <w:qFormat/>
    <w:rsid w:val="000C47DA"/>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0C47D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0C47DA"/>
    <w:rPr>
      <w:color w:val="605E5C"/>
      <w:shd w:val="clear" w:color="auto" w:fill="E1DFDD"/>
    </w:rPr>
  </w:style>
  <w:style w:type="paragraph" w:styleId="affffff1">
    <w:name w:val="Title"/>
    <w:basedOn w:val="a"/>
    <w:next w:val="a"/>
    <w:link w:val="1fffc"/>
    <w:qFormat/>
    <w:rsid w:val="000C47DA"/>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0C47DA"/>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0C47DA"/>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0C47DA"/>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0C47DA"/>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0C47DA"/>
    <w:rPr>
      <w:rFonts w:ascii="Segoe UI" w:eastAsia="Segoe UI" w:hAnsi="Segoe UI" w:cs="TimesNewRoman"/>
    </w:rPr>
  </w:style>
  <w:style w:type="paragraph" w:customStyle="1" w:styleId="1fffe">
    <w:name w:val="Без интервала1"/>
    <w:next w:val="affffff3"/>
    <w:uiPriority w:val="1"/>
    <w:qFormat/>
    <w:rsid w:val="000C47DA"/>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0C47DA"/>
  </w:style>
  <w:style w:type="table" w:customStyle="1" w:styleId="34">
    <w:name w:val="Сетка таблицы3"/>
    <w:basedOn w:val="a1"/>
    <w:next w:val="afffff6"/>
    <w:uiPriority w:val="39"/>
    <w:rsid w:val="000C47D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0C47D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0C47D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0C47DA"/>
    <w:rPr>
      <w:rFonts w:ascii="Times New Roman" w:hAnsi="Times New Roman" w:cs="Times New Roman"/>
      <w:sz w:val="24"/>
      <w:szCs w:val="24"/>
    </w:rPr>
  </w:style>
  <w:style w:type="character" w:customStyle="1" w:styleId="2b">
    <w:name w:val="Неразрешенное упоминание2"/>
    <w:uiPriority w:val="99"/>
    <w:semiHidden/>
    <w:unhideWhenUsed/>
    <w:rsid w:val="000C47DA"/>
    <w:rPr>
      <w:color w:val="605E5C"/>
      <w:shd w:val="clear" w:color="auto" w:fill="E1DFDD"/>
    </w:rPr>
  </w:style>
  <w:style w:type="paragraph" w:customStyle="1" w:styleId="1120">
    <w:name w:val="112"/>
    <w:basedOn w:val="a"/>
    <w:next w:val="a"/>
    <w:uiPriority w:val="10"/>
    <w:qFormat/>
    <w:rsid w:val="000C47DA"/>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0C47DA"/>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0C47DA"/>
    <w:rPr>
      <w:color w:val="605E5C"/>
      <w:shd w:val="clear" w:color="auto" w:fill="E1DFDD"/>
    </w:rPr>
  </w:style>
  <w:style w:type="table" w:customStyle="1" w:styleId="43">
    <w:name w:val="Сетка таблицы4"/>
    <w:basedOn w:val="a1"/>
    <w:next w:val="afffff6"/>
    <w:rsid w:val="000C47D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0C47DA"/>
    <w:rPr>
      <w:b/>
      <w:sz w:val="48"/>
    </w:rPr>
  </w:style>
  <w:style w:type="character" w:customStyle="1" w:styleId="1ffff0">
    <w:name w:val="Обычный1"/>
    <w:rsid w:val="000C47DA"/>
  </w:style>
  <w:style w:type="character" w:customStyle="1" w:styleId="211">
    <w:name w:val="Заголовок 2 Знак1"/>
    <w:basedOn w:val="1ffff0"/>
    <w:uiPriority w:val="9"/>
    <w:rsid w:val="000C47DA"/>
    <w:rPr>
      <w:b/>
      <w:sz w:val="36"/>
    </w:rPr>
  </w:style>
  <w:style w:type="character" w:customStyle="1" w:styleId="311">
    <w:name w:val="Заголовок 3 Знак1"/>
    <w:basedOn w:val="2c"/>
    <w:rsid w:val="000C47DA"/>
    <w:rPr>
      <w:rFonts w:ascii="Arial" w:hAnsi="Arial"/>
      <w:b/>
      <w:sz w:val="26"/>
    </w:rPr>
  </w:style>
  <w:style w:type="character" w:customStyle="1" w:styleId="2c">
    <w:name w:val="Обычный2"/>
    <w:rsid w:val="000C47DA"/>
    <w:rPr>
      <w:sz w:val="22"/>
    </w:rPr>
  </w:style>
  <w:style w:type="character" w:customStyle="1" w:styleId="410">
    <w:name w:val="Заголовок 4 Знак1"/>
    <w:basedOn w:val="1ffff0"/>
    <w:uiPriority w:val="9"/>
    <w:rsid w:val="000C47DA"/>
    <w:rPr>
      <w:rFonts w:ascii="Arial" w:hAnsi="Arial"/>
      <w:b/>
      <w:sz w:val="24"/>
    </w:rPr>
  </w:style>
  <w:style w:type="character" w:customStyle="1" w:styleId="1f2">
    <w:name w:val="Заголовок статьи1"/>
    <w:basedOn w:val="2c"/>
    <w:link w:val="aff7"/>
    <w:rsid w:val="000C47DA"/>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0C47DA"/>
    <w:pPr>
      <w:spacing w:after="0" w:line="240" w:lineRule="auto"/>
    </w:pPr>
    <w:rPr>
      <w:rFonts w:cs="TimesNewRoman"/>
      <w:vertAlign w:val="superscript"/>
    </w:rPr>
  </w:style>
  <w:style w:type="character" w:customStyle="1" w:styleId="70">
    <w:name w:val="Оглавление 7 Знак"/>
    <w:link w:val="7"/>
    <w:uiPriority w:val="39"/>
    <w:rsid w:val="000C47DA"/>
    <w:rPr>
      <w:rFonts w:ascii="Segoe UI" w:eastAsia="TimesNewRoman" w:hAnsi="Segoe UI" w:cs="Segoe UI"/>
      <w:sz w:val="20"/>
      <w:szCs w:val="20"/>
      <w:lang w:eastAsia="ru-RU"/>
    </w:rPr>
  </w:style>
  <w:style w:type="character" w:customStyle="1" w:styleId="71">
    <w:name w:val="Оглавление 71"/>
    <w:basedOn w:val="2c"/>
    <w:rsid w:val="000C47DA"/>
    <w:rPr>
      <w:rFonts w:ascii="Calibri" w:hAnsi="Calibri"/>
      <w:sz w:val="20"/>
    </w:rPr>
  </w:style>
  <w:style w:type="character" w:customStyle="1" w:styleId="27">
    <w:name w:val="Оглавление 2 Знак"/>
    <w:basedOn w:val="2c"/>
    <w:link w:val="26"/>
    <w:rsid w:val="000C47DA"/>
    <w:rPr>
      <w:rFonts w:ascii="TimesNewRoman" w:eastAsia="TimesNewRoman" w:hAnsi="TimesNewRoman" w:cs="Segoe UI"/>
      <w:i/>
      <w:iCs/>
      <w:noProof/>
      <w:sz w:val="20"/>
      <w:szCs w:val="20"/>
      <w:lang w:eastAsia="ru-RU"/>
    </w:rPr>
  </w:style>
  <w:style w:type="character" w:customStyle="1" w:styleId="212">
    <w:name w:val="Оглавление 21"/>
    <w:rsid w:val="000C47DA"/>
    <w:rPr>
      <w:rFonts w:ascii="XO Thames" w:hAnsi="XO Thames"/>
      <w:sz w:val="28"/>
    </w:rPr>
  </w:style>
  <w:style w:type="paragraph" w:customStyle="1" w:styleId="1fffa">
    <w:name w:val="Слабое выделение1"/>
    <w:link w:val="afffffc"/>
    <w:rsid w:val="000C47DA"/>
    <w:pPr>
      <w:spacing w:after="0" w:line="240" w:lineRule="auto"/>
    </w:pPr>
    <w:rPr>
      <w:i/>
      <w:iCs/>
      <w:color w:val="404040"/>
    </w:rPr>
  </w:style>
  <w:style w:type="character" w:customStyle="1" w:styleId="1ffff1">
    <w:name w:val="Заголовок своего сообщения1"/>
    <w:rsid w:val="000C47DA"/>
    <w:rPr>
      <w:b/>
      <w:color w:val="26282F"/>
    </w:rPr>
  </w:style>
  <w:style w:type="character" w:customStyle="1" w:styleId="35">
    <w:name w:val="Тема примечания Знак3"/>
    <w:rsid w:val="000C47DA"/>
    <w:rPr>
      <w:rFonts w:ascii="Times New Roman" w:hAnsi="Times New Roman"/>
      <w:b/>
    </w:rPr>
  </w:style>
  <w:style w:type="character" w:customStyle="1" w:styleId="1fb">
    <w:name w:val="Текст (лев. подпись)1"/>
    <w:basedOn w:val="2c"/>
    <w:link w:val="afff1"/>
    <w:rsid w:val="000C47DA"/>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0C47DA"/>
    <w:rPr>
      <w:rFonts w:ascii="Segoe UI" w:eastAsia="TimesNewRoman" w:hAnsi="Segoe UI" w:cs="Segoe UI"/>
      <w:sz w:val="20"/>
      <w:szCs w:val="20"/>
      <w:lang w:eastAsia="ru-RU"/>
    </w:rPr>
  </w:style>
  <w:style w:type="character" w:customStyle="1" w:styleId="411">
    <w:name w:val="Оглавление 41"/>
    <w:rsid w:val="000C47DA"/>
    <w:rPr>
      <w:rFonts w:ascii="XO Thames" w:hAnsi="XO Thames"/>
      <w:sz w:val="28"/>
    </w:rPr>
  </w:style>
  <w:style w:type="character" w:customStyle="1" w:styleId="1fc">
    <w:name w:val="Колонтитул (левый)1"/>
    <w:basedOn w:val="1fb"/>
    <w:link w:val="afff2"/>
    <w:rsid w:val="000C47DA"/>
    <w:rPr>
      <w:rFonts w:ascii="TimesNewRoman" w:eastAsia="TimesNewRoman" w:hAnsi="TimesNewRoman" w:cs="TimesNewRoman"/>
      <w:sz w:val="14"/>
      <w:szCs w:val="14"/>
      <w:lang w:eastAsia="ru-RU"/>
    </w:rPr>
  </w:style>
  <w:style w:type="character" w:customStyle="1" w:styleId="1ffff2">
    <w:name w:val="Не вступил в силу1"/>
    <w:rsid w:val="000C47DA"/>
    <w:rPr>
      <w:b/>
    </w:rPr>
  </w:style>
  <w:style w:type="character" w:customStyle="1" w:styleId="1fff3">
    <w:name w:val="Технический комментарий1"/>
    <w:basedOn w:val="2c"/>
    <w:link w:val="afffff1"/>
    <w:rsid w:val="000C47DA"/>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0C47DA"/>
    <w:rPr>
      <w:rFonts w:ascii="Segoe UI" w:eastAsia="TimesNewRoman" w:hAnsi="Segoe UI" w:cs="Segoe UI"/>
      <w:sz w:val="20"/>
      <w:szCs w:val="20"/>
      <w:lang w:eastAsia="ru-RU"/>
    </w:rPr>
  </w:style>
  <w:style w:type="character" w:customStyle="1" w:styleId="610">
    <w:name w:val="Оглавление 61"/>
    <w:rsid w:val="000C47DA"/>
    <w:rPr>
      <w:rFonts w:ascii="XO Thames" w:hAnsi="XO Thames"/>
      <w:sz w:val="28"/>
    </w:rPr>
  </w:style>
  <w:style w:type="character" w:customStyle="1" w:styleId="1d">
    <w:name w:val="Основное меню (преемственное)1"/>
    <w:basedOn w:val="2c"/>
    <w:link w:val="aff2"/>
    <w:rsid w:val="000C47DA"/>
    <w:rPr>
      <w:rFonts w:ascii="Cambria Math" w:eastAsia="TimesNewRoman" w:hAnsi="Cambria Math" w:cs="Cambria Math"/>
      <w:sz w:val="22"/>
      <w:lang w:eastAsia="ru-RU"/>
    </w:rPr>
  </w:style>
  <w:style w:type="character" w:customStyle="1" w:styleId="112">
    <w:name w:val="Заголовок11"/>
    <w:basedOn w:val="1d"/>
    <w:link w:val="1e"/>
    <w:rsid w:val="000C47DA"/>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0C47DA"/>
    <w:rPr>
      <w:rFonts w:ascii="Cambria Math" w:eastAsia="TimesNewRoman" w:hAnsi="Cambria Math" w:cs="Cambria Math"/>
      <w:b/>
      <w:bCs/>
      <w:color w:val="0058A9"/>
      <w:sz w:val="22"/>
      <w:u w:val="single"/>
      <w:lang w:eastAsia="ru-RU"/>
    </w:rPr>
  </w:style>
  <w:style w:type="character" w:customStyle="1" w:styleId="blk1">
    <w:name w:val="blk1"/>
    <w:rsid w:val="000C47DA"/>
  </w:style>
  <w:style w:type="character" w:customStyle="1" w:styleId="1ffff3">
    <w:name w:val="Цветовое выделение1"/>
    <w:rsid w:val="000C47DA"/>
    <w:rPr>
      <w:b/>
      <w:color w:val="26282F"/>
    </w:rPr>
  </w:style>
  <w:style w:type="character" w:customStyle="1" w:styleId="1ffff4">
    <w:name w:val="Заголовок чужого сообщения1"/>
    <w:rsid w:val="000C47DA"/>
    <w:rPr>
      <w:b/>
      <w:color w:val="FF0000"/>
    </w:rPr>
  </w:style>
  <w:style w:type="character" w:customStyle="1" w:styleId="420">
    <w:name w:val="Заголовок 4 Знак2"/>
    <w:rsid w:val="000C47DA"/>
    <w:rPr>
      <w:rFonts w:ascii="Times New Roman" w:hAnsi="Times New Roman"/>
      <w:b/>
      <w:sz w:val="24"/>
    </w:rPr>
  </w:style>
  <w:style w:type="character" w:customStyle="1" w:styleId="19">
    <w:name w:val="Внимание1"/>
    <w:basedOn w:val="2c"/>
    <w:link w:val="afc"/>
    <w:rsid w:val="000C47DA"/>
    <w:rPr>
      <w:rFonts w:ascii="TimesNewRoman" w:eastAsia="TimesNewRoman" w:hAnsi="TimesNewRoman" w:cs="TimesNewRoman"/>
      <w:sz w:val="24"/>
      <w:szCs w:val="24"/>
      <w:lang w:eastAsia="ru-RU"/>
    </w:rPr>
  </w:style>
  <w:style w:type="character" w:customStyle="1" w:styleId="1ffd">
    <w:name w:val="Пример.1"/>
    <w:basedOn w:val="19"/>
    <w:link w:val="affff6"/>
    <w:rsid w:val="000C47DA"/>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0C47DA"/>
    <w:rPr>
      <w:rFonts w:ascii="Segoe UI" w:eastAsia="TimesNewRoman" w:hAnsi="Segoe UI" w:cs="Segoe UI"/>
      <w:sz w:val="20"/>
      <w:szCs w:val="20"/>
      <w:lang w:eastAsia="ru-RU"/>
    </w:rPr>
  </w:style>
  <w:style w:type="character" w:customStyle="1" w:styleId="81">
    <w:name w:val="Оглавление 81"/>
    <w:basedOn w:val="2c"/>
    <w:rsid w:val="000C47DA"/>
    <w:rPr>
      <w:rFonts w:ascii="Calibri" w:hAnsi="Calibri"/>
      <w:sz w:val="20"/>
    </w:rPr>
  </w:style>
  <w:style w:type="character" w:customStyle="1" w:styleId="213">
    <w:name w:val="Основной текст 2 Знак1"/>
    <w:basedOn w:val="2c"/>
    <w:rsid w:val="000C47DA"/>
    <w:rPr>
      <w:rFonts w:ascii="Times New Roman" w:hAnsi="Times New Roman"/>
      <w:sz w:val="24"/>
    </w:rPr>
  </w:style>
  <w:style w:type="character" w:customStyle="1" w:styleId="312">
    <w:name w:val="Заголовок 31"/>
    <w:basedOn w:val="1ffff0"/>
    <w:rsid w:val="000C47DA"/>
    <w:rPr>
      <w:b/>
      <w:sz w:val="28"/>
    </w:rPr>
  </w:style>
  <w:style w:type="character" w:customStyle="1" w:styleId="Default1">
    <w:name w:val="Default1"/>
    <w:link w:val="Default"/>
    <w:rsid w:val="000C47DA"/>
    <w:rPr>
      <w:rFonts w:ascii="TimesNewRoman" w:eastAsia="TimesNewRoman" w:hAnsi="TimesNewRoman" w:cs="TimesNewRoman"/>
      <w:color w:val="000000"/>
      <w:sz w:val="24"/>
      <w:szCs w:val="24"/>
    </w:rPr>
  </w:style>
  <w:style w:type="character" w:customStyle="1" w:styleId="1ffff5">
    <w:name w:val="Сравнение редакций1"/>
    <w:rsid w:val="000C47DA"/>
    <w:rPr>
      <w:b/>
      <w:color w:val="26282F"/>
    </w:rPr>
  </w:style>
  <w:style w:type="character" w:customStyle="1" w:styleId="1b">
    <w:name w:val="Внимание: недобросовестность!1"/>
    <w:basedOn w:val="19"/>
    <w:link w:val="afe"/>
    <w:rsid w:val="000C47DA"/>
    <w:rPr>
      <w:rFonts w:ascii="TimesNewRoman" w:eastAsia="TimesNewRoman" w:hAnsi="TimesNewRoman" w:cs="TimesNewRoman"/>
      <w:sz w:val="24"/>
      <w:szCs w:val="24"/>
      <w:lang w:eastAsia="ru-RU"/>
    </w:rPr>
  </w:style>
  <w:style w:type="paragraph" w:customStyle="1" w:styleId="1fff8">
    <w:name w:val="Строгий1"/>
    <w:link w:val="afffffa"/>
    <w:rsid w:val="000C47DA"/>
    <w:pPr>
      <w:spacing w:after="0" w:line="240" w:lineRule="auto"/>
    </w:pPr>
    <w:rPr>
      <w:b/>
      <w:bCs/>
    </w:rPr>
  </w:style>
  <w:style w:type="paragraph" w:customStyle="1" w:styleId="16">
    <w:name w:val="Выделение1"/>
    <w:link w:val="af0"/>
    <w:rsid w:val="000C47DA"/>
    <w:pPr>
      <w:spacing w:after="0" w:line="240" w:lineRule="auto"/>
    </w:pPr>
    <w:rPr>
      <w:rFonts w:cs="TimesNewRoman"/>
      <w:i/>
    </w:rPr>
  </w:style>
  <w:style w:type="character" w:customStyle="1" w:styleId="1fff4">
    <w:name w:val="Формула1"/>
    <w:basedOn w:val="2c"/>
    <w:link w:val="afffff3"/>
    <w:rsid w:val="000C47DA"/>
    <w:rPr>
      <w:rFonts w:ascii="TimesNewRoman" w:eastAsia="TimesNewRoman" w:hAnsi="TimesNewRoman" w:cs="TimesNewRoman"/>
      <w:sz w:val="24"/>
      <w:szCs w:val="24"/>
      <w:lang w:eastAsia="ru-RU"/>
    </w:rPr>
  </w:style>
  <w:style w:type="character" w:customStyle="1" w:styleId="1ffff6">
    <w:name w:val="Найденные слова1"/>
    <w:rsid w:val="000C47DA"/>
    <w:rPr>
      <w:b/>
      <w:color w:val="26282F"/>
    </w:rPr>
  </w:style>
  <w:style w:type="paragraph" w:customStyle="1" w:styleId="12">
    <w:name w:val="Номер страницы1"/>
    <w:link w:val="a7"/>
    <w:rsid w:val="000C47DA"/>
    <w:pPr>
      <w:spacing w:after="0" w:line="240" w:lineRule="auto"/>
    </w:pPr>
    <w:rPr>
      <w:rFonts w:cs="TimesNewRoman"/>
    </w:rPr>
  </w:style>
  <w:style w:type="character" w:customStyle="1" w:styleId="1f1">
    <w:name w:val="Заголовок распахивающейся части диалога1"/>
    <w:basedOn w:val="2c"/>
    <w:link w:val="aff5"/>
    <w:rsid w:val="000C47DA"/>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0C47DA"/>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0C47DA"/>
    <w:rPr>
      <w:rFonts w:ascii="TimesNewRoman" w:eastAsia="TimesNewRoman" w:hAnsi="TimesNewRoman" w:cs="TimesNewRoman"/>
      <w:sz w:val="24"/>
      <w:szCs w:val="24"/>
      <w:lang w:eastAsia="ru-RU"/>
    </w:rPr>
  </w:style>
  <w:style w:type="character" w:customStyle="1" w:styleId="2d">
    <w:name w:val="Верхний колонтитул Знак2"/>
    <w:rsid w:val="000C47DA"/>
    <w:rPr>
      <w:rFonts w:ascii="Times New Roman" w:hAnsi="Times New Roman"/>
      <w:sz w:val="24"/>
    </w:rPr>
  </w:style>
  <w:style w:type="character" w:customStyle="1" w:styleId="220">
    <w:name w:val="Основной текст 2 Знак2"/>
    <w:rsid w:val="000C47DA"/>
    <w:rPr>
      <w:rFonts w:ascii="Times New Roman" w:hAnsi="Times New Roman"/>
      <w:sz w:val="24"/>
    </w:rPr>
  </w:style>
  <w:style w:type="character" w:customStyle="1" w:styleId="1ffa">
    <w:name w:val="Подчёркнуный текст1"/>
    <w:basedOn w:val="2c"/>
    <w:link w:val="affff3"/>
    <w:rsid w:val="000C47DA"/>
    <w:rPr>
      <w:rFonts w:ascii="TimesNewRoman" w:eastAsia="TimesNewRoman" w:hAnsi="TimesNewRoman" w:cs="TimesNewRoman"/>
      <w:sz w:val="24"/>
      <w:szCs w:val="24"/>
      <w:lang w:eastAsia="ru-RU"/>
    </w:rPr>
  </w:style>
  <w:style w:type="character" w:customStyle="1" w:styleId="1f8">
    <w:name w:val="Текст (справка)1"/>
    <w:basedOn w:val="2c"/>
    <w:link w:val="affe"/>
    <w:rsid w:val="000C47DA"/>
    <w:rPr>
      <w:rFonts w:ascii="TimesNewRoman" w:eastAsia="TimesNewRoman" w:hAnsi="TimesNewRoman" w:cs="TimesNewRoman"/>
      <w:sz w:val="24"/>
      <w:szCs w:val="24"/>
      <w:lang w:eastAsia="ru-RU"/>
    </w:rPr>
  </w:style>
  <w:style w:type="character" w:customStyle="1" w:styleId="1f9">
    <w:name w:val="Комментарий1"/>
    <w:basedOn w:val="1f8"/>
    <w:link w:val="afff"/>
    <w:rsid w:val="000C47DA"/>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0C47DA"/>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0C47DA"/>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0C47DA"/>
    <w:rPr>
      <w:sz w:val="22"/>
    </w:rPr>
  </w:style>
  <w:style w:type="character" w:customStyle="1" w:styleId="122">
    <w:name w:val="Заголовок 1 Знак2"/>
    <w:rsid w:val="000C47DA"/>
    <w:rPr>
      <w:rFonts w:ascii="Times New Roman" w:hAnsi="Times New Roman"/>
      <w:b/>
      <w:sz w:val="24"/>
    </w:rPr>
  </w:style>
  <w:style w:type="character" w:customStyle="1" w:styleId="36">
    <w:name w:val="Текст примечания Знак3"/>
    <w:rsid w:val="000C47DA"/>
  </w:style>
  <w:style w:type="character" w:customStyle="1" w:styleId="1fff2">
    <w:name w:val="Текст ЭР (см. также)1"/>
    <w:basedOn w:val="2c"/>
    <w:link w:val="afffff0"/>
    <w:rsid w:val="000C47DA"/>
    <w:rPr>
      <w:rFonts w:ascii="TimesNewRoman" w:eastAsia="TimesNewRoman" w:hAnsi="TimesNewRoman" w:cs="TimesNewRoman"/>
      <w:sz w:val="20"/>
      <w:szCs w:val="20"/>
      <w:lang w:eastAsia="ru-RU"/>
    </w:rPr>
  </w:style>
  <w:style w:type="character" w:customStyle="1" w:styleId="24">
    <w:name w:val="Список 2 Знак"/>
    <w:basedOn w:val="2c"/>
    <w:link w:val="23"/>
    <w:rsid w:val="000C47DA"/>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0C47DA"/>
    <w:rPr>
      <w:rFonts w:ascii="TimesNewRoman" w:eastAsia="TimesNewRoman" w:hAnsi="TimesNewRoman" w:cs="TimesNewRoman"/>
      <w:sz w:val="24"/>
      <w:szCs w:val="24"/>
      <w:lang w:eastAsia="ru-RU"/>
    </w:rPr>
  </w:style>
  <w:style w:type="character" w:customStyle="1" w:styleId="1ffe">
    <w:name w:val="Примечание.1"/>
    <w:basedOn w:val="19"/>
    <w:link w:val="affff7"/>
    <w:rsid w:val="000C47DA"/>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0C47DA"/>
    <w:rPr>
      <w:rFonts w:ascii="TimesNewRoman" w:eastAsia="TimesNewRoman" w:hAnsi="TimesNewRoman" w:cs="TimesNewRoman"/>
      <w:b w:val="0"/>
      <w:sz w:val="18"/>
      <w:szCs w:val="18"/>
      <w:lang w:val="x-none" w:eastAsia="x-none"/>
    </w:rPr>
  </w:style>
  <w:style w:type="character" w:customStyle="1" w:styleId="116">
    <w:name w:val="Заголовок 11"/>
    <w:basedOn w:val="2c"/>
    <w:rsid w:val="000C47DA"/>
    <w:rPr>
      <w:rFonts w:ascii="Times New Roman" w:hAnsi="Times New Roman"/>
      <w:b/>
      <w:sz w:val="24"/>
    </w:rPr>
  </w:style>
  <w:style w:type="character" w:customStyle="1" w:styleId="214">
    <w:name w:val="Основной текст с отступом 2 Знак1"/>
    <w:basedOn w:val="2c"/>
    <w:rsid w:val="000C47DA"/>
    <w:rPr>
      <w:rFonts w:ascii="Times New Roman" w:hAnsi="Times New Roman"/>
      <w:sz w:val="24"/>
    </w:rPr>
  </w:style>
  <w:style w:type="character" w:customStyle="1" w:styleId="1f6">
    <w:name w:val="Текст информации об изменениях1"/>
    <w:basedOn w:val="2c"/>
    <w:link w:val="affc"/>
    <w:rsid w:val="000C47DA"/>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0C47DA"/>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0C47DA"/>
  </w:style>
  <w:style w:type="paragraph" w:customStyle="1" w:styleId="1ffff8">
    <w:name w:val="Основной шрифт абзаца1"/>
    <w:rsid w:val="000C47DA"/>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0C47DA"/>
    <w:rPr>
      <w:rFonts w:ascii="TimesNewRoman" w:eastAsia="TimesNewRoman" w:hAnsi="TimesNewRoman" w:cs="TimesNewRoman"/>
      <w:sz w:val="24"/>
      <w:szCs w:val="24"/>
      <w:lang w:eastAsia="ru-RU"/>
    </w:rPr>
  </w:style>
  <w:style w:type="character" w:customStyle="1" w:styleId="s11">
    <w:name w:val="s_11"/>
    <w:basedOn w:val="2c"/>
    <w:link w:val="s1"/>
    <w:rsid w:val="000C47DA"/>
    <w:rPr>
      <w:rFonts w:ascii="TimesNewRoman" w:eastAsia="TimesNewRoman" w:hAnsi="TimesNewRoman" w:cs="TimesNewRoman"/>
      <w:sz w:val="24"/>
      <w:szCs w:val="24"/>
      <w:lang w:eastAsia="ru-RU"/>
    </w:rPr>
  </w:style>
  <w:style w:type="paragraph" w:customStyle="1" w:styleId="1fff6">
    <w:name w:val="Знак примечания1"/>
    <w:link w:val="afffff5"/>
    <w:rsid w:val="000C47DA"/>
    <w:pPr>
      <w:spacing w:after="0" w:line="240" w:lineRule="auto"/>
    </w:pPr>
    <w:rPr>
      <w:rFonts w:cs="TimesNewRoman"/>
      <w:sz w:val="16"/>
    </w:rPr>
  </w:style>
  <w:style w:type="character" w:customStyle="1" w:styleId="2e">
    <w:name w:val="Основной текст Знак2"/>
    <w:rsid w:val="000C47DA"/>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0C47DA"/>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0C47DA"/>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0C47DA"/>
    <w:rPr>
      <w:rFonts w:ascii="Times New Roman" w:hAnsi="Times New Roman"/>
      <w:sz w:val="24"/>
    </w:rPr>
  </w:style>
  <w:style w:type="character" w:customStyle="1" w:styleId="1fd">
    <w:name w:val="Текст (прав. подпись)1"/>
    <w:basedOn w:val="2c"/>
    <w:link w:val="afff3"/>
    <w:rsid w:val="000C47DA"/>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0C47DA"/>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0C47DA"/>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0C47DA"/>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0C47DA"/>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0C47DA"/>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0C47DA"/>
    <w:rPr>
      <w:rFonts w:ascii="TimesNewRoman" w:eastAsia="TimesNewRoman" w:hAnsi="TimesNewRoman" w:cs="TimesNewRoman"/>
      <w:sz w:val="28"/>
      <w:szCs w:val="28"/>
      <w:lang w:eastAsia="ru-RU"/>
    </w:rPr>
  </w:style>
  <w:style w:type="character" w:customStyle="1" w:styleId="313">
    <w:name w:val="Оглавление 31"/>
    <w:rsid w:val="000C47DA"/>
    <w:rPr>
      <w:rFonts w:ascii="XO Thames" w:hAnsi="XO Thames"/>
      <w:sz w:val="28"/>
    </w:rPr>
  </w:style>
  <w:style w:type="character" w:customStyle="1" w:styleId="124">
    <w:name w:val="Тема примечания Знак12"/>
    <w:rsid w:val="000C47DA"/>
    <w:rPr>
      <w:b/>
    </w:rPr>
  </w:style>
  <w:style w:type="character" w:customStyle="1" w:styleId="90">
    <w:name w:val="Оглавление 9 Знак"/>
    <w:link w:val="9"/>
    <w:uiPriority w:val="39"/>
    <w:rsid w:val="000C47DA"/>
    <w:rPr>
      <w:rFonts w:ascii="Segoe UI" w:eastAsia="TimesNewRoman" w:hAnsi="Segoe UI" w:cs="Segoe UI"/>
      <w:sz w:val="20"/>
      <w:szCs w:val="20"/>
      <w:lang w:eastAsia="ru-RU"/>
    </w:rPr>
  </w:style>
  <w:style w:type="character" w:customStyle="1" w:styleId="91">
    <w:name w:val="Оглавление 91"/>
    <w:basedOn w:val="2c"/>
    <w:rsid w:val="000C47DA"/>
    <w:rPr>
      <w:rFonts w:ascii="Calibri" w:hAnsi="Calibri"/>
      <w:sz w:val="20"/>
    </w:rPr>
  </w:style>
  <w:style w:type="character" w:customStyle="1" w:styleId="1ff7">
    <w:name w:val="Переменная часть1"/>
    <w:basedOn w:val="1d"/>
    <w:link w:val="affff0"/>
    <w:rsid w:val="000C47DA"/>
    <w:rPr>
      <w:rFonts w:ascii="Cambria Math" w:eastAsia="TimesNewRoman" w:hAnsi="Cambria Math" w:cs="Cambria Math"/>
      <w:sz w:val="18"/>
      <w:szCs w:val="18"/>
      <w:lang w:eastAsia="ru-RU"/>
    </w:rPr>
  </w:style>
  <w:style w:type="character" w:customStyle="1" w:styleId="1ff2">
    <w:name w:val="Напишите нам1"/>
    <w:basedOn w:val="2c"/>
    <w:link w:val="afff9"/>
    <w:rsid w:val="000C47DA"/>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0C47DA"/>
    <w:rPr>
      <w:rFonts w:ascii="@TimesNewRoman" w:eastAsia="TimesNewRoman" w:hAnsi="@TimesNewRoman" w:cs="@TimesNewRoman"/>
      <w:sz w:val="24"/>
      <w:szCs w:val="24"/>
      <w:lang w:eastAsia="ru-RU"/>
    </w:rPr>
  </w:style>
  <w:style w:type="character" w:customStyle="1" w:styleId="1ff6">
    <w:name w:val="Оглавление1"/>
    <w:basedOn w:val="1ff5"/>
    <w:link w:val="afffe"/>
    <w:rsid w:val="000C47DA"/>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0C47DA"/>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0C47DA"/>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0C47DA"/>
  </w:style>
  <w:style w:type="character" w:customStyle="1" w:styleId="1ff3">
    <w:name w:val="Необходимые документы1"/>
    <w:basedOn w:val="19"/>
    <w:link w:val="afffb"/>
    <w:rsid w:val="000C47DA"/>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0C47DA"/>
    <w:rPr>
      <w:rFonts w:ascii="Segoe UI" w:eastAsia="TimesNewRoman" w:hAnsi="Segoe UI" w:cs="Segoe UI"/>
      <w:sz w:val="20"/>
      <w:szCs w:val="20"/>
      <w:lang w:eastAsia="ru-RU"/>
    </w:rPr>
  </w:style>
  <w:style w:type="character" w:customStyle="1" w:styleId="510">
    <w:name w:val="Оглавление 51"/>
    <w:basedOn w:val="2c"/>
    <w:rsid w:val="000C47DA"/>
    <w:rPr>
      <w:rFonts w:ascii="Calibri" w:hAnsi="Calibri"/>
      <w:sz w:val="20"/>
    </w:rPr>
  </w:style>
  <w:style w:type="character" w:customStyle="1" w:styleId="1ffffb">
    <w:name w:val="Подзаголовок Знак1"/>
    <w:basedOn w:val="1ffff0"/>
    <w:uiPriority w:val="11"/>
    <w:rsid w:val="000C47DA"/>
    <w:rPr>
      <w:rFonts w:ascii="Georgia" w:hAnsi="Georgia"/>
      <w:i/>
      <w:color w:val="666666"/>
      <w:sz w:val="48"/>
    </w:rPr>
  </w:style>
  <w:style w:type="character" w:customStyle="1" w:styleId="1ffffc">
    <w:name w:val="Подзаголовок1"/>
    <w:basedOn w:val="2c"/>
    <w:rsid w:val="000C47DA"/>
    <w:rPr>
      <w:rFonts w:ascii="Calibri Light" w:hAnsi="Calibri Light"/>
      <w:sz w:val="24"/>
    </w:rPr>
  </w:style>
  <w:style w:type="character" w:customStyle="1" w:styleId="2f">
    <w:name w:val="Текст выноски Знак2"/>
    <w:rsid w:val="000C47DA"/>
    <w:rPr>
      <w:rFonts w:ascii="Segoe UI" w:hAnsi="Segoe UI"/>
      <w:sz w:val="18"/>
    </w:rPr>
  </w:style>
  <w:style w:type="character" w:customStyle="1" w:styleId="1ff0">
    <w:name w:val="Куда обратиться?1"/>
    <w:basedOn w:val="19"/>
    <w:link w:val="afff6"/>
    <w:rsid w:val="000C47DA"/>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0C47DA"/>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0C47DA"/>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0C47DA"/>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0C47DA"/>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0C47DA"/>
    <w:rPr>
      <w:sz w:val="20"/>
    </w:rPr>
  </w:style>
  <w:style w:type="paragraph" w:customStyle="1" w:styleId="2ListParagraph0">
    <w:name w:val="Абзац списка;Содержание. 2 уровень;List Paragraph"/>
    <w:basedOn w:val="a"/>
    <w:link w:val="2ListParagraph10"/>
    <w:rsid w:val="000C47DA"/>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0C47DA"/>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0C47DA"/>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0C47DA"/>
    <w:rPr>
      <w:b/>
      <w:color w:val="0058A9"/>
    </w:rPr>
  </w:style>
  <w:style w:type="character" w:customStyle="1" w:styleId="1111">
    <w:name w:val="Тема примечания Знак111"/>
    <w:rsid w:val="000C47DA"/>
    <w:rPr>
      <w:b/>
    </w:rPr>
  </w:style>
  <w:style w:type="paragraph" w:customStyle="1" w:styleId="1ffffe">
    <w:name w:val="Гиперссылка1"/>
    <w:rsid w:val="000C47DA"/>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0C47DA"/>
    <w:pPr>
      <w:spacing w:after="0" w:line="240" w:lineRule="auto"/>
    </w:pPr>
    <w:rPr>
      <w:rFonts w:cs="TimesNewRoman"/>
      <w:color w:val="0000FF"/>
      <w:u w:val="single"/>
    </w:rPr>
  </w:style>
  <w:style w:type="paragraph" w:customStyle="1" w:styleId="Footnote">
    <w:name w:val="Footnote"/>
    <w:link w:val="Footnote1"/>
    <w:rsid w:val="000C47DA"/>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0C47DA"/>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0C47DA"/>
    <w:rPr>
      <w:rFonts w:ascii="Times New Roman" w:hAnsi="Times New Roman"/>
      <w:sz w:val="24"/>
    </w:rPr>
  </w:style>
  <w:style w:type="character" w:customStyle="1" w:styleId="15">
    <w:name w:val="Оглавление 1 Знак"/>
    <w:basedOn w:val="2c"/>
    <w:link w:val="14"/>
    <w:rsid w:val="000C47DA"/>
    <w:rPr>
      <w:rFonts w:ascii="Segoe UI" w:eastAsia="TimesNewRoman" w:hAnsi="Segoe UI" w:cs="Segoe UI"/>
      <w:b/>
      <w:bCs/>
      <w:sz w:val="20"/>
      <w:szCs w:val="20"/>
      <w:lang w:eastAsia="ru-RU"/>
    </w:rPr>
  </w:style>
  <w:style w:type="character" w:customStyle="1" w:styleId="119">
    <w:name w:val="Оглавление 11"/>
    <w:rsid w:val="000C47DA"/>
    <w:rPr>
      <w:rFonts w:ascii="XO Thames" w:hAnsi="XO Thames"/>
      <w:b/>
      <w:sz w:val="28"/>
    </w:rPr>
  </w:style>
  <w:style w:type="paragraph" w:customStyle="1" w:styleId="HeaderandFooter">
    <w:name w:val="Header and Footer"/>
    <w:link w:val="HeaderandFooter1"/>
    <w:rsid w:val="000C47DA"/>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0C47DA"/>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0C47DA"/>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0C47DA"/>
  </w:style>
  <w:style w:type="character" w:customStyle="1" w:styleId="1fff">
    <w:name w:val="Словарная статья1"/>
    <w:basedOn w:val="2c"/>
    <w:link w:val="affff9"/>
    <w:rsid w:val="000C47DA"/>
    <w:rPr>
      <w:rFonts w:ascii="TimesNewRoman" w:eastAsia="TimesNewRoman" w:hAnsi="TimesNewRoman" w:cs="TimesNewRoman"/>
      <w:sz w:val="24"/>
      <w:szCs w:val="24"/>
      <w:lang w:eastAsia="ru-RU"/>
    </w:rPr>
  </w:style>
  <w:style w:type="character" w:customStyle="1" w:styleId="412">
    <w:name w:val="Заголовок 41"/>
    <w:basedOn w:val="311"/>
    <w:rsid w:val="000C47DA"/>
    <w:rPr>
      <w:rFonts w:ascii="Times New Roman" w:hAnsi="Times New Roman"/>
      <w:b/>
      <w:sz w:val="24"/>
    </w:rPr>
  </w:style>
  <w:style w:type="character" w:customStyle="1" w:styleId="1fff5">
    <w:name w:val="Центрированный (таблица)1"/>
    <w:basedOn w:val="1ff4"/>
    <w:link w:val="afffff4"/>
    <w:rsid w:val="000C47DA"/>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0C47DA"/>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0C47DA"/>
    <w:rPr>
      <w:rFonts w:ascii="Arial" w:hAnsi="Arial"/>
      <w:b/>
      <w:i/>
      <w:sz w:val="28"/>
    </w:rPr>
  </w:style>
  <w:style w:type="character" w:customStyle="1" w:styleId="1fffff1">
    <w:name w:val="Основной текст Знак1"/>
    <w:basedOn w:val="a0"/>
    <w:uiPriority w:val="99"/>
    <w:rsid w:val="000C47DA"/>
    <w:rPr>
      <w:rFonts w:ascii="Times New Roman" w:hAnsi="Times New Roman"/>
      <w:sz w:val="24"/>
    </w:rPr>
  </w:style>
  <w:style w:type="paragraph" w:customStyle="1" w:styleId="13">
    <w:name w:val="Знак сноски1"/>
    <w:link w:val="ac"/>
    <w:rsid w:val="000C47DA"/>
    <w:pPr>
      <w:spacing w:after="0" w:line="240" w:lineRule="auto"/>
    </w:pPr>
    <w:rPr>
      <w:rFonts w:cs="TimesNewRoman"/>
      <w:vertAlign w:val="superscript"/>
    </w:rPr>
  </w:style>
  <w:style w:type="character" w:customStyle="1" w:styleId="1112">
    <w:name w:val="Текст примечания Знак111"/>
    <w:rsid w:val="000C47DA"/>
  </w:style>
  <w:style w:type="character" w:customStyle="1" w:styleId="1fffff2">
    <w:name w:val="Ссылка на утративший силу документ1"/>
    <w:rsid w:val="000C47DA"/>
    <w:rPr>
      <w:b/>
      <w:color w:val="749232"/>
    </w:rPr>
  </w:style>
  <w:style w:type="character" w:customStyle="1" w:styleId="1f3">
    <w:name w:val="Заголовок ЭР (левое окно)1"/>
    <w:basedOn w:val="2c"/>
    <w:link w:val="aff9"/>
    <w:rsid w:val="000C47DA"/>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0C47DA"/>
    <w:rPr>
      <w:rFonts w:ascii="TimesNewRoman" w:eastAsia="TimesNewRoman" w:hAnsi="TimesNewRoman" w:cs="TimesNewRoman"/>
      <w:color w:val="868381"/>
      <w:sz w:val="20"/>
      <w:szCs w:val="20"/>
      <w:lang w:eastAsia="ru-RU"/>
    </w:rPr>
  </w:style>
  <w:style w:type="character" w:customStyle="1" w:styleId="222">
    <w:name w:val="Заголовок 2 Знак2"/>
    <w:rsid w:val="000C47DA"/>
    <w:rPr>
      <w:rFonts w:ascii="Arial" w:hAnsi="Arial"/>
      <w:b/>
      <w:i/>
      <w:sz w:val="28"/>
    </w:rPr>
  </w:style>
  <w:style w:type="character" w:customStyle="1" w:styleId="apple-converted-space1">
    <w:name w:val="apple-converted-space1"/>
    <w:rsid w:val="000C47DA"/>
  </w:style>
  <w:style w:type="character" w:customStyle="1" w:styleId="1a">
    <w:name w:val="Внимание: криминал!!1"/>
    <w:basedOn w:val="19"/>
    <w:link w:val="afd"/>
    <w:rsid w:val="000C47DA"/>
    <w:rPr>
      <w:rFonts w:ascii="TimesNewRoman" w:eastAsia="TimesNewRoman" w:hAnsi="TimesNewRoman" w:cs="TimesNewRoman"/>
      <w:sz w:val="24"/>
      <w:szCs w:val="24"/>
      <w:lang w:eastAsia="ru-RU"/>
    </w:rPr>
  </w:style>
  <w:style w:type="character" w:customStyle="1" w:styleId="1fffff3">
    <w:name w:val="Продолжение ссылки1"/>
    <w:rsid w:val="000C47DA"/>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0C47DA"/>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0C47DA"/>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0C47DA"/>
  </w:style>
  <w:style w:type="character" w:customStyle="1" w:styleId="2f2">
    <w:name w:val="Тема примечания Знак2"/>
    <w:basedOn w:val="2f1"/>
    <w:rsid w:val="000C47DA"/>
    <w:rPr>
      <w:rFonts w:ascii="Times New Roman" w:hAnsi="Times New Roman"/>
      <w:b/>
    </w:rPr>
  </w:style>
  <w:style w:type="paragraph" w:customStyle="1" w:styleId="1fff9">
    <w:name w:val="Просмотренная гиперссылка1"/>
    <w:link w:val="afffffb"/>
    <w:rsid w:val="000C47DA"/>
    <w:pPr>
      <w:spacing w:after="0" w:line="240" w:lineRule="auto"/>
    </w:pPr>
    <w:rPr>
      <w:color w:val="0000FF"/>
      <w:u w:val="single"/>
    </w:rPr>
  </w:style>
  <w:style w:type="character" w:customStyle="1" w:styleId="1f7">
    <w:name w:val="Информация об изменениях1"/>
    <w:basedOn w:val="1f6"/>
    <w:link w:val="affd"/>
    <w:rsid w:val="000C47DA"/>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0C47DA"/>
    <w:rPr>
      <w:rFonts w:ascii="Segoe UI" w:hAnsi="Segoe UI"/>
      <w:sz w:val="18"/>
    </w:rPr>
  </w:style>
  <w:style w:type="character" w:customStyle="1" w:styleId="affffff0">
    <w:name w:val="Заголовок оглавления Знак"/>
    <w:basedOn w:val="116"/>
    <w:link w:val="affffff"/>
    <w:rsid w:val="000C47DA"/>
    <w:rPr>
      <w:rFonts w:ascii="Arial" w:eastAsia="TimesNewRoman" w:hAnsi="Arial" w:cs="TimesNewRoman"/>
      <w:b w:val="0"/>
      <w:color w:val="2F5496"/>
      <w:sz w:val="24"/>
      <w:szCs w:val="24"/>
      <w:lang w:eastAsia="ru-RU"/>
    </w:rPr>
  </w:style>
  <w:style w:type="character" w:customStyle="1" w:styleId="1fffff5">
    <w:name w:val="Опечатки1"/>
    <w:rsid w:val="000C47DA"/>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0C47DA"/>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0C47DA"/>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0C47DA"/>
    <w:rPr>
      <w:b/>
      <w:color w:val="106BBE"/>
      <w:u w:val="single"/>
    </w:rPr>
  </w:style>
  <w:style w:type="character" w:customStyle="1" w:styleId="320">
    <w:name w:val="Заголовок 3 Знак2"/>
    <w:rsid w:val="000C47DA"/>
    <w:rPr>
      <w:rFonts w:ascii="Arial" w:hAnsi="Arial"/>
      <w:b/>
      <w:sz w:val="26"/>
    </w:rPr>
  </w:style>
  <w:style w:type="character" w:customStyle="1" w:styleId="1fffff7">
    <w:name w:val="Гипертекстовая ссылка1"/>
    <w:rsid w:val="000C47DA"/>
    <w:rPr>
      <w:b/>
      <w:color w:val="106BBE"/>
    </w:rPr>
  </w:style>
  <w:style w:type="character" w:customStyle="1" w:styleId="1f4">
    <w:name w:val="Заголовок ЭР (правое окно)1"/>
    <w:basedOn w:val="1f3"/>
    <w:link w:val="affa"/>
    <w:rsid w:val="000C47DA"/>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0C47DA"/>
    <w:rPr>
      <w:rFonts w:ascii="Batang" w:eastAsia="TimesNewRoman" w:hAnsi="Batang" w:cs="Batang"/>
      <w:sz w:val="20"/>
      <w:szCs w:val="20"/>
      <w:lang w:eastAsia="ru-RU"/>
    </w:rPr>
  </w:style>
  <w:style w:type="character" w:customStyle="1" w:styleId="1ff1">
    <w:name w:val="Моноширинный1"/>
    <w:basedOn w:val="2c"/>
    <w:link w:val="afff7"/>
    <w:rsid w:val="000C47DA"/>
    <w:rPr>
      <w:rFonts w:ascii="@TimesNewRoman" w:eastAsia="TimesNewRoman" w:hAnsi="@TimesNewRoman" w:cs="@TimesNewRoman"/>
      <w:sz w:val="24"/>
      <w:szCs w:val="24"/>
      <w:lang w:eastAsia="ru-RU"/>
    </w:rPr>
  </w:style>
  <w:style w:type="character" w:customStyle="1" w:styleId="2f3">
    <w:name w:val="Заголовок2"/>
    <w:basedOn w:val="1ffff0"/>
    <w:rsid w:val="000C47DA"/>
    <w:rPr>
      <w:b/>
      <w:sz w:val="72"/>
    </w:rPr>
  </w:style>
  <w:style w:type="character" w:customStyle="1" w:styleId="1fffff8">
    <w:name w:val="Утратил силу1"/>
    <w:rsid w:val="000C47DA"/>
    <w:rPr>
      <w:b/>
      <w:strike/>
      <w:color w:val="666600"/>
    </w:rPr>
  </w:style>
  <w:style w:type="character" w:customStyle="1" w:styleId="1fffff9">
    <w:name w:val="Выделение для Базового Поиска (курсив)1"/>
    <w:rsid w:val="000C47DA"/>
    <w:rPr>
      <w:b/>
      <w:i/>
      <w:color w:val="0058A9"/>
    </w:rPr>
  </w:style>
  <w:style w:type="character" w:customStyle="1" w:styleId="TableParagraph1">
    <w:name w:val="Table Paragraph1"/>
    <w:basedOn w:val="2c"/>
    <w:link w:val="TableParagraph"/>
    <w:rsid w:val="000C47DA"/>
    <w:rPr>
      <w:rFonts w:ascii="TimesNewRoman" w:eastAsia="TimesNewRoman" w:hAnsi="TimesNewRoman" w:cs="TimesNewRoman"/>
      <w:sz w:val="22"/>
    </w:rPr>
  </w:style>
  <w:style w:type="character" w:customStyle="1" w:styleId="FootnoteTextChar1">
    <w:name w:val="Footnote Text Char1"/>
    <w:rsid w:val="000C47DA"/>
    <w:rPr>
      <w:rFonts w:ascii="Times New Roman" w:hAnsi="Times New Roman"/>
    </w:rPr>
  </w:style>
  <w:style w:type="character" w:customStyle="1" w:styleId="2f4">
    <w:name w:val="Подзаголовок Знак2"/>
    <w:rsid w:val="000C47DA"/>
    <w:rPr>
      <w:rFonts w:ascii="Calibri Light" w:hAnsi="Calibri Light"/>
      <w:sz w:val="24"/>
    </w:rPr>
  </w:style>
  <w:style w:type="character" w:customStyle="1" w:styleId="2f5">
    <w:name w:val="Заголовок Знак2"/>
    <w:rsid w:val="000C47DA"/>
    <w:rPr>
      <w:rFonts w:ascii="Times New Roman" w:hAnsi="Times New Roman"/>
      <w:sz w:val="24"/>
    </w:rPr>
  </w:style>
  <w:style w:type="table" w:customStyle="1" w:styleId="1114">
    <w:name w:val="11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0C47D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0C47D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0C47D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0C47D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0C47D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0C47D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0C47D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0C47D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0C47D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0C47D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0C47D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0C47D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0C47D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0C47D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indow.edu.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chool.edu.ru/defaul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rait.ru/ebs" TargetMode="External"/><Relationship Id="rId4" Type="http://schemas.openxmlformats.org/officeDocument/2006/relationships/webSettings" Target="webSettings.xml"/><Relationship Id="rId9" Type="http://schemas.openxmlformats.org/officeDocument/2006/relationships/hyperlink" Target="https://profspo.ru/books/98670" TargetMode="External"/><Relationship Id="rId14" Type="http://schemas.openxmlformats.org/officeDocument/2006/relationships/hyperlink" Target="https://e-learning.tspk-mo.ru/shellserver/cover/?id=122961&amp;url=%3Fid%3D12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ASW_COS_01</dc:creator>
  <cp:keywords/>
  <dc:description/>
  <cp:lastModifiedBy>Аделя</cp:lastModifiedBy>
  <cp:revision>2</cp:revision>
  <dcterms:created xsi:type="dcterms:W3CDTF">2024-03-13T10:44:00Z</dcterms:created>
  <dcterms:modified xsi:type="dcterms:W3CDTF">2024-03-13T10:44:00Z</dcterms:modified>
</cp:coreProperties>
</file>