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DE" w:rsidRPr="002D49D0" w:rsidRDefault="00C95BDE" w:rsidP="00C95BDE">
      <w:pPr>
        <w:spacing w:after="0" w:line="240" w:lineRule="auto"/>
        <w:jc w:val="right"/>
        <w:rPr>
          <w:rFonts w:ascii="Times New Roman" w:eastAsia="Segoe UI" w:hAnsi="Times New Roman" w:cs="TimesNewRoman"/>
          <w:sz w:val="24"/>
          <w:szCs w:val="24"/>
        </w:rPr>
      </w:pPr>
      <w:r w:rsidRPr="002D49D0">
        <w:rPr>
          <w:rFonts w:ascii="Times New Roman" w:eastAsia="Segoe UI" w:hAnsi="Times New Roman" w:cs="TimesNewRoman"/>
          <w:sz w:val="24"/>
          <w:szCs w:val="24"/>
        </w:rPr>
        <w:t>Приложение</w:t>
      </w:r>
      <w:r>
        <w:rPr>
          <w:rFonts w:ascii="Times New Roman" w:eastAsia="Segoe UI" w:hAnsi="Times New Roman" w:cs="TimesNewRoman"/>
          <w:sz w:val="24"/>
          <w:szCs w:val="24"/>
        </w:rPr>
        <w:t xml:space="preserve"> </w:t>
      </w:r>
      <w:r w:rsidRPr="002D49D0">
        <w:rPr>
          <w:rFonts w:ascii="Times New Roman" w:eastAsia="Segoe UI" w:hAnsi="Times New Roman" w:cs="TimesNewRoman"/>
          <w:sz w:val="24"/>
          <w:szCs w:val="24"/>
        </w:rPr>
        <w:t>к ООП по специальности</w:t>
      </w:r>
      <w:r w:rsidRPr="002D49D0">
        <w:rPr>
          <w:rFonts w:ascii="Times New Roman" w:eastAsia="Segoe UI" w:hAnsi="Times New Roman" w:cs="TimesNewRoman"/>
          <w:i/>
          <w:sz w:val="24"/>
          <w:szCs w:val="24"/>
        </w:rPr>
        <w:t xml:space="preserve"> </w:t>
      </w:r>
      <w:r w:rsidRPr="002D49D0">
        <w:rPr>
          <w:rFonts w:ascii="Times New Roman" w:eastAsia="Segoe UI" w:hAnsi="Times New Roman" w:cs="TimesNewRoman"/>
          <w:i/>
          <w:sz w:val="24"/>
          <w:szCs w:val="24"/>
        </w:rPr>
        <w:br/>
      </w:r>
      <w:r w:rsidRPr="002D49D0">
        <w:rPr>
          <w:rFonts w:ascii="Times New Roman" w:eastAsia="Segoe UI" w:hAnsi="Times New Roman" w:cs="TimesNewRoman"/>
          <w:sz w:val="24"/>
          <w:szCs w:val="24"/>
        </w:rPr>
        <w:t>22.02.06 Сварочное производство</w:t>
      </w: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C95BDE" w:rsidRPr="002D49D0" w:rsidRDefault="00C95BDE" w:rsidP="00C95BDE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>РАБОЧАЯ ПРОГРАММА УЧЕБНОЙ ДИСЦИПЛИНЫ</w:t>
      </w:r>
    </w:p>
    <w:p w:rsidR="00C95BDE" w:rsidRPr="002D49D0" w:rsidRDefault="00C95BDE" w:rsidP="00C95BDE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  <w:u w:val="single"/>
        </w:rPr>
      </w:pPr>
    </w:p>
    <w:p w:rsidR="00C95BDE" w:rsidRPr="002D49D0" w:rsidRDefault="00C95BDE" w:rsidP="00C95BDE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>ОГСЭ.0</w:t>
      </w:r>
      <w:r>
        <w:rPr>
          <w:rFonts w:ascii="Times New Roman" w:eastAsia="Segoe UI" w:hAnsi="Times New Roman" w:cs="TimesNewRoman"/>
          <w:b/>
          <w:bCs/>
          <w:sz w:val="24"/>
          <w:szCs w:val="24"/>
        </w:rPr>
        <w:t>4</w:t>
      </w: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 xml:space="preserve"> «</w:t>
      </w:r>
      <w:r>
        <w:rPr>
          <w:rFonts w:ascii="Times New Roman" w:eastAsia="Segoe UI" w:hAnsi="Times New Roman" w:cs="TimesNewRoman"/>
          <w:b/>
          <w:bCs/>
          <w:sz w:val="24"/>
          <w:szCs w:val="24"/>
        </w:rPr>
        <w:t>Физическая культура</w:t>
      </w: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>»</w:t>
      </w:r>
    </w:p>
    <w:p w:rsidR="00C95BDE" w:rsidRPr="002D49D0" w:rsidRDefault="00C95BDE" w:rsidP="00C95BDE">
      <w:pPr>
        <w:jc w:val="center"/>
        <w:rPr>
          <w:rFonts w:ascii="Times New Roman" w:hAnsi="Times New Roman"/>
          <w:sz w:val="20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rPr>
          <w:rFonts w:ascii="Times New Roman" w:hAnsi="Times New Roman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sz w:val="24"/>
        </w:rPr>
      </w:pPr>
    </w:p>
    <w:p w:rsidR="00C95BDE" w:rsidRPr="002D49D0" w:rsidRDefault="00C95BDE" w:rsidP="00C95BDE">
      <w:pPr>
        <w:jc w:val="center"/>
        <w:rPr>
          <w:rFonts w:ascii="Times New Roman" w:hAnsi="Times New Roman"/>
          <w:b/>
          <w:iCs/>
        </w:rPr>
      </w:pPr>
      <w:r w:rsidRPr="002D49D0">
        <w:rPr>
          <w:rFonts w:ascii="Times New Roman" w:hAnsi="Times New Roman"/>
          <w:b/>
          <w:sz w:val="24"/>
        </w:rPr>
        <w:t>2022 г.</w:t>
      </w:r>
      <w:r w:rsidRPr="002D49D0">
        <w:br w:type="page"/>
      </w:r>
      <w:r w:rsidRPr="002D49D0">
        <w:rPr>
          <w:rFonts w:ascii="Times New Roman" w:hAnsi="Times New Roman"/>
          <w:b/>
          <w:iCs/>
        </w:rPr>
        <w:lastRenderedPageBreak/>
        <w:t>СОДЕРЖАНИЕ</w:t>
      </w: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C95BDE" w:rsidRPr="00B8351F" w:rsidTr="004346A9">
        <w:tc>
          <w:tcPr>
            <w:tcW w:w="8784" w:type="dxa"/>
          </w:tcPr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1.ОБЩАЯ ХАРАКТЕРИСТИКА РАБОЧЕЙ ПРОГРАММЫ УЧЕБНОЙ ДИСЦИПЛИНЫ</w:t>
            </w:r>
          </w:p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C95BDE" w:rsidRPr="00B8351F" w:rsidRDefault="00C95BDE" w:rsidP="004346A9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C95BDE" w:rsidRPr="00B8351F" w:rsidTr="004346A9">
        <w:tc>
          <w:tcPr>
            <w:tcW w:w="8784" w:type="dxa"/>
          </w:tcPr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2.СТРУКТУРА И СОДЕРЖАНИЕ УЧЕБНОЙ ДИСЦИПЛИНЫ</w:t>
            </w:r>
          </w:p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C95BDE" w:rsidRPr="00B8351F" w:rsidRDefault="00C95BDE" w:rsidP="004346A9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C95BDE" w:rsidRPr="00B8351F" w:rsidTr="004346A9">
        <w:tc>
          <w:tcPr>
            <w:tcW w:w="8784" w:type="dxa"/>
          </w:tcPr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3.УСЛОВИЯ РЕАЛИЗАЦИИ УЧЕБНОЙ ДИСЦИПЛИНЫ</w:t>
            </w:r>
          </w:p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C95BDE" w:rsidRPr="00B8351F" w:rsidRDefault="00C95BDE" w:rsidP="004346A9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C95BDE" w:rsidRPr="00B8351F" w:rsidTr="004346A9">
        <w:tc>
          <w:tcPr>
            <w:tcW w:w="8784" w:type="dxa"/>
          </w:tcPr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4.КОНТРОЛЬ И ОЦЕНКА РЕЗУЛЬТАТОВ ОСВОЕНИЯ УЧЕБНОЙ ДИСЦИПЛИНЫ</w:t>
            </w:r>
          </w:p>
          <w:p w:rsidR="00C95BDE" w:rsidRPr="00B8351F" w:rsidRDefault="00C95BDE" w:rsidP="004346A9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C95BDE" w:rsidRPr="00B8351F" w:rsidRDefault="00C95BDE" w:rsidP="004346A9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</w:tbl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</w:rPr>
      </w:pPr>
    </w:p>
    <w:p w:rsidR="00C95BDE" w:rsidRPr="002D49D0" w:rsidRDefault="00C95BDE" w:rsidP="00C95BDE">
      <w:pPr>
        <w:spacing w:after="0" w:line="240" w:lineRule="auto"/>
        <w:rPr>
          <w:rFonts w:ascii="Times New Roman" w:eastAsia="Segoe UI" w:hAnsi="Times New Roman" w:cs="TimesNewRoman"/>
        </w:rPr>
      </w:pPr>
    </w:p>
    <w:p w:rsidR="00C95BDE" w:rsidRPr="002D49D0" w:rsidRDefault="00C95BDE" w:rsidP="00C95BDE">
      <w:pPr>
        <w:rPr>
          <w:rFonts w:ascii="Times New Roman" w:hAnsi="Times New Roman"/>
          <w:sz w:val="24"/>
        </w:rPr>
      </w:pPr>
    </w:p>
    <w:p w:rsidR="00C95BDE" w:rsidRPr="002D49D0" w:rsidRDefault="00C95BDE" w:rsidP="00C95BDE">
      <w:pPr>
        <w:spacing w:after="0"/>
        <w:ind w:left="720"/>
        <w:jc w:val="center"/>
        <w:rPr>
          <w:rFonts w:ascii="Times New Roman" w:hAnsi="Times New Roman"/>
          <w:sz w:val="24"/>
        </w:rPr>
      </w:pPr>
      <w:r w:rsidRPr="002D49D0">
        <w:br w:type="page"/>
      </w:r>
    </w:p>
    <w:p w:rsidR="00C95BDE" w:rsidRPr="002D49D0" w:rsidRDefault="00C95BDE" w:rsidP="00C95BDE">
      <w:pPr>
        <w:spacing w:after="0"/>
        <w:jc w:val="center"/>
        <w:rPr>
          <w:rFonts w:ascii="Times New Roman" w:hAnsi="Times New Roman"/>
          <w:b/>
        </w:rPr>
      </w:pPr>
      <w:r w:rsidRPr="002D49D0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</w:t>
      </w:r>
    </w:p>
    <w:p w:rsidR="00C95BDE" w:rsidRPr="002D49D0" w:rsidRDefault="00C95BDE" w:rsidP="00C95BDE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>ОГСЭ.0</w:t>
      </w:r>
      <w:r>
        <w:rPr>
          <w:rFonts w:ascii="Times New Roman" w:eastAsia="Segoe UI" w:hAnsi="Times New Roman" w:cs="TimesNewRoman"/>
          <w:b/>
          <w:bCs/>
          <w:sz w:val="24"/>
          <w:szCs w:val="24"/>
        </w:rPr>
        <w:t>4</w:t>
      </w: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 xml:space="preserve"> «</w:t>
      </w:r>
      <w:r>
        <w:rPr>
          <w:rFonts w:ascii="Times New Roman" w:eastAsia="Segoe UI" w:hAnsi="Times New Roman" w:cs="TimesNewRoman"/>
          <w:b/>
          <w:bCs/>
          <w:sz w:val="24"/>
          <w:szCs w:val="24"/>
        </w:rPr>
        <w:t>Физическая культура</w:t>
      </w:r>
      <w:r w:rsidRPr="002D49D0">
        <w:rPr>
          <w:rFonts w:ascii="Times New Roman" w:eastAsia="Segoe UI" w:hAnsi="Times New Roman" w:cs="TimesNewRoman"/>
          <w:b/>
          <w:bCs/>
          <w:sz w:val="24"/>
          <w:szCs w:val="24"/>
        </w:rPr>
        <w:t>»</w:t>
      </w:r>
    </w:p>
    <w:p w:rsidR="00C95BDE" w:rsidRPr="002D49D0" w:rsidRDefault="00C95BDE" w:rsidP="00C95BDE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</w:p>
    <w:p w:rsidR="00C95BDE" w:rsidRPr="002D49D0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2D49D0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:rsidR="00C95BDE" w:rsidRPr="002D49D0" w:rsidRDefault="00C95BDE" w:rsidP="00C95BDE">
      <w:pPr>
        <w:jc w:val="both"/>
        <w:rPr>
          <w:rFonts w:ascii="Times New Roman" w:hAnsi="Times New Roman"/>
        </w:rPr>
      </w:pPr>
      <w:r w:rsidRPr="002D49D0">
        <w:rPr>
          <w:rFonts w:ascii="Times New Roman" w:hAnsi="Times New Roman"/>
        </w:rPr>
        <w:t>Учебная дисциплина ОГСЭ.04 Физическая культура</w:t>
      </w:r>
      <w:r>
        <w:rPr>
          <w:rFonts w:ascii="Times New Roman" w:hAnsi="Times New Roman"/>
        </w:rPr>
        <w:t xml:space="preserve"> </w:t>
      </w:r>
      <w:r w:rsidRPr="002D49D0">
        <w:rPr>
          <w:rFonts w:ascii="Times New Roman" w:hAnsi="Times New Roman"/>
        </w:rPr>
        <w:t>является обязательной частью общего гуманитарного и социально-экономического цикла ООП в соответствии с ФГОС СПО по специальности 22.02.06 Сварочное производство.</w:t>
      </w:r>
    </w:p>
    <w:p w:rsidR="00C95BDE" w:rsidRPr="002D49D0" w:rsidRDefault="00C95BDE" w:rsidP="00C95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49D0">
        <w:rPr>
          <w:rFonts w:ascii="Times New Roman" w:hAnsi="Times New Roman"/>
        </w:rPr>
        <w:t>Особое значение дисциплина имеет при формировании и развитии ОК 01, ОК 04, ОК 0</w:t>
      </w:r>
      <w:r>
        <w:rPr>
          <w:rFonts w:ascii="Times New Roman" w:hAnsi="Times New Roman"/>
        </w:rPr>
        <w:t>8</w:t>
      </w:r>
    </w:p>
    <w:p w:rsidR="00C95BDE" w:rsidRPr="002D49D0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C95BDE" w:rsidRPr="002D49D0" w:rsidRDefault="00C95BDE" w:rsidP="00C95BDE">
      <w:pPr>
        <w:spacing w:after="0"/>
        <w:ind w:firstLine="709"/>
        <w:rPr>
          <w:rFonts w:ascii="Times New Roman" w:hAnsi="Times New Roman"/>
          <w:b/>
        </w:rPr>
      </w:pPr>
      <w:r w:rsidRPr="002D49D0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C95BDE" w:rsidRPr="002D49D0" w:rsidRDefault="00C95BDE" w:rsidP="00C95B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49D0">
        <w:rPr>
          <w:rFonts w:ascii="Times New Roman" w:hAnsi="Times New Roman"/>
        </w:rPr>
        <w:t xml:space="preserve">В рамках программы учебной дисциплины обучающимися осваиваются умения </w:t>
      </w:r>
      <w:r w:rsidRPr="002D49D0">
        <w:rPr>
          <w:rFonts w:ascii="Times New Roman" w:hAnsi="Times New Roman"/>
        </w:rPr>
        <w:br/>
        <w:t>и знания</w:t>
      </w:r>
    </w:p>
    <w:tbl>
      <w:tblPr>
        <w:tblW w:w="97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1417"/>
        <w:gridCol w:w="3197"/>
      </w:tblGrid>
      <w:tr w:rsidR="00C95BDE" w:rsidRPr="00FD0C3D" w:rsidTr="004346A9">
        <w:trPr>
          <w:trHeight w:val="6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ПК,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знаний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распознавать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задачу и/или проблему в профессиональном и/или социальном контексте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ктуальный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профессиональный 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социальный контекст, в котором приходится работать и жить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анализировать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задачу и/или проблему и выделять её составные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источники информации 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и ресурсы для решения задач и проблем 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профессиональном и/или социальном контексте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этапы решения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алгоритмы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выполнения работ в профессиональной и смежных областях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выявлять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эффективно искать информацию, необходимую для решения задачи и/или проблемы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методы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работы в профессиональной и смежных сферах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составлять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план 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структуру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плана для решения задач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необходимые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01.06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владеть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актуальными методами работы </w:t>
            </w:r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 профессиональной и смежных сферах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реализовывать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составленный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200" w:line="276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оценивать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04.01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организовывать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работу коллектива и команды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04.01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04.02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взаимодействовать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с коллегами, руководством, клиентами в ходе 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04.02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проектной деятельности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ОК 08</w:t>
            </w:r>
          </w:p>
        </w:tc>
        <w:tc>
          <w:tcPr>
            <w:tcW w:w="1418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08.01</w:t>
            </w:r>
          </w:p>
        </w:tc>
        <w:tc>
          <w:tcPr>
            <w:tcW w:w="2410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использовать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417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08.01</w:t>
            </w:r>
          </w:p>
        </w:tc>
        <w:tc>
          <w:tcPr>
            <w:tcW w:w="3197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роль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08.02</w:t>
            </w:r>
          </w:p>
        </w:tc>
        <w:tc>
          <w:tcPr>
            <w:tcW w:w="2410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применять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рациональные приемы двигательных функций в профессиональной деятельности</w:t>
            </w:r>
          </w:p>
        </w:tc>
        <w:tc>
          <w:tcPr>
            <w:tcW w:w="1417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08.02</w:t>
            </w:r>
          </w:p>
        </w:tc>
        <w:tc>
          <w:tcPr>
            <w:tcW w:w="3197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основы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здорового образа жизни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08.03</w:t>
            </w:r>
          </w:p>
        </w:tc>
        <w:tc>
          <w:tcPr>
            <w:tcW w:w="2410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пользоваться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средствами профилактики перенапряжения, характерными для данной </w:t>
            </w:r>
            <w:r w:rsidRPr="00FD0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1417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08.03</w:t>
            </w:r>
          </w:p>
        </w:tc>
        <w:tc>
          <w:tcPr>
            <w:tcW w:w="3197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условия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профессиональной деятельности и зоны риска физического здоровья для </w:t>
            </w:r>
            <w:r w:rsidRPr="00FD0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специальности</w:t>
            </w:r>
          </w:p>
        </w:tc>
      </w:tr>
      <w:tr w:rsidR="00C95BDE" w:rsidRPr="00FD0C3D" w:rsidTr="004346A9">
        <w:trPr>
          <w:trHeight w:val="2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95BDE" w:rsidRPr="00FD0C3D" w:rsidRDefault="00C95BDE" w:rsidP="004346A9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proofErr w:type="spellStart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Зо</w:t>
            </w:r>
            <w:proofErr w:type="spellEnd"/>
            <w:r w:rsidRPr="00FD0C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08.04</w:t>
            </w:r>
          </w:p>
        </w:tc>
        <w:tc>
          <w:tcPr>
            <w:tcW w:w="3197" w:type="dxa"/>
          </w:tcPr>
          <w:p w:rsidR="00C95BDE" w:rsidRPr="00FD0C3D" w:rsidRDefault="00C95BDE" w:rsidP="004346A9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средства</w:t>
            </w:r>
            <w:proofErr w:type="gramEnd"/>
            <w:r w:rsidRPr="00FD0C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профилактики перенапряжения</w:t>
            </w:r>
          </w:p>
        </w:tc>
      </w:tr>
    </w:tbl>
    <w:p w:rsidR="00C95BDE" w:rsidRPr="002D49D0" w:rsidRDefault="00C95BDE" w:rsidP="00C95BDE">
      <w:pPr>
        <w:spacing w:after="0"/>
        <w:ind w:left="720"/>
        <w:jc w:val="center"/>
        <w:rPr>
          <w:rFonts w:ascii="Times New Roman" w:hAnsi="Times New Roman"/>
          <w:bCs/>
        </w:rPr>
      </w:pPr>
    </w:p>
    <w:p w:rsidR="00C95BDE" w:rsidRPr="002D49D0" w:rsidRDefault="00C95BDE" w:rsidP="00C95BDE">
      <w:pPr>
        <w:spacing w:after="240" w:line="240" w:lineRule="auto"/>
        <w:jc w:val="center"/>
        <w:rPr>
          <w:rFonts w:ascii="Times New Roman" w:hAnsi="Times New Roman"/>
          <w:bCs/>
          <w:sz w:val="24"/>
        </w:rPr>
      </w:pPr>
    </w:p>
    <w:p w:rsidR="00C95BDE" w:rsidRPr="002D49D0" w:rsidRDefault="00C95BDE" w:rsidP="00C95BDE">
      <w:pPr>
        <w:spacing w:after="240" w:line="240" w:lineRule="auto"/>
        <w:jc w:val="center"/>
        <w:rPr>
          <w:rFonts w:ascii="Times New Roman" w:hAnsi="Times New Roman"/>
          <w:b/>
        </w:rPr>
      </w:pPr>
      <w:r w:rsidRPr="002D49D0">
        <w:rPr>
          <w:rFonts w:ascii="Times New Roman" w:hAnsi="Times New Roman"/>
          <w:b/>
        </w:rPr>
        <w:t>2. СТРУКТУРА И СОДЕРЖАНИЕ УЧЕБНОЙ ДИСЦИПЛИНЫ</w:t>
      </w:r>
    </w:p>
    <w:p w:rsidR="00C95BDE" w:rsidRPr="002D49D0" w:rsidRDefault="00C95BDE" w:rsidP="00C95BDE">
      <w:pPr>
        <w:spacing w:after="240" w:line="240" w:lineRule="auto"/>
        <w:ind w:firstLine="709"/>
        <w:jc w:val="center"/>
        <w:rPr>
          <w:rFonts w:ascii="Times New Roman" w:hAnsi="Times New Roman"/>
          <w:b/>
        </w:rPr>
      </w:pPr>
      <w:r w:rsidRPr="002D49D0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2599"/>
      </w:tblGrid>
      <w:tr w:rsidR="00C95BDE" w:rsidRPr="002D49D0" w:rsidTr="004346A9">
        <w:trPr>
          <w:trHeight w:val="27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  <w:b/>
                <w:bCs/>
              </w:rPr>
            </w:pPr>
            <w:r w:rsidRPr="002D49D0">
              <w:rPr>
                <w:rFonts w:ascii="Times New Roman" w:eastAsia="Segoe UI" w:hAnsi="Times New Roman" w:cs="TimesNewRoman"/>
                <w:b/>
                <w:bCs/>
              </w:rPr>
              <w:t>Вид учебной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 w:rsidRPr="002D49D0">
              <w:rPr>
                <w:rFonts w:ascii="Times New Roman" w:eastAsia="Segoe UI" w:hAnsi="Times New Roman" w:cs="TimesNewRoman"/>
                <w:b/>
                <w:bCs/>
              </w:rPr>
              <w:t>Объем в часах</w:t>
            </w:r>
          </w:p>
        </w:tc>
      </w:tr>
      <w:tr w:rsidR="00C95BDE" w:rsidRPr="002D49D0" w:rsidTr="004346A9">
        <w:trPr>
          <w:trHeight w:val="276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  <w:b/>
                <w:bCs/>
              </w:rPr>
            </w:pPr>
            <w:r w:rsidRPr="002D49D0">
              <w:rPr>
                <w:rFonts w:ascii="Times New Roman" w:eastAsia="Segoe UI" w:hAnsi="Times New Roman" w:cs="TimesNew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DD7252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>
              <w:rPr>
                <w:rFonts w:ascii="Times New Roman" w:eastAsia="Segoe UI" w:hAnsi="Times New Roman" w:cs="TimesNewRoman"/>
                <w:b/>
                <w:bCs/>
              </w:rPr>
              <w:t>255</w:t>
            </w:r>
          </w:p>
        </w:tc>
      </w:tr>
      <w:tr w:rsidR="00C95BDE" w:rsidRPr="002D49D0" w:rsidTr="004346A9">
        <w:trPr>
          <w:trHeight w:val="284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</w:rPr>
            </w:pPr>
            <w:proofErr w:type="gramStart"/>
            <w:r w:rsidRPr="002D49D0">
              <w:rPr>
                <w:rFonts w:ascii="Times New Roman" w:eastAsia="Segoe UI" w:hAnsi="Times New Roman" w:cs="TimesNewRoman"/>
              </w:rPr>
              <w:t>в</w:t>
            </w:r>
            <w:proofErr w:type="gramEnd"/>
            <w:r w:rsidRPr="002D49D0">
              <w:rPr>
                <w:rFonts w:ascii="Times New Roman" w:eastAsia="Segoe UI" w:hAnsi="Times New Roman" w:cs="TimesNewRoman"/>
              </w:rPr>
              <w:t xml:space="preserve"> т. ч.:</w:t>
            </w:r>
          </w:p>
        </w:tc>
      </w:tr>
      <w:tr w:rsidR="00C95BDE" w:rsidRPr="002D49D0" w:rsidTr="004346A9">
        <w:trPr>
          <w:trHeight w:val="274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</w:rPr>
            </w:pPr>
            <w:proofErr w:type="gramStart"/>
            <w:r w:rsidRPr="002D49D0">
              <w:rPr>
                <w:rFonts w:ascii="Times New Roman" w:eastAsia="Segoe UI" w:hAnsi="Times New Roman" w:cs="TimesNewRoman"/>
              </w:rPr>
              <w:t>теоретическое</w:t>
            </w:r>
            <w:proofErr w:type="gramEnd"/>
            <w:r w:rsidRPr="002D49D0">
              <w:rPr>
                <w:rFonts w:ascii="Times New Roman" w:eastAsia="Segoe UI" w:hAnsi="Times New Roman" w:cs="TimesNewRoman"/>
              </w:rPr>
              <w:t xml:space="preserve"> обучение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DD7252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</w:rPr>
            </w:pPr>
            <w:r>
              <w:rPr>
                <w:rFonts w:ascii="Times New Roman" w:eastAsia="Segoe UI" w:hAnsi="Times New Roman" w:cs="TimesNewRoman"/>
              </w:rPr>
              <w:t>6</w:t>
            </w:r>
          </w:p>
        </w:tc>
      </w:tr>
      <w:tr w:rsidR="00C95BDE" w:rsidRPr="002D49D0" w:rsidTr="004346A9">
        <w:trPr>
          <w:trHeight w:val="25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</w:rPr>
            </w:pPr>
            <w:proofErr w:type="gramStart"/>
            <w:r w:rsidRPr="002D49D0">
              <w:rPr>
                <w:rFonts w:ascii="Times New Roman" w:eastAsia="Segoe UI" w:hAnsi="Times New Roman" w:cs="TimesNewRoman"/>
              </w:rPr>
              <w:t>лабораторные</w:t>
            </w:r>
            <w:proofErr w:type="gramEnd"/>
            <w:r w:rsidRPr="002D49D0">
              <w:rPr>
                <w:rFonts w:ascii="Times New Roman" w:eastAsia="Segoe UI" w:hAnsi="Times New Roman" w:cs="TimesNewRoman"/>
              </w:rPr>
              <w:t xml:space="preserve">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</w:rPr>
            </w:pPr>
            <w:r w:rsidRPr="002D49D0">
              <w:rPr>
                <w:rFonts w:ascii="Times New Roman" w:eastAsia="Segoe UI" w:hAnsi="Times New Roman" w:cs="TimesNewRoman"/>
              </w:rPr>
              <w:t>-</w:t>
            </w:r>
          </w:p>
        </w:tc>
      </w:tr>
      <w:tr w:rsidR="00C95BDE" w:rsidRPr="002D49D0" w:rsidTr="004346A9">
        <w:trPr>
          <w:trHeight w:val="28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</w:rPr>
            </w:pPr>
            <w:proofErr w:type="gramStart"/>
            <w:r w:rsidRPr="002D49D0">
              <w:rPr>
                <w:rFonts w:ascii="Times New Roman" w:eastAsia="Segoe UI" w:hAnsi="Times New Roman" w:cs="TimesNewRoman"/>
              </w:rPr>
              <w:t>практические</w:t>
            </w:r>
            <w:proofErr w:type="gramEnd"/>
            <w:r w:rsidRPr="002D49D0">
              <w:rPr>
                <w:rFonts w:ascii="Times New Roman" w:eastAsia="Segoe UI" w:hAnsi="Times New Roman" w:cs="TimesNewRoman"/>
              </w:rPr>
              <w:t xml:space="preserve"> занятия</w:t>
            </w:r>
            <w:r w:rsidRPr="002D49D0">
              <w:rPr>
                <w:rFonts w:ascii="Times New Roman" w:eastAsia="Segoe UI" w:hAnsi="Times New Roman" w:cs="TimesNew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DD7252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>
              <w:rPr>
                <w:rFonts w:ascii="Times New Roman" w:eastAsia="Segoe UI" w:hAnsi="Times New Roman" w:cs="TimesNewRoman"/>
                <w:b/>
                <w:bCs/>
              </w:rPr>
              <w:t>158</w:t>
            </w:r>
          </w:p>
        </w:tc>
      </w:tr>
      <w:tr w:rsidR="00C95BDE" w:rsidRPr="002D49D0" w:rsidTr="004346A9">
        <w:trPr>
          <w:trHeight w:val="259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  <w:i/>
              </w:rPr>
            </w:pPr>
            <w:proofErr w:type="gramStart"/>
            <w:r w:rsidRPr="002D49D0">
              <w:rPr>
                <w:rFonts w:ascii="Times New Roman" w:eastAsia="Segoe UI" w:hAnsi="Times New Roman" w:cs="TimesNewRoman"/>
              </w:rPr>
              <w:t>курсовая</w:t>
            </w:r>
            <w:proofErr w:type="gramEnd"/>
            <w:r w:rsidRPr="002D49D0">
              <w:rPr>
                <w:rFonts w:ascii="Times New Roman" w:eastAsia="Segoe UI" w:hAnsi="Times New Roman" w:cs="TimesNewRoman"/>
              </w:rPr>
              <w:t xml:space="preserve"> работа (проект)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 w:rsidRPr="002D49D0">
              <w:rPr>
                <w:rFonts w:ascii="Times New Roman" w:eastAsia="Segoe UI" w:hAnsi="Times New Roman" w:cs="TimesNewRoman"/>
                <w:b/>
                <w:bCs/>
              </w:rPr>
              <w:t>-</w:t>
            </w:r>
          </w:p>
        </w:tc>
      </w:tr>
      <w:tr w:rsidR="00C95BDE" w:rsidRPr="002D49D0" w:rsidTr="004346A9">
        <w:trPr>
          <w:trHeight w:val="267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4346A9">
            <w:pPr>
              <w:spacing w:after="0" w:line="240" w:lineRule="auto"/>
              <w:rPr>
                <w:rFonts w:ascii="Times New Roman" w:eastAsia="Segoe UI" w:hAnsi="Times New Roman" w:cs="TimesNewRoman"/>
                <w:i/>
              </w:rPr>
            </w:pPr>
            <w:r w:rsidRPr="002D49D0">
              <w:rPr>
                <w:rFonts w:ascii="Times New Roman" w:eastAsia="Segoe UI" w:hAnsi="Times New Roman" w:cs="TimesNewRoman"/>
                <w:i/>
              </w:rPr>
              <w:t>Самостоятельная работа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DD7252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>
              <w:rPr>
                <w:rFonts w:ascii="Times New Roman" w:eastAsia="Segoe UI" w:hAnsi="Times New Roman" w:cs="TimesNewRoman"/>
                <w:b/>
                <w:bCs/>
              </w:rPr>
              <w:t>85</w:t>
            </w:r>
          </w:p>
        </w:tc>
      </w:tr>
      <w:tr w:rsidR="00C95BDE" w:rsidRPr="002D49D0" w:rsidTr="004346A9">
        <w:trPr>
          <w:trHeight w:val="33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C95BDE" w:rsidP="00DD7252">
            <w:pPr>
              <w:spacing w:after="0" w:line="240" w:lineRule="auto"/>
              <w:rPr>
                <w:rFonts w:ascii="Times New Roman" w:eastAsia="Segoe UI" w:hAnsi="Times New Roman" w:cs="TimesNewRoman"/>
                <w:b/>
                <w:bCs/>
                <w:i/>
              </w:rPr>
            </w:pPr>
            <w:r w:rsidRPr="002D49D0">
              <w:rPr>
                <w:rFonts w:ascii="Times New Roman" w:eastAsia="Segoe UI" w:hAnsi="Times New Roman" w:cs="TimesNewRoman"/>
                <w:b/>
                <w:bCs/>
              </w:rPr>
              <w:t xml:space="preserve">Промежуточная аттестация – </w:t>
            </w:r>
            <w:r w:rsidR="00DD7252">
              <w:rPr>
                <w:rFonts w:ascii="Times New Roman" w:eastAsia="Segoe UI" w:hAnsi="Times New Roman" w:cs="TimesNewRoman"/>
                <w:b/>
                <w:bCs/>
              </w:rPr>
              <w:t>экзамен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BDE" w:rsidRPr="002D49D0" w:rsidRDefault="00DD7252" w:rsidP="004346A9">
            <w:pPr>
              <w:spacing w:after="0" w:line="240" w:lineRule="auto"/>
              <w:jc w:val="center"/>
              <w:rPr>
                <w:rFonts w:ascii="Times New Roman" w:eastAsia="Segoe UI" w:hAnsi="Times New Roman" w:cs="TimesNewRoman"/>
                <w:b/>
                <w:bCs/>
              </w:rPr>
            </w:pPr>
            <w:r>
              <w:rPr>
                <w:rFonts w:ascii="Times New Roman" w:eastAsia="Segoe UI" w:hAnsi="Times New Roman" w:cs="TimesNewRoman"/>
                <w:b/>
                <w:bCs/>
              </w:rPr>
              <w:t>6</w:t>
            </w:r>
          </w:p>
        </w:tc>
      </w:tr>
    </w:tbl>
    <w:p w:rsidR="00C95BDE" w:rsidRPr="002D49D0" w:rsidRDefault="00C95BDE" w:rsidP="00C95BDE">
      <w:pPr>
        <w:spacing w:after="200" w:line="240" w:lineRule="auto"/>
        <w:rPr>
          <w:rFonts w:ascii="Times New Roman" w:eastAsia="TimesNewRoman" w:hAnsi="Times New Roman" w:cs="Times New Roman"/>
          <w:b/>
          <w:i/>
          <w:sz w:val="24"/>
          <w:szCs w:val="24"/>
          <w:lang w:eastAsia="ru-RU"/>
        </w:rPr>
        <w:sectPr w:rsidR="00C95BDE" w:rsidRPr="002D49D0" w:rsidSect="00970E9E">
          <w:pgSz w:w="11906" w:h="16838"/>
          <w:pgMar w:top="567" w:right="850" w:bottom="284" w:left="1276" w:header="708" w:footer="708" w:gutter="0"/>
          <w:cols w:space="720"/>
          <w:docGrid w:linePitch="299"/>
        </w:sectPr>
      </w:pPr>
    </w:p>
    <w:p w:rsidR="00C95BDE" w:rsidRPr="00FD0C3D" w:rsidRDefault="00C95BDE" w:rsidP="00C95BDE">
      <w:pPr>
        <w:spacing w:after="200" w:line="240" w:lineRule="auto"/>
        <w:ind w:firstLine="709"/>
        <w:rPr>
          <w:rFonts w:ascii="Times New Roman" w:eastAsia="TimesNewRoman" w:hAnsi="Times New Roman" w:cs="Times New Roman"/>
          <w:b/>
          <w:lang w:eastAsia="ru-RU"/>
        </w:rPr>
      </w:pPr>
      <w:r w:rsidRPr="00FD0C3D">
        <w:rPr>
          <w:rFonts w:ascii="Times New Roman" w:eastAsia="TimesNew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33"/>
        <w:gridCol w:w="1305"/>
        <w:gridCol w:w="1571"/>
        <w:gridCol w:w="2965"/>
      </w:tblGrid>
      <w:tr w:rsidR="00C95BDE" w:rsidRPr="00FD0C3D" w:rsidTr="004346A9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формированию которых способствует элемент программы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C95BDE" w:rsidRPr="00FD0C3D" w:rsidTr="004346A9">
        <w:trPr>
          <w:trHeight w:val="20"/>
        </w:trPr>
        <w:tc>
          <w:tcPr>
            <w:tcW w:w="2268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33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5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71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5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193C5A" w:rsidRDefault="0010119B" w:rsidP="00434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</w:tc>
        <w:tc>
          <w:tcPr>
            <w:tcW w:w="6633" w:type="dxa"/>
          </w:tcPr>
          <w:p w:rsidR="0010119B" w:rsidRPr="0010119B" w:rsidRDefault="0010119B" w:rsidP="0010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119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05" w:type="dxa"/>
          </w:tcPr>
          <w:p w:rsidR="0010119B" w:rsidRPr="00193C5A" w:rsidRDefault="0010119B" w:rsidP="00434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71" w:type="dxa"/>
          </w:tcPr>
          <w:p w:rsidR="0010119B" w:rsidRPr="00193C5A" w:rsidRDefault="0010119B" w:rsidP="00434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10119B" w:rsidRPr="00FC2BF3" w:rsidRDefault="0010119B" w:rsidP="00434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BDE" w:rsidRPr="00FD0C3D" w:rsidTr="004346A9">
        <w:trPr>
          <w:trHeight w:val="20"/>
        </w:trPr>
        <w:tc>
          <w:tcPr>
            <w:tcW w:w="8901" w:type="dxa"/>
            <w:gridSpan w:val="2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Раздел 1. Учебно- практические основы формирования физической культуры личности</w:t>
            </w:r>
          </w:p>
        </w:tc>
        <w:tc>
          <w:tcPr>
            <w:tcW w:w="1305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571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C95BDE" w:rsidRPr="00FD0C3D" w:rsidTr="004346A9">
        <w:trPr>
          <w:trHeight w:val="20"/>
        </w:trPr>
        <w:tc>
          <w:tcPr>
            <w:tcW w:w="2268" w:type="dxa"/>
            <w:vMerge w:val="restart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Тема 1.1. Общая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физическая</w:t>
            </w:r>
            <w:proofErr w:type="gramEnd"/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подготовка</w:t>
            </w:r>
            <w:proofErr w:type="gramEnd"/>
          </w:p>
        </w:tc>
        <w:tc>
          <w:tcPr>
            <w:tcW w:w="6633" w:type="dxa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C95BDE" w:rsidRPr="00FD0C3D" w:rsidRDefault="0010119B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C95BDE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C95BDE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04,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C95BDE" w:rsidRPr="00FD0C3D" w:rsidTr="004346A9">
        <w:trPr>
          <w:trHeight w:val="20"/>
        </w:trPr>
        <w:tc>
          <w:tcPr>
            <w:tcW w:w="2268" w:type="dxa"/>
            <w:vMerge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Развитие физического качества: силы 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Построение, перестроение. ОФП 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Особенности физической и функциональной подготовленности Построения, перестроения, различные виды ходьбы, комплексы общеразвивающих упражнений, в том числе, в парах с предметами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1305" w:type="dxa"/>
            <w:vMerge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FD0C3D" w:rsidRDefault="0010119B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16</w:t>
            </w:r>
          </w:p>
        </w:tc>
        <w:tc>
          <w:tcPr>
            <w:tcW w:w="1571" w:type="dxa"/>
          </w:tcPr>
          <w:p w:rsidR="0010119B" w:rsidRPr="00FD0C3D" w:rsidRDefault="0010119B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C95BDE" w:rsidRPr="00FD0C3D" w:rsidTr="004346A9">
        <w:trPr>
          <w:trHeight w:val="20"/>
        </w:trPr>
        <w:tc>
          <w:tcPr>
            <w:tcW w:w="2268" w:type="dxa"/>
            <w:vMerge w:val="restart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Тема 1.2.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Спортивные игры.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Волейбол</w:t>
            </w:r>
          </w:p>
        </w:tc>
        <w:tc>
          <w:tcPr>
            <w:tcW w:w="6633" w:type="dxa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C95BDE" w:rsidRPr="00FD0C3D" w:rsidRDefault="0010119B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C95BDE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C95BDE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04,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C95BDE" w:rsidRPr="00B938A9" w:rsidRDefault="00C95BDE" w:rsidP="004346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C95BDE" w:rsidRPr="00FD0C3D" w:rsidTr="004346A9">
        <w:trPr>
          <w:trHeight w:val="20"/>
        </w:trPr>
        <w:tc>
          <w:tcPr>
            <w:tcW w:w="2268" w:type="dxa"/>
            <w:vMerge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Инструктаж по технике безопасности на уроках волейбола 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Стойки в волейболе. ОФП </w:t>
            </w:r>
          </w:p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Волейбольная разминка. Перемещение по площадке Общеразвивающие физические упражнения. Подача мяча: нижняя прямая, нижняя боковая, верхняя прямая, верхняя боковая Общеразвивающие физические упражнения. Приём мяча</w:t>
            </w:r>
          </w:p>
        </w:tc>
        <w:tc>
          <w:tcPr>
            <w:tcW w:w="1305" w:type="dxa"/>
            <w:vMerge/>
          </w:tcPr>
          <w:p w:rsidR="00C95BDE" w:rsidRPr="00FD0C3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C95BDE" w:rsidRPr="00FD0C3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14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Тема 1.3.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Спортивные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игры</w:t>
            </w:r>
            <w:proofErr w:type="gramEnd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.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28</w:t>
            </w:r>
          </w:p>
        </w:tc>
        <w:tc>
          <w:tcPr>
            <w:tcW w:w="1571" w:type="dxa"/>
            <w:vMerge w:val="restart"/>
          </w:tcPr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lastRenderedPageBreak/>
              <w:t>ОК 04,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lastRenderedPageBreak/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lastRenderedPageBreak/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Инструктаж по технике безопасности на уроках по спортивным играм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Баскетбольная разминка. Техника перемещения по площадке Общеразвивающие упражнения. Ведение мяча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Баскетбол. Передача мяча: двумя руками от груди, с отскоком от пола, одной рукой от плеча, снизу, сбоку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Ловля мяча: двумя руками на уровне груди, «высокого мяча», с отскоком от пола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Общеразвивающие упражнения. Броски мяча по кольцу с места, в движении. Тактика игры в нападении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Тактика игры в нападении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Общеразвивающие физические упражнения. Индивидуальные действия игрока без мяча и с мячом, групповые и командные действия игроков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Общеразвивающие физические упражнения. Тактика игры в защите в баскетболе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Групповые и командные действия игроков. Двусторонняя игра Сдача нормативов. Двусторонняя игра</w:t>
            </w:r>
          </w:p>
        </w:tc>
        <w:tc>
          <w:tcPr>
            <w:tcW w:w="130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16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Тема 1.4. Легкая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атлетика</w:t>
            </w:r>
            <w:proofErr w:type="gramEnd"/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04,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Общеразвивающие упражнения. Кроссовая подготовка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бега на короткие дистанции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старта на короткие дистанции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Общеразвивающие физические упражнения на развитие быстроты 30 м., 60 м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бега на средние дистанции. ОФП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старта на средние дистанции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Общеразвивающие физические упражнения на развитие быстроты 100 м., 200 м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бега на длинные дистанции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Общеразвивающие физические упражнения на развитие быстроты 1000 м., 2000 м, 3000 м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старта на длинные дистанции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Равномерный бег, бег по пересеченной местности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Техника спортивной ходьбы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Прыжки в длину</w:t>
            </w:r>
          </w:p>
        </w:tc>
        <w:tc>
          <w:tcPr>
            <w:tcW w:w="130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14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8901" w:type="dxa"/>
            <w:gridSpan w:val="2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Раздел 2. Профессионально-прикладная физическая подготовка (ППФП)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Тема 2.1. Сущность и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содержание</w:t>
            </w:r>
            <w:proofErr w:type="gramEnd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 ППФП в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достижении</w:t>
            </w:r>
            <w:proofErr w:type="gramEnd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 высоких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профессиональных</w:t>
            </w:r>
            <w:proofErr w:type="gramEnd"/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результатов</w:t>
            </w:r>
            <w:proofErr w:type="gramEnd"/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lastRenderedPageBreak/>
              <w:t>ОК 04,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lastRenderedPageBreak/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lastRenderedPageBreak/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10119B" w:rsidRPr="00FD0C3D" w:rsidTr="004346A9">
        <w:trPr>
          <w:trHeight w:val="571"/>
        </w:trPr>
        <w:tc>
          <w:tcPr>
            <w:tcW w:w="2268" w:type="dxa"/>
            <w:vMerge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Профессионально-прикладная физическая подготовка (ППФП) Цели и задачи ППФП с учётом специфики будущей профессиональной деятельности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Профессиональные риски, обусловленные спецификой труда Средства, методы и методика формирования профессионально значимых двигательных умений и навыков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Средства, методы и методика формирования профессионально значимых физических и психических свойств и качеств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>Средства, методы и методика формирования устойчивости к профессиональным заболеваниям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Прикладные виды спорта. Прикладные умения и навыки. Оценка эффективности ППФП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>Сдача норм ГТО</w:t>
            </w:r>
          </w:p>
        </w:tc>
        <w:tc>
          <w:tcPr>
            <w:tcW w:w="130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10119B">
        <w:trPr>
          <w:trHeight w:val="243"/>
        </w:trPr>
        <w:tc>
          <w:tcPr>
            <w:tcW w:w="2268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16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Тема 2.2.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Военно</w:t>
            </w:r>
            <w:proofErr w:type="spellEnd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 xml:space="preserve"> -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прикладная</w:t>
            </w:r>
            <w:proofErr w:type="gramEnd"/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физическая</w:t>
            </w:r>
            <w:proofErr w:type="gramEnd"/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D0C3D">
              <w:rPr>
                <w:rFonts w:ascii="Times New Roman" w:eastAsia="TimesNewRoman" w:hAnsi="Times New Roman" w:cs="Times New Roman"/>
                <w:lang w:eastAsia="ru-RU"/>
              </w:rPr>
              <w:t>подготовка</w:t>
            </w:r>
            <w:proofErr w:type="gramEnd"/>
          </w:p>
        </w:tc>
        <w:tc>
          <w:tcPr>
            <w:tcW w:w="6633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305" w:type="dxa"/>
            <w:vMerge w:val="restart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01,</w:t>
            </w:r>
          </w:p>
          <w:p w:rsidR="0010119B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938A9">
              <w:rPr>
                <w:rFonts w:ascii="Times New Roman" w:hAnsi="Times New Roman"/>
                <w:iCs/>
              </w:rPr>
              <w:t>ОК 04,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B938A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965" w:type="dxa"/>
            <w:vMerge w:val="restart"/>
          </w:tcPr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01.07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01.08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01.09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Уо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01.04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01.05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01.06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04.01</w:t>
            </w:r>
          </w:p>
          <w:p w:rsidR="0010119B" w:rsidRPr="00B938A9" w:rsidRDefault="0010119B" w:rsidP="0010119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04.02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08.01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08.02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08.03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938A9">
              <w:rPr>
                <w:rFonts w:ascii="Times New Roman" w:hAnsi="Times New Roman"/>
                <w:iCs/>
              </w:rPr>
              <w:t>Зо</w:t>
            </w:r>
            <w:proofErr w:type="spellEnd"/>
            <w:r w:rsidRPr="00B938A9">
              <w:rPr>
                <w:rFonts w:ascii="Times New Roman" w:hAnsi="Times New Roman"/>
                <w:iCs/>
              </w:rPr>
              <w:t xml:space="preserve"> 08.04</w:t>
            </w: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  <w:vMerge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Инструктаж по технике безопасности на военно-прикладной физической подготовке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Строевая подготовка. ОФП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 xml:space="preserve">Общеразвивающие упражнения. Физическая подготовка Физическая подготовка. Основные стойки, падения, </w:t>
            </w:r>
            <w:proofErr w:type="spellStart"/>
            <w:r w:rsidRPr="00FD0C3D">
              <w:rPr>
                <w:rFonts w:ascii="Times New Roman" w:eastAsia="Segoe UI" w:hAnsi="Times New Roman" w:cs="Times New Roman"/>
              </w:rPr>
              <w:t>самостраховка</w:t>
            </w:r>
            <w:proofErr w:type="spellEnd"/>
            <w:r w:rsidRPr="00FD0C3D">
              <w:rPr>
                <w:rFonts w:ascii="Times New Roman" w:eastAsia="Segoe UI" w:hAnsi="Times New Roman" w:cs="Times New Roman"/>
              </w:rPr>
              <w:t xml:space="preserve"> Общеразвивающие упражнения для коррекции нарушений осанки; норма ГТО </w:t>
            </w:r>
          </w:p>
          <w:p w:rsidR="0010119B" w:rsidRPr="00FD0C3D" w:rsidRDefault="0010119B" w:rsidP="0010119B">
            <w:pPr>
              <w:spacing w:after="0" w:line="240" w:lineRule="auto"/>
              <w:rPr>
                <w:rFonts w:ascii="Times New Roman" w:eastAsia="Segoe UI" w:hAnsi="Times New Roman" w:cs="Times New Roman"/>
              </w:rPr>
            </w:pPr>
            <w:r w:rsidRPr="00FD0C3D">
              <w:rPr>
                <w:rFonts w:ascii="Times New Roman" w:eastAsia="Segoe UI" w:hAnsi="Times New Roman" w:cs="Times New Roman"/>
              </w:rPr>
              <w:t>Отработка стойки на лопатках, кувырки вперед, перекаты</w:t>
            </w:r>
          </w:p>
        </w:tc>
        <w:tc>
          <w:tcPr>
            <w:tcW w:w="130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vMerge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2268" w:type="dxa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Промежуточная аттестация</w:t>
            </w: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 xml:space="preserve"> – экзамен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10119B" w:rsidRPr="00FD0C3D" w:rsidTr="004346A9">
        <w:trPr>
          <w:trHeight w:val="20"/>
        </w:trPr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19B" w:rsidRPr="00FD0C3D" w:rsidRDefault="0010119B" w:rsidP="0010119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D0C3D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255</w:t>
            </w:r>
          </w:p>
        </w:tc>
        <w:tc>
          <w:tcPr>
            <w:tcW w:w="1571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65" w:type="dxa"/>
          </w:tcPr>
          <w:p w:rsidR="0010119B" w:rsidRPr="00FD0C3D" w:rsidRDefault="0010119B" w:rsidP="0010119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</w:tbl>
    <w:p w:rsidR="00C95BDE" w:rsidRPr="00E8699B" w:rsidRDefault="00C95BDE" w:rsidP="00C95BDE">
      <w:pPr>
        <w:spacing w:after="200" w:line="240" w:lineRule="auto"/>
        <w:ind w:firstLine="709"/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sectPr w:rsidR="00C95BDE" w:rsidRPr="00E8699B" w:rsidSect="00FD0C3D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C95BDE" w:rsidRPr="00FC3237" w:rsidRDefault="00C95BDE" w:rsidP="00C95BDE">
      <w:pPr>
        <w:spacing w:after="0" w:line="240" w:lineRule="auto"/>
        <w:ind w:left="1353"/>
        <w:rPr>
          <w:rFonts w:ascii="Times New Roman" w:eastAsia="TimesNewRoman" w:hAnsi="Times New Roman" w:cs="Times New Roman"/>
          <w:b/>
          <w:bCs/>
          <w:lang w:eastAsia="ru-RU"/>
        </w:rPr>
      </w:pPr>
      <w:r w:rsidRPr="00FC3237">
        <w:rPr>
          <w:rFonts w:ascii="Times New Roman" w:eastAsia="TimesNewRoman" w:hAnsi="Times New Roman" w:cs="Times New Roman"/>
          <w:b/>
          <w:bCs/>
          <w:lang w:eastAsia="ru-RU"/>
        </w:rPr>
        <w:lastRenderedPageBreak/>
        <w:t>3. УСЛОВИЯ РЕАЛИЗАЦИИ УЧЕБНОЙ ДИСЦИПЛИНЫ</w:t>
      </w:r>
    </w:p>
    <w:p w:rsidR="00C95BDE" w:rsidRPr="00A423A0" w:rsidRDefault="00C95BDE" w:rsidP="00C95BDE">
      <w:pPr>
        <w:suppressAutoHyphens/>
        <w:spacing w:after="0" w:line="240" w:lineRule="auto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 w:cs="Times New Roman"/>
          <w:b/>
          <w:lang w:eastAsia="ru-RU"/>
        </w:rPr>
        <w:tab/>
      </w:r>
      <w:r w:rsidRPr="00FC3237">
        <w:rPr>
          <w:rFonts w:ascii="Times New Roman" w:eastAsia="TimesNewRoman" w:hAnsi="Times New Roman" w:cs="Times New Roman"/>
          <w:b/>
          <w:lang w:eastAsia="ru-RU"/>
        </w:rPr>
        <w:t xml:space="preserve">3.1. Для реализации программы учебной дисциплины предусмотрен </w:t>
      </w:r>
      <w:r>
        <w:rPr>
          <w:rFonts w:ascii="Times New Roman" w:eastAsia="TimesNewRoman" w:hAnsi="Times New Roman" w:cs="Times New Roman"/>
          <w:b/>
          <w:lang w:eastAsia="ru-RU"/>
        </w:rPr>
        <w:t>с</w:t>
      </w:r>
      <w:r w:rsidRPr="00FC3237">
        <w:rPr>
          <w:rFonts w:ascii="Times New Roman" w:hAnsi="Times New Roman"/>
          <w:b/>
          <w:bCs/>
        </w:rPr>
        <w:t>портивный зал, оснащенный оборудованием:</w:t>
      </w:r>
    </w:p>
    <w:p w:rsidR="00C95BDE" w:rsidRPr="00313524" w:rsidRDefault="00C95BDE" w:rsidP="00C95BDE">
      <w:pPr>
        <w:spacing w:after="0" w:line="240" w:lineRule="auto"/>
        <w:ind w:left="-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Pr="00313524">
        <w:rPr>
          <w:rFonts w:ascii="Times New Roman" w:hAnsi="Times New Roman"/>
          <w:b/>
          <w:i/>
        </w:rPr>
        <w:t xml:space="preserve">Спортивное оборудование: 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313524">
        <w:rPr>
          <w:rFonts w:ascii="Times New Roman" w:hAnsi="Times New Roman"/>
        </w:rPr>
        <w:t>баскетбольные</w:t>
      </w:r>
      <w:proofErr w:type="gramEnd"/>
      <w:r w:rsidRPr="00313524">
        <w:rPr>
          <w:rFonts w:ascii="Times New Roman" w:hAnsi="Times New Roman"/>
        </w:rPr>
        <w:t xml:space="preserve">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оборудование</w:t>
      </w:r>
      <w:proofErr w:type="gramEnd"/>
      <w:r w:rsidRPr="00313524">
        <w:rPr>
          <w:rFonts w:ascii="Times New Roman" w:hAnsi="Times New Roman"/>
        </w:rPr>
        <w:t xml:space="preserve"> для силовых упражнений (например: гантели, утяжелители, резина, штанги с комплектом различных отягощений, </w:t>
      </w:r>
      <w:proofErr w:type="spellStart"/>
      <w:r w:rsidRPr="00313524">
        <w:rPr>
          <w:rFonts w:ascii="Times New Roman" w:hAnsi="Times New Roman"/>
        </w:rPr>
        <w:t>бодибары</w:t>
      </w:r>
      <w:proofErr w:type="spellEnd"/>
      <w:r w:rsidRPr="00313524">
        <w:rPr>
          <w:rFonts w:ascii="Times New Roman" w:hAnsi="Times New Roman"/>
        </w:rPr>
        <w:t>);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оборудование</w:t>
      </w:r>
      <w:proofErr w:type="gramEnd"/>
      <w:r w:rsidRPr="00313524">
        <w:rPr>
          <w:rFonts w:ascii="Times New Roman" w:hAnsi="Times New Roman"/>
        </w:rPr>
        <w:t xml:space="preserve"> для занятий аэробикой (например, степ-платформы, скакалки, гимнастические коврики, </w:t>
      </w:r>
      <w:proofErr w:type="spellStart"/>
      <w:r w:rsidRPr="00313524">
        <w:rPr>
          <w:rFonts w:ascii="Times New Roman" w:hAnsi="Times New Roman"/>
        </w:rPr>
        <w:t>фитболы</w:t>
      </w:r>
      <w:proofErr w:type="spellEnd"/>
      <w:r w:rsidRPr="00313524">
        <w:rPr>
          <w:rFonts w:ascii="Times New Roman" w:hAnsi="Times New Roman"/>
        </w:rPr>
        <w:t>).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313524">
        <w:rPr>
          <w:rFonts w:ascii="Times New Roman" w:hAnsi="Times New Roman"/>
        </w:rPr>
        <w:t>гимнастическая</w:t>
      </w:r>
      <w:proofErr w:type="gramEnd"/>
      <w:r w:rsidRPr="00313524">
        <w:rPr>
          <w:rFonts w:ascii="Times New Roman" w:hAnsi="Times New Roman"/>
        </w:rPr>
        <w:t xml:space="preserve"> перекладина, шведская стенка, секундомеры, мячи для тенниса, дорожка резиновая разметочная для прыжков и метания; 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оборудование</w:t>
      </w:r>
      <w:proofErr w:type="gramEnd"/>
      <w:r w:rsidRPr="00313524">
        <w:rPr>
          <w:rFonts w:ascii="Times New Roman" w:hAnsi="Times New Roman"/>
        </w:rPr>
        <w:t xml:space="preserve">, необходимое для реализации части по профессионально-прикладной физической подготовке. </w:t>
      </w:r>
    </w:p>
    <w:p w:rsidR="00C95BDE" w:rsidRPr="00313524" w:rsidRDefault="00C95BDE" w:rsidP="00C95BDE">
      <w:pPr>
        <w:spacing w:after="0" w:line="240" w:lineRule="auto"/>
        <w:ind w:left="-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Pr="00313524">
        <w:rPr>
          <w:rFonts w:ascii="Times New Roman" w:hAnsi="Times New Roman"/>
          <w:b/>
          <w:i/>
        </w:rPr>
        <w:t>Для занятий лыжным спортом:</w:t>
      </w:r>
    </w:p>
    <w:p w:rsidR="00C95BDE" w:rsidRPr="00313524" w:rsidRDefault="00C95BDE" w:rsidP="00C95BDE">
      <w:pPr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лыжные</w:t>
      </w:r>
      <w:proofErr w:type="gramEnd"/>
      <w:r w:rsidRPr="00313524">
        <w:rPr>
          <w:rFonts w:ascii="Times New Roman" w:hAnsi="Times New Roman"/>
        </w:rPr>
        <w:t xml:space="preserve"> базы с лыжехранилищами, мастерскими для мелкого ремонта лыжного инвентаря и теплыми раздевалками;</w:t>
      </w:r>
    </w:p>
    <w:p w:rsidR="00C95BDE" w:rsidRPr="00313524" w:rsidRDefault="00C95BDE" w:rsidP="00C95BDE">
      <w:pPr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учебно</w:t>
      </w:r>
      <w:proofErr w:type="gramEnd"/>
      <w:r w:rsidRPr="00313524">
        <w:rPr>
          <w:rFonts w:ascii="Times New Roman" w:hAnsi="Times New Roman"/>
        </w:rPr>
        <w:t>-тренировочные лыжни и трассы спусков на склонах, отвечающие требованиям безопасности;</w:t>
      </w:r>
    </w:p>
    <w:p w:rsidR="00C95BDE" w:rsidRPr="00313524" w:rsidRDefault="00C95BDE" w:rsidP="00C95BDE">
      <w:pPr>
        <w:spacing w:after="0" w:line="240" w:lineRule="auto"/>
        <w:ind w:left="-567"/>
        <w:jc w:val="both"/>
        <w:rPr>
          <w:rFonts w:ascii="Times New Roman" w:hAnsi="Times New Roman"/>
        </w:rPr>
      </w:pPr>
      <w:proofErr w:type="gramStart"/>
      <w:r w:rsidRPr="00313524">
        <w:rPr>
          <w:rFonts w:ascii="Times New Roman" w:hAnsi="Times New Roman"/>
        </w:rPr>
        <w:t>лыжный</w:t>
      </w:r>
      <w:proofErr w:type="gramEnd"/>
      <w:r w:rsidRPr="00313524">
        <w:rPr>
          <w:rFonts w:ascii="Times New Roman" w:hAnsi="Times New Roman"/>
        </w:rPr>
        <w:t xml:space="preserve"> инвентарь (лыжи, ботинки, лыжные палки, лыжные мази </w:t>
      </w:r>
      <w:proofErr w:type="spellStart"/>
      <w:r w:rsidRPr="00313524">
        <w:rPr>
          <w:rFonts w:ascii="Times New Roman" w:hAnsi="Times New Roman"/>
        </w:rPr>
        <w:t>и.т.п</w:t>
      </w:r>
      <w:proofErr w:type="spellEnd"/>
      <w:r w:rsidRPr="00313524">
        <w:rPr>
          <w:rFonts w:ascii="Times New Roman" w:hAnsi="Times New Roman"/>
        </w:rPr>
        <w:t>.).</w:t>
      </w:r>
    </w:p>
    <w:p w:rsidR="00C95BDE" w:rsidRPr="00D11CFE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D11CFE">
        <w:rPr>
          <w:rFonts w:ascii="Times New Roman" w:hAnsi="Times New Roman"/>
          <w:b/>
          <w:bCs/>
          <w:i/>
          <w:iCs/>
        </w:rPr>
        <w:t>Технические средства обучения: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13524">
        <w:rPr>
          <w:rFonts w:ascii="Times New Roman" w:hAnsi="Times New Roman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C95BDE" w:rsidRPr="00313524" w:rsidRDefault="00C95BDE" w:rsidP="00C9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13524">
        <w:rPr>
          <w:rFonts w:ascii="Times New Roman" w:hAnsi="Times New Roman"/>
        </w:rPr>
        <w:t xml:space="preserve">- электронные носители с записями комплексов упражнений для демонстрации на экране.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  <w:r w:rsidRPr="00B7240E">
        <w:rPr>
          <w:rFonts w:ascii="Times New Roman" w:hAnsi="Times New Roman" w:cs="Times New Roman"/>
          <w:b/>
          <w:bCs/>
          <w:lang w:eastAsia="ru-RU"/>
        </w:rPr>
        <w:t>3.2.1. Основные печатные издания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1.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Аллянов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Ю.Н. Физическая культура: учебник / Ю.Н. </w:t>
      </w:r>
      <w:proofErr w:type="spellStart"/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Аллянов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.-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 2021. – 493 с.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2.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Бурухин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С.Ф. Методика обучения физической культуре. Гимнастика: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 С.Ф.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Бурухин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.-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 2021. – 173 с.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3.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Жданкина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Е.Ф. Физическая культура. Лыжная подготовка: учеб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. пособие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/ Е. Ф.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Жданкина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И. М. Добрынин; под научной редакцией С. В.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Новаковского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. –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2020. – 125 с.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4. Физическая культура: учебник и практикум/ А.Б.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Муллер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[и др.</w:t>
      </w:r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].-</w:t>
      </w:r>
      <w:proofErr w:type="gram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 2021.- 424 с.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5. Физическая культура: учебное пособие/ под редакцией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Е.В.Конеевой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-2-е изд., пер. и доп. –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2020 -600с. (Профессиональное образование).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6.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Аллянов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Ю.Н. Физическая культура: учебник/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Ю.Н.Аллянов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И.А. Писемский – Москва: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Юрайт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, 2022 -494с. – (Профессиональное образование).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B7240E">
        <w:rPr>
          <w:rFonts w:ascii="Times New Roman" w:hAnsi="Times New Roman" w:cs="Times New Roman"/>
          <w:color w:val="000000"/>
          <w:lang w:eastAsia="ru-RU"/>
        </w:rPr>
        <w:tab/>
        <w:t xml:space="preserve">7. Лях В.И. Физическая культура 10 -11 классы: учебник/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В.И.Лях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7240E">
        <w:rPr>
          <w:rFonts w:ascii="Times New Roman" w:hAnsi="Times New Roman" w:cs="Times New Roman"/>
          <w:color w:val="000000"/>
          <w:lang w:eastAsia="ru-RU"/>
        </w:rPr>
        <w:t>А.А.Зданевич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 xml:space="preserve"> – 7-е изд.- Москва: Просвещение, 2021 – 237 </w:t>
      </w:r>
      <w:proofErr w:type="spellStart"/>
      <w:proofErr w:type="gramStart"/>
      <w:r w:rsidRPr="00B7240E">
        <w:rPr>
          <w:rFonts w:ascii="Times New Roman" w:hAnsi="Times New Roman" w:cs="Times New Roman"/>
          <w:color w:val="000000"/>
          <w:lang w:eastAsia="ru-RU"/>
        </w:rPr>
        <w:t>с.:ил</w:t>
      </w:r>
      <w:proofErr w:type="spellEnd"/>
      <w:r w:rsidRPr="00B7240E"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b/>
          <w:bCs/>
        </w:rPr>
      </w:pPr>
      <w:r w:rsidRPr="00B7240E">
        <w:rPr>
          <w:rFonts w:ascii="Times New Roman" w:hAnsi="Times New Roman" w:cs="Times New Roman"/>
        </w:rPr>
        <w:tab/>
      </w:r>
      <w:r w:rsidRPr="00B7240E">
        <w:rPr>
          <w:rFonts w:ascii="Times New Roman" w:hAnsi="Times New Roman" w:cs="Times New Roman"/>
          <w:b/>
          <w:bCs/>
        </w:rPr>
        <w:t xml:space="preserve">3.2.2. Основные электронные издания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iCs/>
        </w:rPr>
      </w:pPr>
      <w:r w:rsidRPr="00B7240E">
        <w:rPr>
          <w:rFonts w:ascii="Times New Roman" w:hAnsi="Times New Roman" w:cs="Times New Roman"/>
        </w:rPr>
        <w:t xml:space="preserve"> </w:t>
      </w:r>
      <w:r w:rsidRPr="00B7240E">
        <w:rPr>
          <w:rFonts w:ascii="Times New Roman" w:hAnsi="Times New Roman" w:cs="Times New Roman"/>
        </w:rPr>
        <w:tab/>
      </w:r>
      <w:r w:rsidRPr="00B7240E">
        <w:rPr>
          <w:rFonts w:ascii="Times New Roman" w:hAnsi="Times New Roman" w:cs="Times New Roman"/>
          <w:iCs/>
        </w:rPr>
        <w:t xml:space="preserve">1. </w:t>
      </w:r>
      <w:proofErr w:type="spellStart"/>
      <w:r w:rsidRPr="00B7240E">
        <w:rPr>
          <w:rFonts w:ascii="Times New Roman" w:hAnsi="Times New Roman" w:cs="Times New Roman"/>
          <w:iCs/>
        </w:rPr>
        <w:t>Андрюхина</w:t>
      </w:r>
      <w:proofErr w:type="spellEnd"/>
      <w:r w:rsidRPr="00B7240E">
        <w:rPr>
          <w:rFonts w:ascii="Times New Roman" w:hAnsi="Times New Roman" w:cs="Times New Roman"/>
          <w:iCs/>
        </w:rPr>
        <w:t xml:space="preserve"> Т.В. Физическая культура: учебник для 10—11 классов общеобразовательных организаций / Т.В. </w:t>
      </w:r>
      <w:proofErr w:type="spellStart"/>
      <w:r w:rsidRPr="00B7240E">
        <w:rPr>
          <w:rFonts w:ascii="Times New Roman" w:hAnsi="Times New Roman" w:cs="Times New Roman"/>
          <w:iCs/>
        </w:rPr>
        <w:t>Андрюхина</w:t>
      </w:r>
      <w:proofErr w:type="spellEnd"/>
      <w:r w:rsidRPr="00B7240E">
        <w:rPr>
          <w:rFonts w:ascii="Times New Roman" w:hAnsi="Times New Roman" w:cs="Times New Roman"/>
          <w:iCs/>
        </w:rPr>
        <w:t xml:space="preserve">, Н.В. Третьякова. - Москва: Русское слово, 2020. - 176 с. - ISBN 978-5-00092-902-5. - URL: </w:t>
      </w:r>
      <w:hyperlink r:id="rId6" w:history="1">
        <w:r w:rsidRPr="00B7240E">
          <w:rPr>
            <w:rStyle w:val="a3"/>
            <w:rFonts w:ascii="Times New Roman" w:hAnsi="Times New Roman" w:cs="Times New Roman"/>
            <w:bCs/>
          </w:rPr>
          <w:t>https://ibooks.ru/bookshelf/374162/reading</w:t>
        </w:r>
      </w:hyperlink>
      <w:r w:rsidRPr="00B7240E">
        <w:rPr>
          <w:rFonts w:ascii="Times New Roman" w:hAnsi="Times New Roman" w:cs="Times New Roman"/>
          <w:iCs/>
        </w:rPr>
        <w:t xml:space="preserve"> - Текст: электронный.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iCs/>
        </w:rPr>
      </w:pPr>
      <w:r w:rsidRPr="00B7240E">
        <w:rPr>
          <w:rFonts w:ascii="Times New Roman" w:hAnsi="Times New Roman" w:cs="Times New Roman"/>
          <w:iCs/>
        </w:rPr>
        <w:tab/>
        <w:t xml:space="preserve">2. Интернет-портал Всероссийского физкультурно-спортивного комплекса «Готов к труду и обороне» /Автономная некоммерческая организация «Дирекция спортивных и социальных проектов». — Казань. —URL: </w:t>
      </w:r>
      <w:hyperlink r:id="rId7" w:history="1">
        <w:r w:rsidRPr="00B7240E">
          <w:rPr>
            <w:rStyle w:val="a3"/>
            <w:rFonts w:ascii="Times New Roman" w:hAnsi="Times New Roman" w:cs="Times New Roman"/>
            <w:bCs/>
          </w:rPr>
          <w:t>https://www.gto.ru/</w:t>
        </w:r>
      </w:hyperlink>
      <w:r w:rsidRPr="00B7240E">
        <w:rPr>
          <w:rFonts w:ascii="Times New Roman" w:hAnsi="Times New Roman" w:cs="Times New Roman"/>
          <w:iCs/>
        </w:rPr>
        <w:t xml:space="preserve"> —Режим доступа: свободный. —Текст, изображения: электронные.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iCs/>
        </w:rPr>
      </w:pPr>
      <w:r w:rsidRPr="00B7240E">
        <w:rPr>
          <w:rFonts w:ascii="Times New Roman" w:hAnsi="Times New Roman" w:cs="Times New Roman"/>
          <w:iCs/>
        </w:rPr>
        <w:tab/>
        <w:t xml:space="preserve">3. </w:t>
      </w:r>
      <w:r w:rsidRPr="00B7240E">
        <w:rPr>
          <w:rFonts w:ascii="Times New Roman" w:hAnsi="Times New Roman" w:cs="Times New Roman"/>
        </w:rPr>
        <w:t>Физическая культура: учебник и практикум для среднего профессионального образования / А. Б. </w:t>
      </w:r>
      <w:proofErr w:type="spellStart"/>
      <w:r w:rsidRPr="00B7240E">
        <w:rPr>
          <w:rFonts w:ascii="Times New Roman" w:hAnsi="Times New Roman" w:cs="Times New Roman"/>
        </w:rPr>
        <w:t>Муллер</w:t>
      </w:r>
      <w:proofErr w:type="spellEnd"/>
      <w:r w:rsidRPr="00B7240E">
        <w:rPr>
          <w:rFonts w:ascii="Times New Roman" w:hAnsi="Times New Roman" w:cs="Times New Roman"/>
        </w:rPr>
        <w:t xml:space="preserve"> [и др.]. — Москва: Издательство </w:t>
      </w:r>
      <w:proofErr w:type="spellStart"/>
      <w:r w:rsidRPr="00B7240E">
        <w:rPr>
          <w:rFonts w:ascii="Times New Roman" w:hAnsi="Times New Roman" w:cs="Times New Roman"/>
        </w:rPr>
        <w:t>Юрайт</w:t>
      </w:r>
      <w:proofErr w:type="spellEnd"/>
      <w:r w:rsidRPr="00B7240E">
        <w:rPr>
          <w:rFonts w:ascii="Times New Roman" w:hAnsi="Times New Roman" w:cs="Times New Roman"/>
        </w:rPr>
        <w:t xml:space="preserve">, 2021. — 424 с. — (Профессиональное образование). — ISBN 978-5-534-02612-2. — Текст: электронный // ЭБС </w:t>
      </w:r>
      <w:proofErr w:type="spellStart"/>
      <w:r w:rsidRPr="00B7240E">
        <w:rPr>
          <w:rFonts w:ascii="Times New Roman" w:hAnsi="Times New Roman" w:cs="Times New Roman"/>
        </w:rPr>
        <w:t>Юрайт</w:t>
      </w:r>
      <w:proofErr w:type="spellEnd"/>
      <w:r w:rsidRPr="00B7240E">
        <w:rPr>
          <w:rFonts w:ascii="Times New Roman" w:hAnsi="Times New Roman" w:cs="Times New Roman"/>
        </w:rPr>
        <w:t xml:space="preserve"> [сайт]. — URL: </w:t>
      </w:r>
      <w:hyperlink r:id="rId8" w:history="1">
        <w:r w:rsidRPr="00B7240E">
          <w:rPr>
            <w:rStyle w:val="a3"/>
            <w:rFonts w:ascii="Times New Roman" w:hAnsi="Times New Roman" w:cs="Times New Roman"/>
          </w:rPr>
          <w:t>https://urait.ru/bcode/469681</w:t>
        </w:r>
      </w:hyperlink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iCs/>
        </w:rPr>
      </w:pPr>
      <w:r w:rsidRPr="00B7240E">
        <w:rPr>
          <w:rFonts w:ascii="Times New Roman" w:hAnsi="Times New Roman" w:cs="Times New Roman"/>
          <w:iCs/>
        </w:rPr>
        <w:tab/>
        <w:t xml:space="preserve">4. </w:t>
      </w:r>
      <w:r w:rsidRPr="00B7240E">
        <w:rPr>
          <w:rFonts w:ascii="Times New Roman" w:hAnsi="Times New Roman" w:cs="Times New Roman"/>
        </w:rPr>
        <w:t>Физическая культура: учебное пособие для среднего профессионального образования / Е. В. </w:t>
      </w:r>
      <w:proofErr w:type="spellStart"/>
      <w:r w:rsidRPr="00B7240E">
        <w:rPr>
          <w:rFonts w:ascii="Times New Roman" w:hAnsi="Times New Roman" w:cs="Times New Roman"/>
        </w:rPr>
        <w:t>Конеева</w:t>
      </w:r>
      <w:proofErr w:type="spellEnd"/>
      <w:r w:rsidRPr="00B7240E">
        <w:rPr>
          <w:rFonts w:ascii="Times New Roman" w:hAnsi="Times New Roman" w:cs="Times New Roman"/>
        </w:rPr>
        <w:t xml:space="preserve"> [и др.]; под редакцией Е. В. </w:t>
      </w:r>
      <w:proofErr w:type="spellStart"/>
      <w:r w:rsidRPr="00B7240E">
        <w:rPr>
          <w:rFonts w:ascii="Times New Roman" w:hAnsi="Times New Roman" w:cs="Times New Roman"/>
        </w:rPr>
        <w:t>Конеевой</w:t>
      </w:r>
      <w:proofErr w:type="spellEnd"/>
      <w:r w:rsidRPr="00B7240E">
        <w:rPr>
          <w:rFonts w:ascii="Times New Roman" w:hAnsi="Times New Roman" w:cs="Times New Roman"/>
        </w:rPr>
        <w:t xml:space="preserve">. — 2-е изд., </w:t>
      </w:r>
      <w:proofErr w:type="spellStart"/>
      <w:r w:rsidRPr="00B7240E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B7240E">
        <w:rPr>
          <w:rFonts w:ascii="Times New Roman" w:hAnsi="Times New Roman" w:cs="Times New Roman"/>
        </w:rPr>
        <w:t>. и</w:t>
      </w:r>
      <w:proofErr w:type="gramEnd"/>
      <w:r w:rsidRPr="00B7240E">
        <w:rPr>
          <w:rFonts w:ascii="Times New Roman" w:hAnsi="Times New Roman" w:cs="Times New Roman"/>
        </w:rPr>
        <w:t xml:space="preserve"> доп. — Москва: Издательство </w:t>
      </w:r>
      <w:proofErr w:type="spellStart"/>
      <w:r w:rsidRPr="00B7240E">
        <w:rPr>
          <w:rFonts w:ascii="Times New Roman" w:hAnsi="Times New Roman" w:cs="Times New Roman"/>
        </w:rPr>
        <w:t>Юрайт</w:t>
      </w:r>
      <w:proofErr w:type="spellEnd"/>
      <w:r w:rsidRPr="00B7240E">
        <w:rPr>
          <w:rFonts w:ascii="Times New Roman" w:hAnsi="Times New Roman" w:cs="Times New Roman"/>
        </w:rPr>
        <w:t xml:space="preserve">, 2021. — 599 с. — (Профессиональное образование). — ISBN 978-5-534-13554-1. — Текст: электронный // ЭБС </w:t>
      </w:r>
      <w:proofErr w:type="spellStart"/>
      <w:r w:rsidRPr="00B7240E">
        <w:rPr>
          <w:rFonts w:ascii="Times New Roman" w:hAnsi="Times New Roman" w:cs="Times New Roman"/>
        </w:rPr>
        <w:t>Юрайт</w:t>
      </w:r>
      <w:proofErr w:type="spellEnd"/>
      <w:r w:rsidRPr="00B7240E">
        <w:rPr>
          <w:rFonts w:ascii="Times New Roman" w:hAnsi="Times New Roman" w:cs="Times New Roman"/>
        </w:rPr>
        <w:t xml:space="preserve"> [сайт]. — URL: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</w:rPr>
      </w:pPr>
      <w:r w:rsidRPr="00B7240E">
        <w:rPr>
          <w:rFonts w:ascii="Times New Roman" w:hAnsi="Times New Roman" w:cs="Times New Roman"/>
        </w:rPr>
        <w:tab/>
      </w:r>
      <w:hyperlink r:id="rId9" w:history="1">
        <w:r w:rsidRPr="00B7240E">
          <w:rPr>
            <w:rStyle w:val="a3"/>
            <w:rFonts w:ascii="Times New Roman" w:hAnsi="Times New Roman" w:cs="Times New Roman"/>
          </w:rPr>
          <w:t>http://urait.ru/ebs</w:t>
        </w:r>
      </w:hyperlink>
      <w:r w:rsidRPr="00B7240E">
        <w:rPr>
          <w:rFonts w:ascii="Times New Roman" w:hAnsi="Times New Roman" w:cs="Times New Roman"/>
        </w:rPr>
        <w:t xml:space="preserve"> Электронная библиотечная система </w:t>
      </w:r>
      <w:proofErr w:type="spellStart"/>
      <w:r w:rsidRPr="00B7240E">
        <w:rPr>
          <w:rFonts w:ascii="Times New Roman" w:hAnsi="Times New Roman" w:cs="Times New Roman"/>
        </w:rPr>
        <w:t>Юрайт</w:t>
      </w:r>
      <w:proofErr w:type="spellEnd"/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</w:rPr>
      </w:pPr>
      <w:r w:rsidRPr="00B7240E">
        <w:rPr>
          <w:rFonts w:ascii="Times New Roman" w:hAnsi="Times New Roman" w:cs="Times New Roman"/>
        </w:rPr>
        <w:tab/>
      </w:r>
      <w:hyperlink r:id="rId10" w:history="1">
        <w:r w:rsidRPr="00B7240E">
          <w:rPr>
            <w:rStyle w:val="a3"/>
            <w:rFonts w:ascii="Times New Roman" w:hAnsi="Times New Roman" w:cs="Times New Roman"/>
          </w:rPr>
          <w:t>http://www.iprbookshop.ru/</w:t>
        </w:r>
      </w:hyperlink>
      <w:r w:rsidRPr="00B7240E">
        <w:rPr>
          <w:rFonts w:ascii="Times New Roman" w:hAnsi="Times New Roman" w:cs="Times New Roman"/>
        </w:rPr>
        <w:t xml:space="preserve"> Электронная библиотечная система </w:t>
      </w:r>
      <w:proofErr w:type="spellStart"/>
      <w:r w:rsidRPr="00B7240E">
        <w:rPr>
          <w:rFonts w:ascii="Times New Roman" w:hAnsi="Times New Roman" w:cs="Times New Roman"/>
        </w:rPr>
        <w:t>IPRbook</w:t>
      </w:r>
      <w:proofErr w:type="spellEnd"/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</w:rPr>
      </w:pPr>
      <w:r w:rsidRPr="00B7240E">
        <w:rPr>
          <w:rFonts w:ascii="Times New Roman" w:hAnsi="Times New Roman" w:cs="Times New Roman"/>
        </w:rPr>
        <w:tab/>
      </w:r>
      <w:hyperlink r:id="rId11" w:history="1">
        <w:r w:rsidRPr="00B7240E">
          <w:rPr>
            <w:rStyle w:val="a3"/>
            <w:rFonts w:ascii="Times New Roman" w:hAnsi="Times New Roman" w:cs="Times New Roman"/>
          </w:rPr>
          <w:t>http://www.school.edu.ru/default.asp</w:t>
        </w:r>
      </w:hyperlink>
      <w:r w:rsidRPr="00B7240E">
        <w:rPr>
          <w:rFonts w:ascii="Times New Roman" w:hAnsi="Times New Roman" w:cs="Times New Roman"/>
        </w:rPr>
        <w:t xml:space="preserve"> Национальный проект "Образование".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</w:rPr>
      </w:pPr>
      <w:r w:rsidRPr="00B7240E">
        <w:rPr>
          <w:rFonts w:ascii="Times New Roman" w:hAnsi="Times New Roman" w:cs="Times New Roman"/>
        </w:rPr>
        <w:tab/>
      </w:r>
      <w:hyperlink r:id="rId12" w:history="1">
        <w:r w:rsidRPr="00B7240E">
          <w:rPr>
            <w:rStyle w:val="a3"/>
            <w:rFonts w:ascii="Times New Roman" w:hAnsi="Times New Roman" w:cs="Times New Roman"/>
          </w:rPr>
          <w:t>http://window.edu.ru/</w:t>
        </w:r>
      </w:hyperlink>
      <w:r w:rsidRPr="00B7240E">
        <w:rPr>
          <w:rFonts w:ascii="Times New Roman" w:hAnsi="Times New Roman" w:cs="Times New Roman"/>
        </w:rPr>
        <w:t xml:space="preserve"> Цифровой колледж Подмосковья</w:t>
      </w:r>
    </w:p>
    <w:p w:rsidR="00C95BDE" w:rsidRPr="00B7240E" w:rsidRDefault="00C95BDE" w:rsidP="00C95BDE">
      <w:pPr>
        <w:pStyle w:val="a4"/>
        <w:ind w:left="-567"/>
        <w:jc w:val="both"/>
        <w:rPr>
          <w:rStyle w:val="a3"/>
          <w:rFonts w:ascii="Times New Roman" w:hAnsi="Times New Roman" w:cs="Times New Roman"/>
          <w:bCs/>
          <w:iCs/>
        </w:rPr>
      </w:pPr>
      <w:r w:rsidRPr="00B7240E">
        <w:rPr>
          <w:rFonts w:ascii="Times New Roman" w:hAnsi="Times New Roman" w:cs="Times New Roman"/>
          <w:iCs/>
        </w:rPr>
        <w:lastRenderedPageBreak/>
        <w:tab/>
        <w:t xml:space="preserve">Электронный курс Физическая культура </w:t>
      </w:r>
      <w:hyperlink r:id="rId13" w:anchor="1148401" w:history="1">
        <w:r w:rsidRPr="00B7240E">
          <w:rPr>
            <w:rStyle w:val="a3"/>
            <w:rFonts w:ascii="Times New Roman" w:hAnsi="Times New Roman" w:cs="Times New Roman"/>
            <w:bCs/>
          </w:rPr>
          <w:t>https://e-learning.tspk-mo.ru/shellserver?id=10007&amp;module_id=1148401#1148401</w:t>
        </w:r>
      </w:hyperlink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C95BDE" w:rsidRPr="00B7240E" w:rsidRDefault="00C95BDE" w:rsidP="00C95BDE">
      <w:pPr>
        <w:pStyle w:val="a4"/>
        <w:ind w:left="-567"/>
        <w:jc w:val="both"/>
        <w:rPr>
          <w:rFonts w:ascii="Times New Roman" w:hAnsi="Times New Roman" w:cs="Times New Roman"/>
          <w:b/>
          <w:bCs/>
        </w:rPr>
      </w:pPr>
      <w:r w:rsidRPr="00B7240E">
        <w:rPr>
          <w:rFonts w:ascii="Times New Roman" w:hAnsi="Times New Roman" w:cs="Times New Roman"/>
        </w:rPr>
        <w:tab/>
      </w:r>
      <w:r w:rsidRPr="00B7240E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Cs/>
        </w:rPr>
      </w:pPr>
      <w:r w:rsidRPr="00B7240E">
        <w:rPr>
          <w:rFonts w:ascii="Times New Roman" w:hAnsi="Times New Roman" w:cs="Times New Roman"/>
        </w:rPr>
        <w:tab/>
      </w:r>
      <w:r w:rsidRPr="00B7240E">
        <w:rPr>
          <w:rFonts w:ascii="Times New Roman" w:eastAsia="Calibri" w:hAnsi="Times New Roman" w:cs="Times New Roman"/>
          <w:iCs/>
        </w:rPr>
        <w:t xml:space="preserve">1. Физическая культура. Ускоренное передвижение и легкая атлетика: учебное пособие / Н. А. Шипов, А. В. Трофимов, С. Н. Авдеева, А. В. </w:t>
      </w:r>
      <w:proofErr w:type="spellStart"/>
      <w:r w:rsidRPr="00B7240E">
        <w:rPr>
          <w:rFonts w:ascii="Times New Roman" w:eastAsia="Calibri" w:hAnsi="Times New Roman" w:cs="Times New Roman"/>
          <w:iCs/>
        </w:rPr>
        <w:t>Буриков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Саратов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Ай Пи Ар Медиа, 2019. — 105 c.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/>
        </w:rPr>
      </w:pPr>
      <w:r w:rsidRPr="00B7240E">
        <w:rPr>
          <w:rFonts w:ascii="Times New Roman" w:eastAsia="Calibri" w:hAnsi="Times New Roman" w:cs="Times New Roman"/>
          <w:i/>
        </w:rPr>
        <w:tab/>
      </w:r>
      <w:r w:rsidRPr="00B7240E">
        <w:rPr>
          <w:rFonts w:ascii="Times New Roman" w:eastAsia="Calibri" w:hAnsi="Times New Roman" w:cs="Times New Roman"/>
          <w:iCs/>
        </w:rPr>
        <w:t xml:space="preserve">2. Татарова, С. Ю. Мероприятия, проводимые в целях профилактики и оказание первой медицинской помощи на занятиях физической культуры студентов </w:t>
      </w:r>
      <w:proofErr w:type="gramStart"/>
      <w:r w:rsidRPr="00B7240E">
        <w:rPr>
          <w:rFonts w:ascii="Times New Roman" w:eastAsia="Calibri" w:hAnsi="Times New Roman" w:cs="Times New Roman"/>
          <w:iCs/>
        </w:rPr>
        <w:t>вузов  :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 учебное пособие / С. Ю. Татарова, В. Б. </w:t>
      </w:r>
      <w:proofErr w:type="spellStart"/>
      <w:r w:rsidRPr="00B7240E">
        <w:rPr>
          <w:rFonts w:ascii="Times New Roman" w:eastAsia="Calibri" w:hAnsi="Times New Roman" w:cs="Times New Roman"/>
          <w:iCs/>
        </w:rPr>
        <w:t>Татаров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Москва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Научный консультант, Российский экономический университет имени Г.В. Плеханова, 2018. — 94 </w:t>
      </w:r>
      <w:r w:rsidRPr="00B7240E">
        <w:rPr>
          <w:rFonts w:ascii="Times New Roman" w:eastAsia="Calibri" w:hAnsi="Times New Roman" w:cs="Times New Roman"/>
          <w:iCs/>
          <w:lang w:val="en-US"/>
        </w:rPr>
        <w:t>c</w:t>
      </w:r>
      <w:r w:rsidRPr="00B7240E">
        <w:rPr>
          <w:rFonts w:ascii="Times New Roman" w:eastAsia="Calibri" w:hAnsi="Times New Roman" w:cs="Times New Roman"/>
          <w:iCs/>
        </w:rPr>
        <w:t xml:space="preserve">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Cs/>
        </w:rPr>
      </w:pPr>
      <w:r w:rsidRPr="00B7240E">
        <w:rPr>
          <w:rFonts w:ascii="Times New Roman" w:eastAsia="Calibri" w:hAnsi="Times New Roman" w:cs="Times New Roman"/>
          <w:iCs/>
        </w:rPr>
        <w:tab/>
        <w:t xml:space="preserve">3.Третьякова, Н. В. Теория и методика оздоровительной физической культуры: учебное пособие / Н. В. Третьякова, Т. В. </w:t>
      </w:r>
      <w:proofErr w:type="spellStart"/>
      <w:r w:rsidRPr="00B7240E">
        <w:rPr>
          <w:rFonts w:ascii="Times New Roman" w:eastAsia="Calibri" w:hAnsi="Times New Roman" w:cs="Times New Roman"/>
          <w:iCs/>
        </w:rPr>
        <w:t>Андрюхина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, Е. В. </w:t>
      </w:r>
      <w:proofErr w:type="spellStart"/>
      <w:r w:rsidRPr="00B7240E">
        <w:rPr>
          <w:rFonts w:ascii="Times New Roman" w:eastAsia="Calibri" w:hAnsi="Times New Roman" w:cs="Times New Roman"/>
          <w:iCs/>
        </w:rPr>
        <w:t>Кетриш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; под редакцией Н. В. Третьякова.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Москва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Издательство «Спорт», 2016. — 280 c.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Cs/>
        </w:rPr>
      </w:pPr>
      <w:r w:rsidRPr="00B7240E">
        <w:rPr>
          <w:rFonts w:ascii="Times New Roman" w:eastAsia="Calibri" w:hAnsi="Times New Roman" w:cs="Times New Roman"/>
          <w:iCs/>
        </w:rPr>
        <w:tab/>
        <w:t xml:space="preserve">4. </w:t>
      </w:r>
      <w:proofErr w:type="spellStart"/>
      <w:r w:rsidRPr="00B7240E">
        <w:rPr>
          <w:rFonts w:ascii="Times New Roman" w:eastAsia="Calibri" w:hAnsi="Times New Roman" w:cs="Times New Roman"/>
          <w:iCs/>
        </w:rPr>
        <w:t>Небытова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, Л. А. Физическая культура: учебное пособие / Л. А. </w:t>
      </w:r>
      <w:proofErr w:type="spellStart"/>
      <w:r w:rsidRPr="00B7240E">
        <w:rPr>
          <w:rFonts w:ascii="Times New Roman" w:eastAsia="Calibri" w:hAnsi="Times New Roman" w:cs="Times New Roman"/>
          <w:iCs/>
        </w:rPr>
        <w:t>Небытова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, М. В. Катренко, Н. И. Соколова.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Ставрополь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Северо-Кавказский федеральный университет, 2017. — 269 c.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Cs/>
        </w:rPr>
      </w:pPr>
      <w:r w:rsidRPr="00B7240E">
        <w:rPr>
          <w:rFonts w:ascii="Times New Roman" w:eastAsia="Calibri" w:hAnsi="Times New Roman" w:cs="Times New Roman"/>
          <w:iCs/>
        </w:rPr>
        <w:tab/>
        <w:t xml:space="preserve">5. </w:t>
      </w:r>
      <w:proofErr w:type="spellStart"/>
      <w:r w:rsidRPr="00B7240E">
        <w:rPr>
          <w:rFonts w:ascii="Times New Roman" w:eastAsia="Calibri" w:hAnsi="Times New Roman" w:cs="Times New Roman"/>
          <w:iCs/>
        </w:rPr>
        <w:t>Небытова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, Л. А. Физическая культура: учебное пособие / Л. А. </w:t>
      </w:r>
      <w:proofErr w:type="spellStart"/>
      <w:r w:rsidRPr="00B7240E">
        <w:rPr>
          <w:rFonts w:ascii="Times New Roman" w:eastAsia="Calibri" w:hAnsi="Times New Roman" w:cs="Times New Roman"/>
          <w:iCs/>
        </w:rPr>
        <w:t>Небытова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, М. В. Катренко, Н. И. Соколова.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Ставрополь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Северо-Кавказский федеральный университет, 2017. — 269 c. </w:t>
      </w:r>
    </w:p>
    <w:p w:rsidR="00C95BDE" w:rsidRPr="00B7240E" w:rsidRDefault="00C95BDE" w:rsidP="00C95BDE">
      <w:pPr>
        <w:pStyle w:val="a4"/>
        <w:ind w:left="-567"/>
        <w:jc w:val="both"/>
        <w:rPr>
          <w:rFonts w:ascii="Times New Roman" w:eastAsia="Calibri" w:hAnsi="Times New Roman" w:cs="Times New Roman"/>
          <w:iCs/>
        </w:rPr>
      </w:pPr>
      <w:r w:rsidRPr="00B7240E">
        <w:rPr>
          <w:rFonts w:ascii="Times New Roman" w:eastAsia="Calibri" w:hAnsi="Times New Roman" w:cs="Times New Roman"/>
          <w:iCs/>
        </w:rPr>
        <w:tab/>
        <w:t xml:space="preserve">6. Герасимов, К. А. Физическая культура. Баскетбол: учебное пособие / К. А. Герасимов, В. М. Климов, М. А. Гусева.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Новосибирск</w:t>
      </w:r>
      <w:proofErr w:type="gramEnd"/>
      <w:r w:rsidRPr="00B7240E">
        <w:rPr>
          <w:rFonts w:ascii="Times New Roman" w:eastAsia="Calibri" w:hAnsi="Times New Roman" w:cs="Times New Roman"/>
          <w:iCs/>
        </w:rPr>
        <w:t>: Новосибирский государственный технический университет, 2017. — 51 c</w:t>
      </w:r>
    </w:p>
    <w:p w:rsidR="00C95BDE" w:rsidRDefault="00C95BDE" w:rsidP="00C95BDE">
      <w:pPr>
        <w:pStyle w:val="a4"/>
        <w:ind w:left="-567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B7240E">
        <w:rPr>
          <w:rFonts w:ascii="Times New Roman" w:eastAsia="Calibri" w:hAnsi="Times New Roman" w:cs="Times New Roman"/>
          <w:iCs/>
        </w:rPr>
        <w:tab/>
        <w:t xml:space="preserve">7. Алёшин, В. В. Физическая подготовка </w:t>
      </w:r>
      <w:proofErr w:type="gramStart"/>
      <w:r w:rsidRPr="00B7240E">
        <w:rPr>
          <w:rFonts w:ascii="Times New Roman" w:eastAsia="Calibri" w:hAnsi="Times New Roman" w:cs="Times New Roman"/>
          <w:iCs/>
        </w:rPr>
        <w:t>студента  :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 учебное пособие / В. В. Алёшин, С. Ю. Татарова, В. Б. </w:t>
      </w:r>
      <w:proofErr w:type="spellStart"/>
      <w:r w:rsidRPr="00B7240E">
        <w:rPr>
          <w:rFonts w:ascii="Times New Roman" w:eastAsia="Calibri" w:hAnsi="Times New Roman" w:cs="Times New Roman"/>
          <w:iCs/>
        </w:rPr>
        <w:t>Татаров</w:t>
      </w:r>
      <w:proofErr w:type="spellEnd"/>
      <w:r w:rsidRPr="00B7240E">
        <w:rPr>
          <w:rFonts w:ascii="Times New Roman" w:eastAsia="Calibri" w:hAnsi="Times New Roman" w:cs="Times New Roman"/>
          <w:iCs/>
        </w:rPr>
        <w:t xml:space="preserve">. </w:t>
      </w:r>
      <w:proofErr w:type="gramStart"/>
      <w:r w:rsidRPr="00B7240E">
        <w:rPr>
          <w:rFonts w:ascii="Times New Roman" w:eastAsia="Calibri" w:hAnsi="Times New Roman" w:cs="Times New Roman"/>
          <w:iCs/>
        </w:rPr>
        <w:t>—  Москва</w:t>
      </w:r>
      <w:proofErr w:type="gramEnd"/>
      <w:r w:rsidRPr="00B7240E">
        <w:rPr>
          <w:rFonts w:ascii="Times New Roman" w:eastAsia="Calibri" w:hAnsi="Times New Roman" w:cs="Times New Roman"/>
          <w:iCs/>
        </w:rPr>
        <w:t xml:space="preserve">: Научный консультант, 2018. — 98 c. </w:t>
      </w:r>
    </w:p>
    <w:p w:rsidR="00C95BDE" w:rsidRPr="008D2EFD" w:rsidRDefault="00C95BDE" w:rsidP="00C95BD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textDirection w:val="btLr"/>
        <w:textAlignment w:val="top"/>
        <w:outlineLvl w:val="0"/>
        <w:rPr>
          <w:rFonts w:ascii="Times New Roman" w:eastAsia="TimesNewRoman" w:hAnsi="Times New Roman" w:cs="Times New Roman"/>
          <w:b/>
          <w:lang w:eastAsia="ru-RU"/>
        </w:rPr>
      </w:pPr>
      <w:r w:rsidRPr="00E8699B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4</w:t>
      </w:r>
      <w:r w:rsidRPr="008D2EFD">
        <w:rPr>
          <w:rFonts w:ascii="Times New Roman" w:eastAsia="TimesNewRoman" w:hAnsi="Times New Roman" w:cs="Times New Roman"/>
          <w:b/>
          <w:lang w:eastAsia="ru-RU"/>
        </w:rPr>
        <w:t>. КОНТРОЛЬ И ОЦЕНКА РЕЗУЛЬТАТОВ ОСВОЕНИЯ</w:t>
      </w:r>
    </w:p>
    <w:p w:rsidR="00C95BDE" w:rsidRPr="008D2EFD" w:rsidRDefault="00C95BDE" w:rsidP="00C95BDE">
      <w:pPr>
        <w:spacing w:after="0" w:line="240" w:lineRule="auto"/>
        <w:contextualSpacing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8D2EFD">
        <w:rPr>
          <w:rFonts w:ascii="Times New Roman" w:eastAsia="TimesNewRoman" w:hAnsi="Times New Roman" w:cs="Times New Roman"/>
          <w:b/>
          <w:lang w:eastAsia="ru-RU"/>
        </w:rPr>
        <w:t>УЧЕБНОЙ ДИСЦИПЛИНЫ</w:t>
      </w:r>
    </w:p>
    <w:tbl>
      <w:tblPr>
        <w:tblW w:w="53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814"/>
        <w:gridCol w:w="1808"/>
      </w:tblGrid>
      <w:tr w:rsidR="00C95BDE" w:rsidRPr="008D2EFD" w:rsidTr="004346A9">
        <w:trPr>
          <w:trHeight w:val="153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8D2EF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8D2EF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DE" w:rsidRPr="008D2EFD" w:rsidRDefault="00C95BDE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C95BDE" w:rsidRPr="008D2EFD" w:rsidTr="004346A9">
        <w:trPr>
          <w:trHeight w:val="262"/>
        </w:trPr>
        <w:tc>
          <w:tcPr>
            <w:tcW w:w="1201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/>
                <w:lang w:eastAsia="ru-RU"/>
              </w:rPr>
              <w:t>умения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898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901" w:type="pct"/>
            <w:vMerge w:val="restar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>Практическая работа, выполнение индивидуальных заданий, принятие нормативов.</w:t>
            </w:r>
          </w:p>
        </w:tc>
      </w:tr>
      <w:tr w:rsidR="00C95BDE" w:rsidRPr="008D2EFD" w:rsidTr="004346A9">
        <w:trPr>
          <w:trHeight w:val="1242"/>
        </w:trPr>
        <w:tc>
          <w:tcPr>
            <w:tcW w:w="1201" w:type="pct"/>
          </w:tcPr>
          <w:p w:rsidR="00C95BDE" w:rsidRPr="008D2EFD" w:rsidRDefault="00C95BDE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>использовать</w:t>
            </w:r>
            <w:proofErr w:type="gramEnd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2898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Грамотно составить комплекс УГГ.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Ежедневное использование комплекса УГГ,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В соответствии с требованиями составить правила закаливания для себя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Демонстрировать умения выполнять упражнения на расслабление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Демонстрировать соответствие контрольным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нормам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: преодоление полосы препятствий, прыжок в длину с места, выход силой, отжимания от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пола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в упоре лёжа, подъём переворотом на перекладине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Согласно нормам, сдавать контрольные нормативы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Показывать результативность участия в спортивных соревнованиях по всем видам спорта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Проявлять активность на занятиях физической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культурой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на занятиях и в секциях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С учетом правил, разработать проведение соревнования по игровым видам спорта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Составить комплекс производственной гимнастики для себя, с учетом полученной специальности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Демонстрировать судейство по всем игровым</w:t>
            </w:r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>видам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спорта</w:t>
            </w:r>
          </w:p>
        </w:tc>
        <w:tc>
          <w:tcPr>
            <w:tcW w:w="901" w:type="pct"/>
            <w:vMerge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lang w:eastAsia="ru-RU"/>
              </w:rPr>
            </w:pPr>
          </w:p>
        </w:tc>
      </w:tr>
      <w:tr w:rsidR="00C95BDE" w:rsidRPr="008D2EFD" w:rsidTr="004346A9">
        <w:trPr>
          <w:trHeight w:val="275"/>
        </w:trPr>
        <w:tc>
          <w:tcPr>
            <w:tcW w:w="1201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b/>
                <w:lang w:eastAsia="ru-RU"/>
              </w:rPr>
              <w:t>знания</w:t>
            </w:r>
            <w:proofErr w:type="gramEnd"/>
            <w:r w:rsidRPr="008D2EFD">
              <w:rPr>
                <w:rFonts w:ascii="Times New Roman" w:eastAsia="TimesNew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898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01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lang w:eastAsia="ru-RU"/>
              </w:rPr>
            </w:pPr>
          </w:p>
        </w:tc>
      </w:tr>
      <w:tr w:rsidR="00C95BDE" w:rsidRPr="008D2EFD" w:rsidTr="004346A9">
        <w:trPr>
          <w:trHeight w:val="1136"/>
        </w:trPr>
        <w:tc>
          <w:tcPr>
            <w:tcW w:w="1201" w:type="pct"/>
          </w:tcPr>
          <w:p w:rsidR="00C95BDE" w:rsidRPr="008D2EFD" w:rsidRDefault="00C95BDE" w:rsidP="0043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>о</w:t>
            </w:r>
            <w:proofErr w:type="gramEnd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 xml:space="preserve"> роли физической культуры в общекультурном, профессиональном и социальном развитии человека; </w:t>
            </w:r>
          </w:p>
          <w:p w:rsidR="00C95BDE" w:rsidRPr="008D2EFD" w:rsidRDefault="00C95BDE" w:rsidP="0043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/>
                <w:lang w:eastAsia="ru-RU"/>
              </w:rPr>
            </w:pPr>
            <w:proofErr w:type="gramStart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>основы</w:t>
            </w:r>
            <w:proofErr w:type="gramEnd"/>
            <w:r w:rsidRPr="008D2EFD">
              <w:rPr>
                <w:rFonts w:ascii="Times New Roman" w:eastAsia="TimesNewRoman" w:hAnsi="Times New Roman" w:cs="Times New Roman"/>
                <w:lang w:eastAsia="ru-RU"/>
              </w:rPr>
              <w:t xml:space="preserve"> здорового образа жизни.</w:t>
            </w:r>
          </w:p>
        </w:tc>
        <w:tc>
          <w:tcPr>
            <w:tcW w:w="2898" w:type="pct"/>
          </w:tcPr>
          <w:p w:rsidR="00C95BDE" w:rsidRPr="008D2EFD" w:rsidRDefault="00C95BDE" w:rsidP="0043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>Обоснованно разъяснять понятия «здоровый образ жизни</w:t>
            </w:r>
          </w:p>
          <w:p w:rsidR="00C95BDE" w:rsidRPr="008D2EFD" w:rsidRDefault="00C95BDE" w:rsidP="0043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Давать оценку своей профессиональной деятельности при анализе </w:t>
            </w:r>
            <w:proofErr w:type="spellStart"/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>профессиограмме</w:t>
            </w:r>
            <w:proofErr w:type="spellEnd"/>
          </w:p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>Подбирать упражнения для расслабления, составлять комплекс гигиенической гимнастики</w:t>
            </w:r>
          </w:p>
        </w:tc>
        <w:tc>
          <w:tcPr>
            <w:tcW w:w="901" w:type="pct"/>
          </w:tcPr>
          <w:p w:rsidR="00C95BDE" w:rsidRPr="008D2EFD" w:rsidRDefault="00C95BDE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lang w:eastAsia="ru-RU"/>
              </w:rPr>
            </w:pPr>
            <w:r w:rsidRPr="008D2EFD">
              <w:rPr>
                <w:rFonts w:ascii="Times New Roman" w:eastAsia="TimesNewRoman" w:hAnsi="Times New Roman" w:cs="Times New Roman"/>
                <w:iCs/>
                <w:lang w:eastAsia="ru-RU"/>
              </w:rPr>
              <w:t>Фронтальная беседа, устный опрос, тестирование</w:t>
            </w:r>
          </w:p>
        </w:tc>
      </w:tr>
    </w:tbl>
    <w:p w:rsidR="00D739B1" w:rsidRDefault="00D739B1" w:rsidP="00C95BDE"/>
    <w:sectPr w:rsidR="00D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52" w:rsidRDefault="00600852" w:rsidP="00C95BDE">
      <w:pPr>
        <w:spacing w:after="0" w:line="240" w:lineRule="auto"/>
      </w:pPr>
      <w:r>
        <w:separator/>
      </w:r>
    </w:p>
  </w:endnote>
  <w:endnote w:type="continuationSeparator" w:id="0">
    <w:p w:rsidR="00600852" w:rsidRDefault="00600852" w:rsidP="00C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52" w:rsidRDefault="00600852" w:rsidP="00C95BDE">
      <w:pPr>
        <w:spacing w:after="0" w:line="240" w:lineRule="auto"/>
      </w:pPr>
      <w:r>
        <w:separator/>
      </w:r>
    </w:p>
  </w:footnote>
  <w:footnote w:type="continuationSeparator" w:id="0">
    <w:p w:rsidR="00600852" w:rsidRDefault="00600852" w:rsidP="00C95BDE">
      <w:pPr>
        <w:spacing w:after="0" w:line="240" w:lineRule="auto"/>
      </w:pPr>
      <w:r>
        <w:continuationSeparator/>
      </w:r>
    </w:p>
  </w:footnote>
  <w:footnote w:id="1">
    <w:p w:rsidR="00C95BDE" w:rsidRDefault="00C95BDE" w:rsidP="00C95BDE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Приложением 4 ПООП-П.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DE"/>
    <w:rsid w:val="0010119B"/>
    <w:rsid w:val="00600852"/>
    <w:rsid w:val="007C345F"/>
    <w:rsid w:val="00832CC8"/>
    <w:rsid w:val="00C95BDE"/>
    <w:rsid w:val="00D739B1"/>
    <w:rsid w:val="00D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3C06-3E41-4EAC-8B60-A41825B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2"/>
    <w:rsid w:val="00C95BDE"/>
    <w:rPr>
      <w:rFonts w:cs="TimesNewRoman"/>
      <w:color w:val="0000FF"/>
      <w:u w:val="single"/>
    </w:rPr>
  </w:style>
  <w:style w:type="paragraph" w:styleId="a4">
    <w:name w:val="No Spacing"/>
    <w:link w:val="a5"/>
    <w:uiPriority w:val="1"/>
    <w:qFormat/>
    <w:rsid w:val="00C95BDE"/>
    <w:pPr>
      <w:spacing w:after="0" w:line="240" w:lineRule="auto"/>
    </w:pPr>
    <w:rPr>
      <w:rFonts w:ascii="Segoe UI" w:eastAsia="Segoe UI" w:hAnsi="Segoe UI" w:cs="TimesNewRoman"/>
    </w:rPr>
  </w:style>
  <w:style w:type="character" w:customStyle="1" w:styleId="a5">
    <w:name w:val="Без интервала Знак"/>
    <w:link w:val="a4"/>
    <w:uiPriority w:val="1"/>
    <w:locked/>
    <w:rsid w:val="00C95BDE"/>
    <w:rPr>
      <w:rFonts w:ascii="Segoe UI" w:eastAsia="Segoe UI" w:hAnsi="Segoe UI" w:cs="TimesNewRoman"/>
    </w:rPr>
  </w:style>
  <w:style w:type="table" w:customStyle="1" w:styleId="4">
    <w:name w:val="Сетка таблицы4"/>
    <w:basedOn w:val="a1"/>
    <w:next w:val="a6"/>
    <w:rsid w:val="00C95BDE"/>
    <w:pPr>
      <w:spacing w:after="0" w:line="240" w:lineRule="auto"/>
    </w:pPr>
    <w:rPr>
      <w:rFonts w:ascii="Segoe UI" w:eastAsia="TimesNewRoman" w:hAnsi="Segoe UI" w:cs="TimesNew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Гиперссылка2"/>
    <w:link w:val="a3"/>
    <w:rsid w:val="00C95BDE"/>
    <w:pPr>
      <w:spacing w:after="0" w:line="240" w:lineRule="auto"/>
    </w:pPr>
    <w:rPr>
      <w:rFonts w:cs="TimesNewRoman"/>
      <w:color w:val="0000FF"/>
      <w:u w:val="single"/>
    </w:rPr>
  </w:style>
  <w:style w:type="paragraph" w:customStyle="1" w:styleId="Footnote">
    <w:name w:val="Footnote"/>
    <w:link w:val="Footnote1"/>
    <w:rsid w:val="00C95BDE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C95BDE"/>
    <w:rPr>
      <w:rFonts w:ascii="XO Thames" w:eastAsia="Times New Roman" w:hAnsi="XO Thames" w:cs="Times New Roman"/>
      <w:color w:val="000000"/>
      <w:szCs w:val="20"/>
      <w:lang w:eastAsia="ru-RU"/>
    </w:rPr>
  </w:style>
  <w:style w:type="table" w:styleId="a6">
    <w:name w:val="Table Grid"/>
    <w:basedOn w:val="a1"/>
    <w:uiPriority w:val="39"/>
    <w:rsid w:val="00C9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81" TargetMode="External"/><Relationship Id="rId13" Type="http://schemas.openxmlformats.org/officeDocument/2006/relationships/hyperlink" Target="https://e-learning.tspk-mo.ru/shellserver?id=10007&amp;module_id=11484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ooks.ru/bookshelf/374162/reading" TargetMode="Externa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rait.ru/e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3</cp:revision>
  <dcterms:created xsi:type="dcterms:W3CDTF">2024-03-11T13:39:00Z</dcterms:created>
  <dcterms:modified xsi:type="dcterms:W3CDTF">2024-03-12T09:38:00Z</dcterms:modified>
</cp:coreProperties>
</file>