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491" w:rsidRDefault="002B4491" w:rsidP="002B4491">
      <w:pPr>
        <w:spacing w:after="0" w:line="240" w:lineRule="auto"/>
        <w:ind w:left="0" w:right="-15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Условия приема на обучение </w:t>
      </w:r>
    </w:p>
    <w:p w:rsidR="002B4491" w:rsidRDefault="002B4491" w:rsidP="002B4491">
      <w:pPr>
        <w:spacing w:after="0" w:line="240" w:lineRule="auto"/>
        <w:ind w:left="0" w:right="-15" w:firstLine="0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по договорам об оказании платных образовательных услуг</w:t>
      </w:r>
    </w:p>
    <w:p w:rsidR="002B4491" w:rsidRDefault="002B4491" w:rsidP="002B4491">
      <w:pPr>
        <w:spacing w:after="0" w:line="240" w:lineRule="auto"/>
        <w:ind w:left="0" w:right="-15" w:firstLine="0"/>
        <w:jc w:val="center"/>
        <w:rPr>
          <w:color w:val="auto"/>
          <w:szCs w:val="28"/>
        </w:rPr>
      </w:pPr>
    </w:p>
    <w:p w:rsidR="002B4491" w:rsidRDefault="002B4491" w:rsidP="00C30569">
      <w:pPr>
        <w:spacing w:after="0" w:line="360" w:lineRule="auto"/>
        <w:ind w:left="0" w:firstLine="697"/>
        <w:rPr>
          <w:color w:val="auto"/>
          <w:szCs w:val="28"/>
        </w:rPr>
      </w:pPr>
      <w:r>
        <w:rPr>
          <w:color w:val="auto"/>
          <w:szCs w:val="28"/>
        </w:rPr>
        <w:t xml:space="preserve"> 1. Поступающий, на обучение за счет средств физических и (или) юридических лиц, представивший оригинал документа об образовании и (или) документа об образовании и о квалификации в установленные сроки, рассматривается приемной комиссией в качестве кандидата для заключения договора об оказании платных образовательных услуг. </w:t>
      </w:r>
    </w:p>
    <w:p w:rsidR="002B4491" w:rsidRDefault="002B4491" w:rsidP="00C30569">
      <w:pPr>
        <w:spacing w:after="0" w:line="360" w:lineRule="auto"/>
        <w:ind w:left="0" w:firstLine="697"/>
        <w:rPr>
          <w:color w:val="auto"/>
          <w:szCs w:val="28"/>
        </w:rPr>
      </w:pPr>
      <w:r>
        <w:rPr>
          <w:color w:val="auto"/>
          <w:szCs w:val="28"/>
        </w:rPr>
        <w:t>2.</w:t>
      </w:r>
      <w:r>
        <w:rPr>
          <w:rFonts w:eastAsia="Arial"/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Изданию приказа о приеме лица на обучение в Техникум предшествует заключение договора об оказании платных образовательных услуг и соблюдения его заказчиком порядка оплаты.  </w:t>
      </w:r>
    </w:p>
    <w:p w:rsidR="002B4491" w:rsidRDefault="002B4491" w:rsidP="00C30569">
      <w:pPr>
        <w:spacing w:after="0" w:line="360" w:lineRule="auto"/>
        <w:ind w:left="0" w:firstLine="697"/>
        <w:rPr>
          <w:color w:val="auto"/>
          <w:szCs w:val="28"/>
        </w:rPr>
      </w:pPr>
      <w:r>
        <w:rPr>
          <w:color w:val="auto"/>
          <w:szCs w:val="28"/>
        </w:rPr>
        <w:t xml:space="preserve">Размер платы за обучение по договору об оказании платных образовательных услуг устанавливается приказом директора техникума. </w:t>
      </w:r>
    </w:p>
    <w:p w:rsidR="002B4491" w:rsidRDefault="002B4491" w:rsidP="00C30569">
      <w:pPr>
        <w:spacing w:after="0" w:line="360" w:lineRule="auto"/>
        <w:ind w:left="0" w:firstLine="697"/>
        <w:rPr>
          <w:color w:val="auto"/>
          <w:szCs w:val="28"/>
        </w:rPr>
      </w:pPr>
      <w:r>
        <w:rPr>
          <w:color w:val="auto"/>
          <w:szCs w:val="28"/>
        </w:rPr>
        <w:t xml:space="preserve">Оплата за обучение перечисляется на расчетный счет техникума при заключении договора. </w:t>
      </w:r>
    </w:p>
    <w:p w:rsidR="002B4491" w:rsidRDefault="002B4491" w:rsidP="00C30569">
      <w:pPr>
        <w:spacing w:after="0" w:line="360" w:lineRule="auto"/>
        <w:ind w:left="0" w:firstLine="697"/>
        <w:rPr>
          <w:color w:val="auto"/>
          <w:szCs w:val="28"/>
        </w:rPr>
      </w:pPr>
      <w:r>
        <w:rPr>
          <w:color w:val="auto"/>
          <w:szCs w:val="28"/>
        </w:rPr>
        <w:t xml:space="preserve">Поступающие на места с полной оплатой стоимости обучения включаются в приказ о зачислении в число студентов техникума после предварительной оплаты в размере не менее 50% (пятидесяти) процентов от стоимости обучения за один учебный год. </w:t>
      </w:r>
    </w:p>
    <w:p w:rsidR="002B4491" w:rsidRDefault="002B4491" w:rsidP="00C30569">
      <w:pPr>
        <w:spacing w:after="0" w:line="360" w:lineRule="auto"/>
        <w:ind w:left="0" w:firstLine="697"/>
        <w:rPr>
          <w:color w:val="auto"/>
          <w:szCs w:val="28"/>
        </w:rPr>
      </w:pPr>
      <w:r>
        <w:rPr>
          <w:color w:val="auto"/>
          <w:szCs w:val="28"/>
        </w:rPr>
        <w:t>3.</w:t>
      </w:r>
      <w:r>
        <w:rPr>
          <w:rFonts w:eastAsia="Arial"/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Техникума, возникают у лица, принятого на обучение, с даты, указанной в распорядительном акте о приеме лица на обучение  </w:t>
      </w:r>
    </w:p>
    <w:p w:rsidR="002B4491" w:rsidRDefault="002B4491" w:rsidP="002B4491">
      <w:pPr>
        <w:spacing w:after="0" w:line="240" w:lineRule="auto"/>
        <w:ind w:left="0" w:firstLine="0"/>
        <w:rPr>
          <w:color w:val="auto"/>
          <w:szCs w:val="28"/>
        </w:rPr>
      </w:pPr>
    </w:p>
    <w:p w:rsidR="00C30569" w:rsidRDefault="00C30569">
      <w:pPr>
        <w:spacing w:after="160" w:line="259" w:lineRule="auto"/>
        <w:ind w:left="0" w:firstLine="0"/>
        <w:jc w:val="left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br w:type="page"/>
      </w:r>
    </w:p>
    <w:p w:rsidR="00C30569" w:rsidRPr="00C30569" w:rsidRDefault="00C30569" w:rsidP="00C30569">
      <w:pPr>
        <w:spacing w:after="0" w:line="240" w:lineRule="auto"/>
        <w:ind w:left="0" w:firstLine="0"/>
        <w:jc w:val="center"/>
        <w:rPr>
          <w:b/>
          <w:bCs/>
          <w:color w:val="auto"/>
          <w:sz w:val="22"/>
        </w:rPr>
      </w:pPr>
      <w:r w:rsidRPr="00C30569">
        <w:rPr>
          <w:b/>
          <w:bCs/>
          <w:color w:val="auto"/>
          <w:sz w:val="22"/>
        </w:rPr>
        <w:lastRenderedPageBreak/>
        <w:t xml:space="preserve">ПЕРЕЧЕНЬ СПЕЦИАЛЬНОСТЕЙ И ПРОФЕССИЙ, ПО КОТОРЫМ </w:t>
      </w:r>
    </w:p>
    <w:p w:rsidR="00C30569" w:rsidRPr="00C30569" w:rsidRDefault="00C30569" w:rsidP="00C30569">
      <w:pPr>
        <w:spacing w:after="0" w:line="240" w:lineRule="auto"/>
        <w:ind w:left="0" w:firstLine="0"/>
        <w:jc w:val="center"/>
        <w:rPr>
          <w:b/>
          <w:bCs/>
          <w:color w:val="auto"/>
          <w:sz w:val="22"/>
          <w:u w:val="single"/>
        </w:rPr>
      </w:pPr>
      <w:r w:rsidRPr="00C30569">
        <w:rPr>
          <w:b/>
          <w:bCs/>
          <w:color w:val="auto"/>
          <w:sz w:val="22"/>
        </w:rPr>
        <w:t xml:space="preserve">ГАПОУ </w:t>
      </w:r>
      <w:r w:rsidRPr="00C30569">
        <w:rPr>
          <w:b/>
          <w:bCs/>
          <w:color w:val="auto"/>
          <w:sz w:val="22"/>
          <w:u w:val="single"/>
        </w:rPr>
        <w:t>«ГУМАНИТАРНО-ТЕХНИЧЕСКИЙ ТЕХНИКУМ» Г. ОРЕНБУРГА</w:t>
      </w:r>
    </w:p>
    <w:p w:rsidR="00C30569" w:rsidRPr="00C30569" w:rsidRDefault="00C30569" w:rsidP="00C30569">
      <w:pPr>
        <w:spacing w:after="0" w:line="240" w:lineRule="auto"/>
        <w:ind w:left="0" w:firstLine="0"/>
        <w:jc w:val="center"/>
        <w:rPr>
          <w:b/>
          <w:bCs/>
          <w:color w:val="auto"/>
          <w:sz w:val="22"/>
        </w:rPr>
      </w:pPr>
      <w:r w:rsidRPr="00C30569">
        <w:rPr>
          <w:b/>
          <w:bCs/>
          <w:color w:val="auto"/>
          <w:sz w:val="22"/>
        </w:rPr>
        <w:t xml:space="preserve"> ОБЪЯВЛЯЕТ ПРИЕМ В СООТВЕТСТВИИ С ЛИЦЕНЗИЕЙ </w:t>
      </w:r>
    </w:p>
    <w:p w:rsidR="00C30569" w:rsidRPr="00C30569" w:rsidRDefault="00C30569" w:rsidP="00C30569">
      <w:pPr>
        <w:spacing w:after="0" w:line="240" w:lineRule="auto"/>
        <w:ind w:left="0" w:firstLine="0"/>
        <w:jc w:val="center"/>
        <w:rPr>
          <w:b/>
          <w:bCs/>
          <w:color w:val="auto"/>
          <w:sz w:val="22"/>
        </w:rPr>
      </w:pPr>
      <w:r w:rsidRPr="00C30569">
        <w:rPr>
          <w:b/>
          <w:bCs/>
          <w:color w:val="auto"/>
          <w:sz w:val="22"/>
        </w:rPr>
        <w:t>НА ОСУЩЕСТВЛЕНИЕ ОБРАЗОВАТЕЛЬНОЙ ДЕЯТЕЛЬНОСТИ</w:t>
      </w:r>
    </w:p>
    <w:p w:rsidR="00C30569" w:rsidRPr="00C30569" w:rsidRDefault="00C30569" w:rsidP="00C30569">
      <w:pPr>
        <w:spacing w:after="0" w:line="240" w:lineRule="auto"/>
        <w:ind w:left="0" w:firstLine="0"/>
        <w:jc w:val="center"/>
        <w:rPr>
          <w:b/>
          <w:bCs/>
          <w:color w:val="auto"/>
          <w:sz w:val="22"/>
        </w:rPr>
      </w:pPr>
    </w:p>
    <w:tbl>
      <w:tblPr>
        <w:tblW w:w="156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01"/>
        <w:gridCol w:w="3719"/>
        <w:gridCol w:w="1764"/>
        <w:gridCol w:w="1167"/>
        <w:gridCol w:w="2093"/>
        <w:gridCol w:w="1698"/>
        <w:gridCol w:w="1846"/>
        <w:gridCol w:w="1417"/>
      </w:tblGrid>
      <w:tr w:rsidR="00C30569" w:rsidRPr="00C30569" w:rsidTr="003A041C">
        <w:tc>
          <w:tcPr>
            <w:tcW w:w="817" w:type="dxa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№ п/п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Код профессии/ специальности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Наименование специальности/профессии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Срок обучения</w:t>
            </w:r>
          </w:p>
        </w:tc>
        <w:tc>
          <w:tcPr>
            <w:tcW w:w="1167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Форма обучения</w:t>
            </w:r>
          </w:p>
        </w:tc>
        <w:tc>
          <w:tcPr>
            <w:tcW w:w="2093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Уровень образования, необходимый для поступления</w:t>
            </w:r>
          </w:p>
        </w:tc>
        <w:tc>
          <w:tcPr>
            <w:tcW w:w="1698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Перечень вступительных испытаний</w:t>
            </w:r>
          </w:p>
        </w:tc>
        <w:tc>
          <w:tcPr>
            <w:tcW w:w="1846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Форма проведения вступительных испытаний</w:t>
            </w:r>
          </w:p>
        </w:tc>
        <w:tc>
          <w:tcPr>
            <w:tcW w:w="1417" w:type="dxa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Количество мест, по договорам об оказании платных образовательных услуг</w:t>
            </w:r>
          </w:p>
        </w:tc>
      </w:tr>
      <w:tr w:rsidR="00C30569" w:rsidRPr="00C30569" w:rsidTr="003A041C">
        <w:tc>
          <w:tcPr>
            <w:tcW w:w="817" w:type="dxa"/>
            <w:tcBorders>
              <w:bottom w:val="single" w:sz="4" w:space="0" w:color="auto"/>
            </w:tcBorders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1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3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4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5</w:t>
            </w: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6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7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30569" w:rsidRPr="00C30569" w:rsidRDefault="00825AD8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9</w:t>
            </w:r>
          </w:p>
        </w:tc>
      </w:tr>
      <w:tr w:rsidR="00C30569" w:rsidRPr="00C30569" w:rsidTr="003A041C">
        <w:trPr>
          <w:trHeight w:val="376"/>
        </w:trPr>
        <w:tc>
          <w:tcPr>
            <w:tcW w:w="15622" w:type="dxa"/>
            <w:gridSpan w:val="9"/>
            <w:shd w:val="clear" w:color="auto" w:fill="D9D9D9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C30569">
              <w:rPr>
                <w:b/>
                <w:bCs/>
                <w:color w:val="auto"/>
                <w:sz w:val="22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C30569" w:rsidRPr="00C30569" w:rsidTr="003A041C">
        <w:tc>
          <w:tcPr>
            <w:tcW w:w="817" w:type="dxa"/>
          </w:tcPr>
          <w:p w:rsidR="00C30569" w:rsidRPr="00C30569" w:rsidRDefault="00C30569" w:rsidP="00C3056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08.02.09</w:t>
            </w:r>
          </w:p>
        </w:tc>
        <w:tc>
          <w:tcPr>
            <w:tcW w:w="3719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764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 года 10 мес.</w:t>
            </w:r>
          </w:p>
        </w:tc>
        <w:tc>
          <w:tcPr>
            <w:tcW w:w="1167" w:type="dxa"/>
            <w:vAlign w:val="center"/>
          </w:tcPr>
          <w:p w:rsidR="00C30569" w:rsidRPr="00C30569" w:rsidRDefault="00C30569" w:rsidP="00C30569">
            <w:pPr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Заочная</w:t>
            </w:r>
          </w:p>
        </w:tc>
        <w:tc>
          <w:tcPr>
            <w:tcW w:w="2093" w:type="dxa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Среднее общее обр</w:t>
            </w:r>
            <w:bookmarkStart w:id="0" w:name="_GoBack"/>
            <w:bookmarkEnd w:id="0"/>
            <w:r w:rsidRPr="00C30569">
              <w:rPr>
                <w:bCs/>
                <w:color w:val="auto"/>
                <w:sz w:val="22"/>
              </w:rPr>
              <w:t>азование</w:t>
            </w:r>
            <w:r w:rsidR="003A041C">
              <w:rPr>
                <w:bCs/>
                <w:color w:val="auto"/>
                <w:sz w:val="22"/>
              </w:rPr>
              <w:t xml:space="preserve"> или профессиональное образование</w:t>
            </w:r>
          </w:p>
        </w:tc>
        <w:tc>
          <w:tcPr>
            <w:tcW w:w="1698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846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25</w:t>
            </w:r>
          </w:p>
        </w:tc>
      </w:tr>
      <w:tr w:rsidR="00C30569" w:rsidRPr="00C30569" w:rsidTr="003A041C">
        <w:tc>
          <w:tcPr>
            <w:tcW w:w="817" w:type="dxa"/>
          </w:tcPr>
          <w:p w:rsidR="00C30569" w:rsidRPr="00C30569" w:rsidRDefault="00C30569" w:rsidP="00C3056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15.02.16</w:t>
            </w:r>
          </w:p>
        </w:tc>
        <w:tc>
          <w:tcPr>
            <w:tcW w:w="3719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Технология машиностроения*</w:t>
            </w:r>
          </w:p>
        </w:tc>
        <w:tc>
          <w:tcPr>
            <w:tcW w:w="1764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 года 10 мес.</w:t>
            </w:r>
          </w:p>
        </w:tc>
        <w:tc>
          <w:tcPr>
            <w:tcW w:w="1167" w:type="dxa"/>
            <w:vAlign w:val="center"/>
          </w:tcPr>
          <w:p w:rsidR="00C30569" w:rsidRPr="00C30569" w:rsidRDefault="00C30569" w:rsidP="00C30569">
            <w:pPr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очная</w:t>
            </w:r>
          </w:p>
        </w:tc>
        <w:tc>
          <w:tcPr>
            <w:tcW w:w="2093" w:type="dxa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Основное общее образование</w:t>
            </w:r>
          </w:p>
        </w:tc>
        <w:tc>
          <w:tcPr>
            <w:tcW w:w="1698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846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25</w:t>
            </w:r>
          </w:p>
        </w:tc>
      </w:tr>
      <w:tr w:rsidR="00C30569" w:rsidRPr="00C30569" w:rsidTr="003A041C">
        <w:tc>
          <w:tcPr>
            <w:tcW w:w="817" w:type="dxa"/>
          </w:tcPr>
          <w:p w:rsidR="00C30569" w:rsidRPr="00C30569" w:rsidRDefault="00C30569" w:rsidP="00C3056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23.02.04</w:t>
            </w:r>
          </w:p>
        </w:tc>
        <w:tc>
          <w:tcPr>
            <w:tcW w:w="3719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Техническая эксплуатация подъемно-транспортных, строительных, дорожных машин и оборудования (по отраслям) *</w:t>
            </w:r>
          </w:p>
        </w:tc>
        <w:tc>
          <w:tcPr>
            <w:tcW w:w="1764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3 года 10 мес.</w:t>
            </w:r>
          </w:p>
        </w:tc>
        <w:tc>
          <w:tcPr>
            <w:tcW w:w="1167" w:type="dxa"/>
            <w:vAlign w:val="center"/>
          </w:tcPr>
          <w:p w:rsidR="00C30569" w:rsidRPr="00C30569" w:rsidRDefault="00C30569" w:rsidP="00C30569">
            <w:pPr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очная</w:t>
            </w:r>
          </w:p>
        </w:tc>
        <w:tc>
          <w:tcPr>
            <w:tcW w:w="2093" w:type="dxa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Основное общее образование</w:t>
            </w:r>
          </w:p>
        </w:tc>
        <w:tc>
          <w:tcPr>
            <w:tcW w:w="1698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846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25</w:t>
            </w:r>
          </w:p>
        </w:tc>
      </w:tr>
      <w:tr w:rsidR="00C30569" w:rsidRPr="00C30569" w:rsidTr="003A041C">
        <w:tc>
          <w:tcPr>
            <w:tcW w:w="817" w:type="dxa"/>
          </w:tcPr>
          <w:p w:rsidR="00C30569" w:rsidRPr="00C30569" w:rsidRDefault="00C30569" w:rsidP="00C3056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25.02.08</w:t>
            </w:r>
          </w:p>
        </w:tc>
        <w:tc>
          <w:tcPr>
            <w:tcW w:w="3719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Эксплуатация беспилотных авиационных систем</w:t>
            </w:r>
          </w:p>
        </w:tc>
        <w:tc>
          <w:tcPr>
            <w:tcW w:w="1764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3 года 10 мес.</w:t>
            </w:r>
          </w:p>
        </w:tc>
        <w:tc>
          <w:tcPr>
            <w:tcW w:w="1167" w:type="dxa"/>
            <w:vAlign w:val="center"/>
          </w:tcPr>
          <w:p w:rsidR="00C30569" w:rsidRPr="00C30569" w:rsidRDefault="00C30569" w:rsidP="00C30569">
            <w:pPr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очная</w:t>
            </w:r>
          </w:p>
        </w:tc>
        <w:tc>
          <w:tcPr>
            <w:tcW w:w="2093" w:type="dxa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Основное общее образование</w:t>
            </w:r>
          </w:p>
        </w:tc>
        <w:tc>
          <w:tcPr>
            <w:tcW w:w="1698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846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25</w:t>
            </w:r>
          </w:p>
        </w:tc>
      </w:tr>
      <w:tr w:rsidR="00C30569" w:rsidRPr="00C30569" w:rsidTr="003A041C">
        <w:tc>
          <w:tcPr>
            <w:tcW w:w="817" w:type="dxa"/>
          </w:tcPr>
          <w:p w:rsidR="00C30569" w:rsidRPr="00C30569" w:rsidRDefault="00C30569" w:rsidP="00C3056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bCs/>
                <w:color w:val="auto"/>
                <w:sz w:val="22"/>
              </w:rPr>
            </w:pPr>
          </w:p>
        </w:tc>
        <w:tc>
          <w:tcPr>
            <w:tcW w:w="1101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46.02.01</w:t>
            </w:r>
          </w:p>
        </w:tc>
        <w:tc>
          <w:tcPr>
            <w:tcW w:w="3719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Документационное обеспечение управления и архивоведение*</w:t>
            </w:r>
          </w:p>
        </w:tc>
        <w:tc>
          <w:tcPr>
            <w:tcW w:w="1764" w:type="dxa"/>
            <w:shd w:val="clear" w:color="auto" w:fill="auto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left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 года 10 мес.</w:t>
            </w:r>
          </w:p>
        </w:tc>
        <w:tc>
          <w:tcPr>
            <w:tcW w:w="1167" w:type="dxa"/>
            <w:vAlign w:val="center"/>
          </w:tcPr>
          <w:p w:rsidR="00C30569" w:rsidRPr="00C30569" w:rsidRDefault="00C30569" w:rsidP="00C30569">
            <w:pPr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очная</w:t>
            </w:r>
          </w:p>
        </w:tc>
        <w:tc>
          <w:tcPr>
            <w:tcW w:w="2093" w:type="dxa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Основное общее образование</w:t>
            </w:r>
          </w:p>
        </w:tc>
        <w:tc>
          <w:tcPr>
            <w:tcW w:w="1698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846" w:type="dxa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25</w:t>
            </w:r>
          </w:p>
        </w:tc>
      </w:tr>
      <w:tr w:rsidR="00C30569" w:rsidRPr="00C30569" w:rsidTr="003A041C">
        <w:tc>
          <w:tcPr>
            <w:tcW w:w="15622" w:type="dxa"/>
            <w:gridSpan w:val="9"/>
            <w:shd w:val="clear" w:color="auto" w:fill="F2F2F2" w:themeFill="background1" w:themeFillShade="F2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C30569">
              <w:rPr>
                <w:b/>
                <w:bCs/>
                <w:color w:val="auto"/>
                <w:sz w:val="22"/>
              </w:rPr>
              <w:t xml:space="preserve">СРЕДНЕЕ ПРОФЕССИОНАЛЬНОЕ ОБРАЗОВАНИЕ - ПРОГРАММЫ ПОДГОТОВКИ </w:t>
            </w:r>
            <w:r>
              <w:rPr>
                <w:b/>
                <w:bCs/>
                <w:color w:val="auto"/>
                <w:sz w:val="22"/>
              </w:rPr>
              <w:t>КВАЛИФИЦИРОВАННЫХ РАБОЧИХ, СЛУЖАЩИХ</w:t>
            </w:r>
          </w:p>
        </w:tc>
      </w:tr>
      <w:tr w:rsidR="00C30569" w:rsidRPr="00C30569" w:rsidTr="003A041C">
        <w:tc>
          <w:tcPr>
            <w:tcW w:w="817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360" w:firstLine="0"/>
              <w:jc w:val="center"/>
              <w:rPr>
                <w:bCs/>
                <w:color w:val="auto"/>
                <w:sz w:val="22"/>
              </w:rPr>
            </w:pPr>
            <w:r>
              <w:rPr>
                <w:bCs/>
                <w:color w:val="auto"/>
                <w:sz w:val="22"/>
              </w:rPr>
              <w:t>1.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23.02.06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Машинист дорожных и строительных машин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1 год</w:t>
            </w:r>
            <w:r>
              <w:rPr>
                <w:bCs/>
                <w:color w:val="auto"/>
                <w:sz w:val="22"/>
              </w:rPr>
              <w:t xml:space="preserve"> </w:t>
            </w:r>
            <w:r w:rsidRPr="00C30569">
              <w:rPr>
                <w:bCs/>
                <w:color w:val="auto"/>
                <w:sz w:val="22"/>
              </w:rPr>
              <w:t>10 мес.</w:t>
            </w:r>
          </w:p>
        </w:tc>
        <w:tc>
          <w:tcPr>
            <w:tcW w:w="1167" w:type="dxa"/>
            <w:vAlign w:val="center"/>
          </w:tcPr>
          <w:p w:rsidR="00C30569" w:rsidRPr="00C30569" w:rsidRDefault="00C30569" w:rsidP="00C30569">
            <w:pPr>
              <w:spacing w:after="200" w:line="276" w:lineRule="auto"/>
              <w:ind w:left="0" w:firstLine="0"/>
              <w:jc w:val="center"/>
              <w:rPr>
                <w:rFonts w:ascii="Calibri" w:hAnsi="Calibri" w:cs="Calibri"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очная</w:t>
            </w:r>
          </w:p>
        </w:tc>
        <w:tc>
          <w:tcPr>
            <w:tcW w:w="2093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Основное общее образование</w:t>
            </w:r>
          </w:p>
        </w:tc>
        <w:tc>
          <w:tcPr>
            <w:tcW w:w="1698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846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нет</w:t>
            </w:r>
          </w:p>
        </w:tc>
        <w:tc>
          <w:tcPr>
            <w:tcW w:w="1417" w:type="dxa"/>
            <w:vAlign w:val="center"/>
          </w:tcPr>
          <w:p w:rsidR="00C30569" w:rsidRPr="00C30569" w:rsidRDefault="00C30569" w:rsidP="00C30569">
            <w:pPr>
              <w:spacing w:after="0" w:line="240" w:lineRule="auto"/>
              <w:ind w:left="0" w:firstLine="0"/>
              <w:jc w:val="center"/>
              <w:rPr>
                <w:bCs/>
                <w:color w:val="auto"/>
                <w:sz w:val="22"/>
              </w:rPr>
            </w:pPr>
            <w:r w:rsidRPr="00C30569">
              <w:rPr>
                <w:bCs/>
                <w:color w:val="auto"/>
                <w:sz w:val="22"/>
              </w:rPr>
              <w:t>25</w:t>
            </w:r>
          </w:p>
        </w:tc>
      </w:tr>
    </w:tbl>
    <w:p w:rsidR="009177FC" w:rsidRDefault="009177FC"/>
    <w:sectPr w:rsidR="009177FC" w:rsidSect="00C30569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0F9"/>
    <w:multiLevelType w:val="hybridMultilevel"/>
    <w:tmpl w:val="98D0E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60D59"/>
    <w:multiLevelType w:val="hybridMultilevel"/>
    <w:tmpl w:val="822AF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1061"/>
    <w:multiLevelType w:val="hybridMultilevel"/>
    <w:tmpl w:val="2C8AF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11D40"/>
    <w:multiLevelType w:val="hybridMultilevel"/>
    <w:tmpl w:val="B7C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77DB9"/>
    <w:multiLevelType w:val="hybridMultilevel"/>
    <w:tmpl w:val="E502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91"/>
    <w:rsid w:val="002B4491"/>
    <w:rsid w:val="003A041C"/>
    <w:rsid w:val="00443F4F"/>
    <w:rsid w:val="00825AD8"/>
    <w:rsid w:val="009177FC"/>
    <w:rsid w:val="00C3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975F"/>
  <w15:chartTrackingRefBased/>
  <w15:docId w15:val="{24F9043D-F820-4910-BD4D-7BB141C3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491"/>
    <w:pPr>
      <w:spacing w:after="100" w:line="269" w:lineRule="auto"/>
      <w:ind w:left="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366B-45E1-4F4B-8EEA-7955461B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Автоматизация</dc:creator>
  <cp:keywords/>
  <dc:description/>
  <cp:lastModifiedBy>Автоматизация</cp:lastModifiedBy>
  <cp:revision>5</cp:revision>
  <dcterms:created xsi:type="dcterms:W3CDTF">2024-02-17T04:33:00Z</dcterms:created>
  <dcterms:modified xsi:type="dcterms:W3CDTF">2024-02-18T17:10:00Z</dcterms:modified>
</cp:coreProperties>
</file>