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11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04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268"/>
        <w:gridCol w:w="2407"/>
      </w:tblGrid>
      <w:tr>
        <w:trPr>
          <w:trHeight w:val="2273"/>
        </w:trPr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8"/>
                <w14:ligatures w14:val="standardContextual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15340" cy="815340"/>
                      <wp:effectExtent l="0" t="0" r="3810" b="381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6888500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15718" cy="815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4.2pt;height:64.2pt;mso-wrap-distance-left:0.0pt;mso-wrap-distance-top:0.0pt;mso-wrap-distance-right:0.0pt;mso-wrap-distance-bottom:0.0pt;" stroked="false">
                      <v:path textboxrect="0,0,0,0"/>
                      <v:imagedata r:id="rId31" o:title=""/>
                    </v:shape>
                  </w:pict>
                </mc:Fallback>
              </mc:AlternateConten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8"/>
                <w14:ligatures w14:val="standardContextual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-2064385</wp:posOffset>
                      </wp:positionH>
                      <wp:positionV relativeFrom="paragraph">
                        <wp:posOffset>-134620</wp:posOffset>
                      </wp:positionV>
                      <wp:extent cx="4183380" cy="851535"/>
                      <wp:effectExtent l="0" t="0" r="7620" b="5715"/>
                      <wp:wrapNone/>
                      <wp:docPr id="2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83380" cy="851535"/>
                                <a:chOff x="0" y="0"/>
                                <a:chExt cx="4183380" cy="85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7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2"/>
                                <a:stretch/>
                              </pic:blipFill>
                              <pic:spPr bwMode="auto">
                                <a:xfrm>
                                  <a:off x="0" y="7620"/>
                                  <a:ext cx="1432560" cy="843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Рисунок 5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3"/>
                                <a:stretch/>
                              </pic:blipFill>
                              <pic:spPr bwMode="auto">
                                <a:xfrm>
                                  <a:off x="2545080" y="0"/>
                                  <a:ext cx="845820" cy="850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6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4"/>
                                <a:stretch/>
                              </pic:blipFill>
                              <pic:spPr bwMode="auto">
                                <a:xfrm>
                                  <a:off x="3512820" y="99060"/>
                                  <a:ext cx="670560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Рисунок 4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5"/>
                                <a:stretch/>
                              </pic:blipFill>
                              <pic:spPr bwMode="auto">
                                <a:xfrm>
                                  <a:off x="1470660" y="83820"/>
                                  <a:ext cx="1024255" cy="647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0000" style="position:absolute;z-index:251659264;o:allowoverlap:true;o:allowincell:true;mso-position-horizontal-relative:text;margin-left:-162.5pt;mso-position-horizontal:absolute;mso-position-vertical-relative:text;margin-top:-10.6pt;mso-position-vertical:absolute;width:329.4pt;height:67.0pt;mso-wrap-distance-left:9.0pt;mso-wrap-distance-top:0.0pt;mso-wrap-distance-right:9.0pt;mso-wrap-distance-bottom:0.0pt;" coordorigin="0,0" coordsize="41833,8515"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position:absolute;left:0;top:76;width:14325;height:8439;" stroked="false">
                        <v:path textboxrect="0,0,0,0"/>
                        <v:imagedata r:id="rId32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position:absolute;left:25450;top:0;width:8458;height:8502;" stroked="false">
                        <v:path textboxrect="0,0,0,0"/>
                        <v:imagedata r:id="rId33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4" o:spid="_x0000_s4" type="#_x0000_t75" style="position:absolute;left:35128;top:990;width:6705;height:6705;" stroked="false">
                        <v:path textboxrect="0,0,0,0"/>
                        <v:imagedata r:id="rId34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position:absolute;left:14706;top:838;width:10242;height:6470;" stroked="false">
                        <v:path textboxrect="0,0,0,0"/>
                        <v:imagedata r:id="rId35" o:title="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Calibri" w:cs="Times New Roman"/>
                <w:sz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8"/>
                <w:lang w:eastAsia="en-US"/>
                <w14:ligatures w14:val="standardContextual"/>
              </w:rPr>
            </w:r>
            <w:r/>
          </w:p>
        </w:tc>
      </w:tr>
      <w:tr>
        <w:trPr>
          <w:trHeight w:val="8357"/>
        </w:trPr>
        <w:tc>
          <w:tcPr>
            <w:gridSpan w:val="4"/>
            <w:tcW w:w="102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12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Министерство просвещения Российской Федерации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  <w:t xml:space="preserve">Государственное автономное профессиональное образовательное учреждение "Гуманитарно-технический техникум" г. Оренбурга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 xml:space="preserve">ОСНОВНАЯ ПРОФЕССИОНАЛЬНАЯ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br/>
              <w:t xml:space="preserve">ОБРАЗОВАТЕЛЬНАЯ ПРОГРАММА «ПРОФЕССИОНАЛИТЕТ»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  <w:t xml:space="preserve">Среднее профессиональное образование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  <w:t xml:space="preserve">Образовательная программа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  <w:t xml:space="preserve">подготовки квалифицированного рабочего, служащего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53" w:lineRule="atLeast"/>
              <w:rPr>
                <w:rFonts w:ascii="Times New Roman" w:hAnsi="Times New Roman" w:eastAsia="Calibri" w:cs="Times New Roman"/>
                <w:sz w:val="28"/>
                <w:lang w:eastAsia="en-US"/>
                <w14:ligatures w14:val="standardContextual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lang w:eastAsia="en-US"/>
                <w14:ligatures w14:val="standardContextual"/>
              </w:rPr>
              <w:t xml:space="preserve">по профессии 15.01.33 Токарь на станках  с числовым программным управлением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8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  <w14:ligatures w14:val="standardContextual"/>
              </w:rPr>
              <w:t xml:space="preserve">На базе основного общего образования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  <w:t xml:space="preserve">Квалификации выпускника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токарь↔токарь-расточник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r>
            <w:r/>
          </w:p>
          <w:tbl>
            <w:tblPr>
              <w:tblW w:w="10193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090"/>
            </w:tblGrid>
            <w:tr>
              <w:trPr>
                <w:trHeight w:val="850"/>
              </w:trPr>
              <w:tc>
                <w:tcPr>
                  <w:shd w:val="clear" w:color="auto" w:fill="auto"/>
                  <w:tcW w:w="5103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Одобрено на заседании педагогического совета:</w:t>
                  </w:r>
                  <w:r/>
                </w:p>
              </w:tc>
              <w:tc>
                <w:tcPr>
                  <w:shd w:val="clear" w:color="auto" w:fill="auto"/>
                  <w:tcW w:w="50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Calibri" w:cs="Times New Roman"/>
                      <w:sz w:val="28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протокол № 7 от 31.08.2023 г.</w:t>
                  </w:r>
                  <w:r/>
                </w:p>
              </w:tc>
            </w:tr>
            <w:tr>
              <w:trPr>
                <w:trHeight w:val="989"/>
              </w:trPr>
              <w:tc>
                <w:tcPr>
                  <w:shd w:val="clear" w:color="auto" w:fill="auto"/>
                  <w:tcW w:w="5103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Утверждено Приказом </w:t>
                  </w:r>
                  <w:r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ГАПОУ ГТТ</w:t>
                  </w:r>
                  <w:r/>
                </w:p>
              </w:tc>
              <w:tc>
                <w:tcPr>
                  <w:shd w:val="clear" w:color="auto" w:fill="auto"/>
                  <w:tcW w:w="50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Calibri" w:cs="Times New Roman"/>
                      <w:i/>
                      <w:iCs/>
                      <w:sz w:val="20"/>
                      <w:szCs w:val="20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приказ № ___ от _._.2023 г.</w:t>
                  </w:r>
                  <w:r/>
                </w:p>
              </w:tc>
            </w:tr>
            <w:tr>
              <w:trPr>
                <w:trHeight w:val="1286"/>
              </w:trPr>
              <w:tc>
                <w:tcPr>
                  <w:shd w:val="clear" w:color="auto" w:fill="auto"/>
                  <w:tcW w:w="5103" w:type="dxa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Согласовано с предприятием-работодателем </w:t>
                  </w: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br/>
                  </w:r>
                  <w:r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АО «ПО»Стрела»,</w:t>
                  </w:r>
                  <w:r>
                    <w:rPr>
                      <w:rFonts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 </w: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i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АО «Завод бурового оборудования»</w:t>
                  </w:r>
                  <w:r/>
                </w:p>
              </w:tc>
              <w:tc>
                <w:tcPr>
                  <w:shd w:val="clear" w:color="auto" w:fill="auto"/>
                  <w:tcW w:w="509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tabs>
                      <w:tab w:val="left" w:pos="3302" w:leader="none"/>
                    </w:tabs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__________ /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u w:val="single"/>
                      <w:lang w:eastAsia="en-US"/>
                      <w14:ligatures w14:val="standardContextual"/>
                    </w:rPr>
                    <w:tab/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  <w:t xml:space="preserve">/ ____________</w:t>
                  </w:r>
                  <w:r/>
                </w:p>
                <w:p>
                  <w:pPr>
                    <w:ind w:left="1884"/>
                    <w:spacing w:after="0" w:line="240" w:lineRule="auto"/>
                    <w:rPr>
                      <w:rFonts w:ascii="Times New Roman" w:hAnsi="Times New Roman" w:eastAsia="Calibri" w:cs="Times New Roman"/>
                      <w:sz w:val="24"/>
                      <w:szCs w:val="24"/>
                      <w:lang w:eastAsia="en-US"/>
                      <w14:ligatures w14:val="standardContextual"/>
                    </w:rPr>
                  </w:pPr>
                  <w:r>
                    <w:rPr>
                      <w:rFonts w:ascii="Times New Roman" w:hAnsi="Times New Roman" w:eastAsia="Calibri" w:cs="Times New Roman"/>
                      <w:i/>
                      <w:iCs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подпись</w:t>
                  </w:r>
                  <w:r/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  <w14:ligatures w14:val="standardContextual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14:ligatures w14:val="standardContextual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ge">
                        <wp:posOffset>20461605</wp:posOffset>
                      </wp:positionV>
                      <wp:extent cx="539750" cy="466725"/>
                      <wp:effectExtent l="0" t="0" r="0" b="9525"/>
                      <wp:wrapNone/>
                      <wp:docPr id="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39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hape 6" o:spid="_x0000_s6" o:spt="1" type="#_x0000_t1" style="position:absolute;z-index:251661312;o:allowoverlap:true;o:allowincell:true;mso-position-horizontal-relative:text;margin-left:-42.5pt;mso-position-horizontal:absolute;mso-position-vertical-relative:page;margin-top:1611.1pt;mso-position-vertical:absolute;width:42.5pt;height:36.8pt;mso-wrap-distance-left:9.0pt;mso-wrap-distance-top:0.0pt;mso-wrap-distance-right:9.0pt;mso-wrap-distance-bottom:0.0pt;visibility:visible;" fillcolor="#4472C4" stroked="f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14:ligatures w14:val="standardContextual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6457950</wp:posOffset>
                      </wp:positionH>
                      <wp:positionV relativeFrom="page">
                        <wp:posOffset>20471669</wp:posOffset>
                      </wp:positionV>
                      <wp:extent cx="539750" cy="466725"/>
                      <wp:effectExtent l="0" t="0" r="0" b="9525"/>
                      <wp:wrapNone/>
                      <wp:docPr id="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39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hape 7" o:spid="_x0000_s7" o:spt="1" type="#_x0000_t1" style="position:absolute;z-index:251662336;o:allowoverlap:true;o:allowincell:true;mso-position-horizontal-relative:text;margin-left:508.5pt;mso-position-horizontal:absolute;mso-position-vertical-relative:page;margin-top:1611.9pt;mso-position-vertical:absolute;width:42.5pt;height:36.8pt;mso-wrap-distance-left:9.0pt;mso-wrap-distance-top:0.0pt;mso-wrap-distance-right:9.0pt;mso-wrap-distance-bottom:0.0pt;visibility:visible;" fillcolor="#4472C4" stroked="f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  <w14:ligatures w14:val="standardContextual"/>
              </w:rPr>
              <w:t xml:space="preserve">2023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0"/>
                <w:lang w:eastAsia="en-US"/>
                <w14:ligatures w14:val="standardContextual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br w:type="page" w:clear="all"/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  <w:sectPr>
          <w:footerReference w:type="default" r:id="rId12"/>
          <w:footnotePr/>
          <w:endnotePr/>
          <w:type w:val="nextPage"/>
          <w:pgSz w:w="11906" w:h="16838" w:orient="portrait"/>
          <w:pgMar w:top="851" w:right="851" w:bottom="907" w:left="1843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lk68082010"/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bookmarkEnd w:id="0"/>
      <w:r/>
      <w:r/>
    </w:p>
    <w:p>
      <w:pPr>
        <w:pStyle w:val="1259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bookmarkStart w:id="1" w:name="_Toc460855517"/>
      <w:r/>
      <w:bookmarkStart w:id="2" w:name="_Toc460939924"/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hyperlink w:tooltip="#_Toc103593992" w:anchor="_Toc103593992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Раздел 1. Общие положения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3</w:t>
        </w:r>
      </w:hyperlink>
      <w:r/>
      <w:r/>
    </w:p>
    <w:p>
      <w:pPr>
        <w:pStyle w:val="1259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3993" w:anchor="_Toc103593993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Раздел 2. Общая характеристика образовательной программы с учетом сетевой формы реализации программы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5</w:t>
        </w:r>
      </w:hyperlink>
      <w:r/>
      <w:r/>
    </w:p>
    <w:p>
      <w:pPr>
        <w:pStyle w:val="1259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3994" w:anchor="_Toc103593994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Раздел 3. Характеристика профессиональной деятельности выпускника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5</w:t>
        </w:r>
      </w:hyperlink>
      <w:r/>
      <w:r/>
    </w:p>
    <w:p>
      <w:pPr>
        <w:pStyle w:val="1259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3995" w:anchor="_Toc103593995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Раздел 4. Планируемые результаты освоения образовательной программы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3996" w:anchor="_Toc103593996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4.1. Общие компетенции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6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3997" w:anchor="_Toc103593997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4.2. Профессиональные компетенции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9</w:t>
        </w:r>
      </w:hyperlink>
      <w:r/>
      <w:r/>
    </w:p>
    <w:p>
      <w:pPr>
        <w:pStyle w:val="1259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3998" w:anchor="_Toc103593998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Раздел 5.  С</w:t>
        </w:r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труктура образовательной программы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16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3999" w:anchor="_Toc103593999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5.1.</w:t>
        </w:r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 У</w:t>
        </w:r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чебный план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16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0" w:anchor="_Toc103594000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5.2. </w:t>
        </w:r>
        <w:r>
          <w:rPr>
            <w:rStyle w:val="1258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П</w:t>
        </w:r>
        <w:r>
          <w:rPr>
            <w:rStyle w:val="1258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лан обучения на предприятии (на рабочем месте)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19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1" w:anchor="_Toc103594001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5.3. К</w:t>
        </w:r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алендарный учебный график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23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2" w:anchor="_Toc103594002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5.4. Р</w:t>
        </w:r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абочая программа воспитания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23</w:t>
        </w:r>
      </w:hyperlink>
      <w:r/>
      <w:r/>
    </w:p>
    <w:p>
      <w:pPr>
        <w:pStyle w:val="1259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4004" w:anchor="_Toc103594004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Раздел 6. </w:t>
        </w:r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У</w:t>
        </w:r>
        <w:bookmarkStart w:id="3" w:name="_GoBack"/>
        <w:bookmarkEnd w:id="3"/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словия реализации образовательной программы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24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5" w:anchor="_Toc103594005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6.1. </w:t>
        </w:r>
        <w:r>
          <w:rPr>
            <w:rStyle w:val="1258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Требования к материально-техническому обеспечению образовательной программы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24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6" w:anchor="_Toc103594006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6.2. </w:t>
        </w:r>
        <w:r>
          <w:rPr>
            <w:rStyle w:val="1258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Требования к учебно-методическому обеспечению образовательной программы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41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7" w:anchor="_Toc103594007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  <w:lang w:eastAsia="en-US"/>
          </w:rPr>
          <w:t xml:space="preserve">6.3. Требования к практической подготовке обучающихся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42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8" w:anchor="_Toc103594008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6.4. Требования к организации воспитания обучающихся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43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09" w:anchor="_Toc103594009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6.5. Требования к кадровым условиям реализации образовательной программы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43</w:t>
        </w:r>
      </w:hyperlink>
      <w:r/>
      <w:r/>
    </w:p>
    <w:p>
      <w:pPr>
        <w:pStyle w:val="1260"/>
        <w:rPr>
          <w:rFonts w:ascii="Times New Roman" w:hAnsi="Times New Roman" w:cs="Times New Roman"/>
          <w:i w:val="0"/>
          <w:sz w:val="24"/>
          <w:szCs w:val="24"/>
        </w:rPr>
      </w:pPr>
      <w:r/>
      <w:hyperlink w:tooltip="#_Toc103594010" w:anchor="_Toc103594010" w:history="1">
        <w:r>
          <w:rPr>
            <w:rStyle w:val="1258"/>
            <w:rFonts w:ascii="Times New Roman" w:hAnsi="Times New Roman" w:cs="Times New Roman"/>
            <w:i w:val="0"/>
            <w:sz w:val="24"/>
            <w:szCs w:val="24"/>
          </w:rPr>
          <w:t xml:space="preserve">6.6. Требования к финансовым условиям реализации образовательной программы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t xml:space="preserve">43</w:t>
        </w:r>
      </w:hyperlink>
      <w:r/>
      <w:r/>
    </w:p>
    <w:p>
      <w:pPr>
        <w:pStyle w:val="1259"/>
        <w:tabs>
          <w:tab w:val="right" w:pos="9344" w:leader="dot"/>
        </w:tabs>
        <w:rPr>
          <w:rFonts w:ascii="Times New Roman" w:hAnsi="Times New Roman" w:cs="Times New Roman"/>
          <w:sz w:val="24"/>
          <w:szCs w:val="24"/>
        </w:rPr>
      </w:pPr>
      <w:r/>
      <w:hyperlink w:tooltip="#_Toc103594011" w:anchor="_Toc103594011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Раздел 7. Формирование оценочных материалов для проведения государственной итоговой аттестации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44</w:t>
        </w:r>
      </w:hyperlink>
      <w:r/>
      <w:r/>
    </w:p>
    <w:p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fldChar w:fldCharType="end"/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Матрица компетенции выпускника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абочие программы профессиональных модулей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абочие программы учебных дисциплин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абочая программа воспитания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ГИА</w:t>
      </w:r>
      <w:r/>
    </w:p>
    <w:p>
      <w:pPr>
        <w:jc w:val="both"/>
        <w:spacing w:after="120" w:line="240" w:lineRule="auto"/>
        <w:tabs>
          <w:tab w:val="right" w:pos="10205" w:leader="dot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профессиональный блок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82"/>
        <w:rPr>
          <w:rFonts w:ascii="Times New Roman" w:hAnsi="Times New Roman" w:cs="Times New Roman"/>
        </w:rPr>
      </w:pPr>
      <w:r/>
      <w:bookmarkStart w:id="4" w:name="_Toc103593992"/>
      <w:r>
        <w:rPr>
          <w:rFonts w:ascii="Times New Roman" w:hAnsi="Times New Roman" w:cs="Times New Roman"/>
        </w:rPr>
        <w:t xml:space="preserve">Раздел 1. Общие положения</w:t>
      </w:r>
      <w:bookmarkEnd w:id="4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 Настоящая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профессии 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15.01.33 Токарь на станках с числовым программным управлением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разработана на основ</w:t>
      </w:r>
      <w:r>
        <w:rPr>
          <w:rFonts w:ascii="Times New Roman" w:hAnsi="Times New Roman" w:cs="Times New Roman"/>
          <w:sz w:val="24"/>
          <w:szCs w:val="24"/>
        </w:rPr>
        <w:t xml:space="preserve">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профессии </w:t>
      </w:r>
      <w:r>
        <w:rPr>
          <w:rFonts w:ascii="Times New Roman" w:hAnsi="Times New Roman" w:eastAsia="Times New Roman" w:cs="Times New Roman"/>
          <w:sz w:val="24"/>
          <w:highlight w:val="white"/>
        </w:rPr>
        <w:t xml:space="preserve">15.01.33 Токарь на станках с числовым программным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утвержденного приказом  Минобрнауки России от 09.12.2016 N 1544(ред. от 01.09.2022)"Об 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15.01.33 Токарь на станках с числовым программным управлением"</w:t>
      </w:r>
      <w:r>
        <w:rPr>
          <w:rFonts w:ascii="Times New Roman" w:hAnsi="Times New Roman" w:cs="Times New Roman"/>
          <w:sz w:val="24"/>
          <w:szCs w:val="24"/>
        </w:rPr>
        <w:t xml:space="preserve"> (далее – ФГОС, ФГОС СПО).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sz w:val="24"/>
          <w:szCs w:val="24"/>
        </w:rPr>
        <w:t xml:space="preserve"> определяет рекомендованный объем и содержание 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профессии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5.01.33 Токарь на станках</w:t>
      </w:r>
      <w:r>
        <w:rPr>
          <w:rFonts w:ascii="Times New Roman" w:hAnsi="Times New Roman" w:eastAsia="Times New Roman" w:cs="Times New Roman"/>
          <w:b/>
          <w:sz w:val="24"/>
          <w:highlight w:val="white"/>
        </w:rPr>
        <w:t xml:space="preserve"> с числовым </w:t>
      </w:r>
      <w:r>
        <w:rPr>
          <w:rFonts w:ascii="Times New Roman" w:hAnsi="Times New Roman" w:eastAsia="Times New Roman" w:cs="Times New Roman"/>
          <w:b/>
          <w:bCs/>
          <w:sz w:val="24"/>
          <w:highlight w:val="white"/>
        </w:rPr>
        <w:t xml:space="preserve">программным управлением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планируемые результаты освоения образовательной программы, примерные условия образовательной деятельности.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и ФГОС СПО с учетом получаемой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15.01.33 Токарь на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станках с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числовым программным управлением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 разработке образовательной программы учитывают реализацию общеобразовательных дисциплин на протяжении всего срока обучения по образовательной программе.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 Нормативные основания для разработки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bCs/>
          <w:sz w:val="24"/>
          <w:szCs w:val="24"/>
        </w:rPr>
        <w:t xml:space="preserve">:</w:t>
      </w:r>
      <w:r/>
    </w:p>
    <w:p>
      <w:pPr>
        <w:numPr>
          <w:ilvl w:val="0"/>
          <w:numId w:val="1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2012 г. №273-ФЗ «Об образовании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 Российской Федерации»;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просвещения Российской Федерации от 09.12.2016 N 1544  «Об утверждении федерального государственного образовательного стандарта среднего профессионального образования по  профессии 15.01.33 Токарь на станках с числовым программным управлением»;</w:t>
      </w:r>
      <w:r/>
    </w:p>
    <w:p>
      <w:pPr>
        <w:pStyle w:val="1263"/>
        <w:numPr>
          <w:ilvl w:val="0"/>
          <w:numId w:val="16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Приказ </w:t>
      </w:r>
      <w:r>
        <w:rPr>
          <w:rFonts w:ascii="Times New Roman" w:hAnsi="Times New Roman"/>
          <w:bCs/>
        </w:rPr>
        <w:t xml:space="preserve">Министерства просвещения Российской Федерации от 24</w:t>
      </w:r>
      <w:r>
        <w:rPr>
          <w:rFonts w:ascii="Times New Roman" w:hAnsi="Times New Roman"/>
          <w:bCs/>
        </w:rPr>
        <w:t xml:space="preserve"> августа </w:t>
      </w:r>
      <w:r>
        <w:rPr>
          <w:rFonts w:ascii="Times New Roman" w:hAnsi="Times New Roman"/>
          <w:bCs/>
        </w:rPr>
        <w:t xml:space="preserve">2022 </w:t>
      </w:r>
      <w:r>
        <w:rPr>
          <w:rFonts w:ascii="Times New Roman" w:hAnsi="Times New Roman"/>
          <w:bCs/>
        </w:rPr>
        <w:t xml:space="preserve">г. </w:t>
      </w:r>
      <w:r>
        <w:rPr>
          <w:rFonts w:ascii="Times New Roman" w:hAnsi="Times New Roman"/>
          <w:bCs/>
        </w:rPr>
        <w:t xml:space="preserve">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bCs/>
        </w:rPr>
        <w:t xml:space="preserve">;</w:t>
      </w:r>
      <w:r/>
    </w:p>
    <w:p>
      <w:pPr>
        <w:pStyle w:val="1263"/>
        <w:numPr>
          <w:ilvl w:val="0"/>
          <w:numId w:val="16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Приказ Министерства просвещения Российской Федерации от 8</w:t>
      </w:r>
      <w:r>
        <w:rPr>
          <w:rFonts w:ascii="Times New Roman" w:hAnsi="Times New Roman" w:cs="Times New Roman"/>
          <w:bCs/>
        </w:rPr>
        <w:t xml:space="preserve"> ноября </w:t>
      </w:r>
      <w:r>
        <w:rPr>
          <w:rFonts w:ascii="Times New Roman" w:hAnsi="Times New Roman" w:cs="Times New Roman"/>
          <w:bCs/>
        </w:rPr>
        <w:t xml:space="preserve">2021 </w:t>
      </w:r>
      <w:r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№ 800 «Об утверждении Порядка проведения государственной итоговой аттестации </w:t>
      </w:r>
      <w:r>
        <w:rPr>
          <w:rFonts w:ascii="Times New Roman" w:hAnsi="Times New Roman" w:cs="Times New Roman"/>
          <w:bCs/>
        </w:rPr>
        <w:br/>
        <w:t xml:space="preserve">по образовательным программам среднего профессионального образования»;</w:t>
      </w:r>
      <w:r/>
    </w:p>
    <w:p>
      <w:pPr>
        <w:pStyle w:val="1263"/>
        <w:numPr>
          <w:ilvl w:val="0"/>
          <w:numId w:val="16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Приказ Минобрнауки России № 885, Министерства просвещения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Российской Федерации № 390 от 5 августа 2020 г. «О практической подготовке обучающихся» (вместе с «Положением о практической подготовке обучающихся»;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об утверждении профессионального стандарта о</w:t>
      </w:r>
      <w:r>
        <w:rPr>
          <w:rFonts w:ascii="Times New Roman" w:hAnsi="Times New Roman" w:eastAsia="Times New Roman" w:cs="Times New Roman"/>
        </w:rPr>
        <w:t xml:space="preserve">т 25 декабря 2014 г. N 1128н</w:t>
      </w:r>
      <w:r>
        <w:rPr>
          <w:rFonts w:ascii="Times New Roman" w:hAnsi="Times New Roman" w:cs="Times New Roman"/>
          <w:bCs/>
          <w:highlight w:val="white"/>
        </w:rPr>
        <w:t xml:space="preserve"> «Об утвержден</w:t>
      </w:r>
      <w:r>
        <w:rPr>
          <w:rFonts w:ascii="Times New Roman" w:hAnsi="Times New Roman" w:cs="Times New Roman"/>
          <w:bCs/>
          <w:highlight w:val="white"/>
        </w:rPr>
        <w:t xml:space="preserve">ии профессионального стандарта </w:t>
      </w:r>
      <w:r>
        <w:rPr>
          <w:rFonts w:ascii="Times New Roman" w:hAnsi="Times New Roman" w:cs="Times New Roman"/>
          <w:bCs/>
        </w:rPr>
        <w:t xml:space="preserve">«</w:t>
      </w:r>
      <w:r>
        <w:rPr>
          <w:rFonts w:ascii="Times New Roman" w:hAnsi="Times New Roman" w:cs="Times New Roman"/>
          <w:bCs/>
        </w:rPr>
        <w:t xml:space="preserve">Токарь</w:t>
      </w:r>
      <w:r>
        <w:rPr>
          <w:rFonts w:ascii="Times New Roman" w:hAnsi="Times New Roman" w:cs="Times New Roman"/>
          <w:bCs/>
        </w:rPr>
        <w:t xml:space="preserve"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об утверждении профессионального стандарта от 24 декабря 2015 г. N 1138н </w:t>
      </w:r>
      <w:r>
        <w:rPr>
          <w:rFonts w:ascii="Times New Roman" w:hAnsi="Times New Roman" w:cs="Times New Roman"/>
          <w:bCs/>
          <w:highlight w:val="white"/>
        </w:rPr>
        <w:t xml:space="preserve">«Об утверждении профессионального стандарта </w:t>
      </w:r>
      <w:r>
        <w:rPr>
          <w:rFonts w:ascii="Times New Roman" w:hAnsi="Times New Roman" w:cs="Times New Roman"/>
          <w:bCs/>
        </w:rPr>
        <w:t xml:space="preserve">«Токарь-расточник»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об утверждении профессионального стандарта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29.06.2021 № 431н </w:t>
      </w:r>
      <w:r>
        <w:rPr>
          <w:rFonts w:ascii="Times New Roman" w:hAnsi="Times New Roman" w:cs="Times New Roman"/>
          <w:bCs/>
          <w:highlight w:val="white"/>
        </w:rPr>
        <w:t xml:space="preserve">«Об утвержден</w:t>
      </w:r>
      <w:r>
        <w:rPr>
          <w:rFonts w:ascii="Times New Roman" w:hAnsi="Times New Roman" w:cs="Times New Roman"/>
          <w:bCs/>
          <w:highlight w:val="white"/>
        </w:rPr>
        <w:t xml:space="preserve">ии профессионального стандарта </w:t>
      </w:r>
      <w:r>
        <w:rPr>
          <w:rFonts w:ascii="Times New Roman" w:hAnsi="Times New Roman" w:cs="Times New Roman"/>
          <w:bCs/>
        </w:rPr>
        <w:t xml:space="preserve">«</w:t>
      </w:r>
      <w:r>
        <w:rPr>
          <w:rFonts w:ascii="Times New Roman" w:hAnsi="Times New Roman" w:cs="Times New Roman"/>
          <w:bCs/>
        </w:rPr>
        <w:t xml:space="preserve">Оператор металлорежущих станков с числовым программным управлением</w:t>
      </w:r>
      <w:r>
        <w:rPr>
          <w:rFonts w:ascii="Times New Roman" w:hAnsi="Times New Roman" w:cs="Times New Roman"/>
          <w:bCs/>
        </w:rPr>
        <w:t xml:space="preserve"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/>
    </w:p>
    <w:p>
      <w:pPr>
        <w:numPr>
          <w:ilvl w:val="0"/>
          <w:numId w:val="1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Ф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13 октября 2020 г. № 1681 «О целевом обучении по образовательным программам среднего профессионального и высшего образования»;</w:t>
      </w:r>
      <w:r/>
    </w:p>
    <w:p>
      <w:pPr>
        <w:numPr>
          <w:ilvl w:val="0"/>
          <w:numId w:val="1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Министерства образования и науки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882, </w:t>
      </w:r>
      <w:r>
        <w:rPr>
          <w:rFonts w:ascii="Times New Roman" w:hAnsi="Times New Roman"/>
          <w:bCs/>
          <w:sz w:val="24"/>
          <w:szCs w:val="24"/>
        </w:rPr>
        <w:t xml:space="preserve">Министерства просвещения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391 от 5 августа 2020 г.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«Об организации и осуществлении образовательной деятельности при сетевой форме реализации образовательных программ;</w:t>
      </w:r>
      <w:r/>
    </w:p>
    <w:p>
      <w:pPr>
        <w:numPr>
          <w:ilvl w:val="0"/>
          <w:numId w:val="1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от 17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336 </w:t>
      </w: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перечней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»;</w:t>
      </w:r>
      <w:r/>
    </w:p>
    <w:p>
      <w:pPr>
        <w:numPr>
          <w:ilvl w:val="0"/>
          <w:numId w:val="16"/>
        </w:numPr>
        <w:ind w:left="0" w:firstLine="709"/>
        <w:jc w:val="both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534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/>
      <w:bookmarkStart w:id="5" w:name="_Toc103593993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сокращений, используемых в тексте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ПОП-П: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ФГОС СПО – федеральный государственный образовательный стандарт среднего профессионального образования;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компетенции;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 – профессиональные компетенции;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КК – корпоративные компетенции;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 – профессиональный стандарт,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ОТФ – обобщенная трудовая функция;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ТФ – трудовая функция;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СГ – социально-гуманитарный цикл;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ОГСЭ – общий гуманитарный и социально-экономический цикл;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ЕН – естественно-научный и математический цикл;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общепрофессиональный цикл/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общепрофессиональная дисциплина;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 – профессиональный цикл;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ПМ – профессиональный модуль;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МДК – междисциплинарный курс;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 – промежуточная аттестация;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ДЭ – демонстрационный экзамен;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ГИА – государственная итоговая аттестация;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ДПБ – дополнительный профессиональный блок;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ОПБ – обязательный профессиональный блок;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комплект оценочной документации;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ЦПДЭ – центр проведения демонстрационного экзамена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</w:t>
      </w:r>
      <w:bookmarkEnd w:id="5"/>
      <w:r/>
    </w:p>
    <w:p>
      <w:pPr>
        <w:pStyle w:val="5166"/>
        <w:ind w:firstLine="0"/>
        <w:tabs>
          <w:tab w:val="clear" w:pos="0" w:leader="none"/>
        </w:tabs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lang w:val="ru-RU"/>
        </w:rPr>
        <w:t xml:space="preserve">Раздел 2.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Общая характеристика образовательной программы с учетом сетевой формы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, присваиваемая выпускникам образовательной программы: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токарь↔токарь-расточник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»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Выпускник образовательной программы по квалификац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токарь; токарь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-расточник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общие виды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ВД.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; ВД.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; ВД.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только в профессиональной образовательной организации или образовательной организации высшего образования.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очная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образовательной программы, реализуемой на базе среднего общего образования по квалификации: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токарь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токарь-расточн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2952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cs="Times New Roman"/>
          <w:sz w:val="24"/>
          <w:szCs w:val="24"/>
        </w:rPr>
        <w:t xml:space="preserve">демических часов.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программе, реализуемой на базе среднего общего образования по квалификации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токарь; токарь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-расточник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1082"/>
        <w:rPr>
          <w:rFonts w:ascii="Times New Roman" w:hAnsi="Times New Roman" w:cs="Times New Roman"/>
        </w:rPr>
      </w:pPr>
      <w:r/>
      <w:bookmarkStart w:id="6" w:name="_Toc103593994"/>
      <w:r>
        <w:rPr>
          <w:rFonts w:ascii="Times New Roman" w:hAnsi="Times New Roman" w:cs="Times New Roman"/>
        </w:rPr>
        <w:t xml:space="preserve">Раздел 3. Характеристика профессиональной деятельности выпускника</w:t>
      </w:r>
      <w:bookmarkEnd w:id="6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Область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выпускников: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40 &lt;*&gt; Сквозные виды профессиональной деятельности в промышленности</w:t>
      </w:r>
      <w:r/>
    </w:p>
    <w:p>
      <w:pPr>
        <w:ind w:firstLine="709"/>
        <w:jc w:val="both"/>
        <w:spacing w:after="0"/>
        <w:tabs>
          <w:tab w:val="num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Матрица компетенций выпускника как совокупность результатов обучения взаимосвязанных между собой ОК и ПК, которые должны быть сформированы </w:t>
      </w:r>
      <w:r>
        <w:rPr>
          <w:rFonts w:ascii="Times New Roman" w:hAnsi="Times New Roman" w:cs="Times New Roman"/>
          <w:sz w:val="24"/>
          <w:szCs w:val="24"/>
        </w:rPr>
        <w:br/>
        <w:t xml:space="preserve">у обучающегося по завершении образовательной программы «Профессионалитет» представлена в Приложение 1.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3.3. 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Профессиональные модули формируются в соответствии с выбранными видами деятельности.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highlight w:val="red"/>
        </w:rPr>
      </w:pPr>
      <w:r>
        <w:rPr>
          <w:rFonts w:ascii="Times New Roman" w:hAnsi="Times New Roman" w:cs="Times New Roman"/>
          <w:bCs/>
          <w:highlight w:val="red"/>
        </w:rPr>
      </w:r>
      <w:r/>
    </w:p>
    <w:p>
      <w:r/>
      <w:bookmarkStart w:id="7" w:name="_Toc103593995"/>
      <w:r/>
      <w:r/>
    </w:p>
    <w:p>
      <w:r/>
      <w:r/>
    </w:p>
    <w:p>
      <w:r/>
      <w:r/>
    </w:p>
    <w:p>
      <w:pPr>
        <w:pStyle w:val="10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4. Планируемые результаты освоения образовательной программы</w:t>
      </w:r>
      <w:bookmarkEnd w:id="7"/>
      <w:r/>
      <w:r/>
    </w:p>
    <w:p>
      <w:pPr>
        <w:pStyle w:val="1363"/>
        <w:ind w:firstLine="709"/>
        <w:jc w:val="left"/>
        <w:rPr>
          <w:rFonts w:ascii="Times New Roman" w:hAnsi="Times New Roman" w:cs="Times New Roman"/>
        </w:rPr>
      </w:pPr>
      <w:r/>
      <w:bookmarkStart w:id="8" w:name="_Toc103593996"/>
      <w:r>
        <w:rPr>
          <w:rFonts w:ascii="Times New Roman" w:hAnsi="Times New Roman" w:cs="Times New Roman"/>
        </w:rPr>
        <w:t xml:space="preserve">4.1. Общие компетенции</w:t>
      </w:r>
      <w:bookmarkEnd w:id="8"/>
      <w:r/>
      <w:r/>
    </w:p>
    <w:tbl>
      <w:tblPr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2690"/>
        <w:gridCol w:w="1134"/>
        <w:gridCol w:w="5106"/>
      </w:tblGrid>
      <w:tr>
        <w:trPr>
          <w:cantSplit/>
          <w:jc w:val="center"/>
          <w:trHeight w:val="18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Формулировка 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Знания, умения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Выбирать способы решения 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к различным контекстам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распознавать задачу и/или проблему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в профессиональном и/или социальном контексте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задачу и/или проблему и выделять её составные части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этапы решения задачи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выявлять и эффективно искать информацию, необходимую для решения задачи и/или проблемы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составлять план действия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необходимые ресурсы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актуальными методами работы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в профессиональной и смежных сферах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реализовывать составленный план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01.09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результат и последствия своих действий (самостоятельно или с помощью наставника)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ктуальный профессиональный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социальный контекст, в котором приходится работать и жить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источники информации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ресурсы для решения задач и проблем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 профессиональном и/или социальном контексте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работы в профессиональной и смежных сферах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структуру плана для решения задач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01.06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оценки результатов решения задач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современные средства поиска, анализа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интерпретации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информационные технологии для выполнения задач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задачи для поиска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необходимые источники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процесс поиска; структурировать получаемую информацию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выделять наиболее значимое в перечне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практическую значимость результатов поиска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оформлять результаты поиска, применять средства информационных технологий для решения профессиональных задач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современное программное обеспечение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02.08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различные цифровые средства для решения профессиональных задач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номенклатура информационных источников, применяемых 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приемы структурирования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02.03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формат оформления результатов поиска информации,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современные средства и устройства информатизации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02.04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порядок их применения и программное обеспечение 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профессиональной деятельности в том числе с использованием цифровых средств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реализовывать собственное 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личностное развитие, предпринимательскую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профессиональной сфере, использовать знания по финансовой грамотности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различных жизненных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современную научную профессиональную терминологию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выстраивать траектории профессионального развития и самообразования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выявлять достоинства и недостатки коммерческой идеи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презентовать идеи открытия собственного дела в профессиональной деятельности; оформлять бизнес-план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рассчитывать размеры выплат по процентным ставкам кредитования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инвестиционную привлекательность коммерческих идей в рамках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презентовать бизнес-идею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03.09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источники финансирования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содержание актуальной нормативно-правовой документации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современная научная и профессиональная терминология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возможные траектории профессионального развития и самообразования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предпринимательской деятельности; основы финансовой грамотности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разработки бизнес-планов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выстраивания презентации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03.07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банковские продукты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 взаимодействовать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коллективе и команде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организовывать работу коллектива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br/>
              <w:t xml:space="preserve">и команды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взаимодействовать с коллегами, руководством, клиентами в ходе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психологические основы деятельности коллектива, психологические особенности личности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проектной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устную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05.01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грамотно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излагать свои мысли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проявлять толерантность в рабочем коллективе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05.01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социального и культурного контекста; 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05.02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оформления документов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построения устных сообщений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учетом гармонизации межнациональных и межрелигиозных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отношений, применять стандарты антикоррупционного поведения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06.01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описывать значимость своей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06.02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применять стандарты антикоррупционного поведения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06.01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сущность гражданско-патриотической позиции, общечеловеческих ценностей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06.02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значимость профессиональной деятельности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06.03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стандарты антикоррупционного поведения и последствия его нарушения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сохранению окружающей среды, ресурсосбережению, применять 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изменении климата, принципы бережливого производства, эффективно действовать в чрезвычайных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07.01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соблюдать нормы экологической безопасности; 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07.02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работу с соблюдением принципов бережливого производства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07.03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профессиональную деятельность с учетом знаний об изменении климатических условий региона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правила экологической безопасности при ведении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основные ресурсы, задействованные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 xml:space="preserve">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пути обеспечения ресурсосбережения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принципы бережливого производства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07.05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основные направления изменения климатических условий региона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средства физической культуры для сохранения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укрепления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процессе профессиональной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поддержания необходимого уровня физической подготовленности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08.01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08.02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рациональные приемы двигательных функций 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08.03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пользоваться средствами профилактики перенапряжения, характерными для данной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08.01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роль физической культуры в общекультурном, профессиональном и социальном развитии человека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08.02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основы здорового образа жизни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08.03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08.04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средства профилактики перенапряжения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профессиональной документацией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государственном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иностранном языках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участвовать в диалогах на знакомые общие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и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строить простые высказывания о себе и о своей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кратко обосновывать и объяснять свои действия (текущие и планируемые)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Уо 09.05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писать простые связные сообщения на знакомые или интересующие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основные общеупотребительные глаголы (бытовая и профессиональная лексика)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лексический минимум, относящийся к описанию предметов, средств и процессов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произношения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Зо 09.05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правила чтения текстов профессиональной направленности</w:t>
            </w:r>
            <w:r/>
          </w:p>
        </w:tc>
      </w:tr>
    </w:tbl>
    <w:p>
      <w:pPr>
        <w:pStyle w:val="1363"/>
        <w:jc w:val="left"/>
        <w:rPr>
          <w:rFonts w:ascii="Times New Roman" w:hAnsi="Times New Roman" w:cs="Times New Roman"/>
          <w:highlight w:val="lightGray"/>
        </w:rPr>
      </w:pPr>
      <w:r/>
      <w:bookmarkStart w:id="9" w:name="_Toc103593997"/>
      <w:r/>
      <w:r/>
    </w:p>
    <w:p>
      <w:pPr>
        <w:pStyle w:val="1363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 Профессиональные компетенции</w:t>
      </w:r>
      <w:bookmarkEnd w:id="9"/>
      <w:r/>
      <w:r/>
    </w:p>
    <w:tbl>
      <w:tblPr>
        <w:tblW w:w="10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2703"/>
        <w:gridCol w:w="1429"/>
        <w:gridCol w:w="3173"/>
      </w:tblGrid>
      <w:tr>
        <w:trPr>
          <w:jc w:val="center"/>
          <w:trHeight w:val="20"/>
        </w:trPr>
        <w:tc>
          <w:tcPr>
            <w:tcW w:w="31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деятельности</w:t>
            </w:r>
            <w:r/>
          </w:p>
        </w:tc>
        <w:tc>
          <w:tcPr>
            <w:tcW w:w="2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и наименование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Код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Показатели освоения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ВД 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 1.1 Осуществлять подготовку и обслуживание рабочего места для работы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Н.1.1.01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и наладка универсального токарного станка для обработки заготовок простых деталей с точностью размеров по 7 - 9-му квалитету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1.1.01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настройку токарных станков для обработки заготовок с точностью по 7 - 9-му квалитету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З.1.1.01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и содержание настройки токарных станков для изготовления деталей с точностью размеров по 7 - 9-му квалитету</w:t>
            </w:r>
            <w:r/>
          </w:p>
        </w:tc>
      </w:tr>
      <w:tr>
        <w:trPr>
          <w:jc w:val="center"/>
          <w:trHeight w:val="2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 1.2 Осуществлять подготовку к использованию инструмента и оснастки для работы на токарных станках в соответствии с полученным заданием.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1.2.01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Заточка простых резцов и сверл, контроль качества заточки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1.2.01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Выбирать, подготавливать к работе, устанавливать на станок и использовать универсальные приспособления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1.2.02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Выбирать, подготавливать к работе, устанавливать на станок и использовать токарные режущие инструменты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1.2.01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назначение, правила эксплуатации простых приспособлений, применяемых на токарных станках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1.2.02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Конструкция, назначение, геометрические параметры и правила эксплуатации режущих инструментов, применяемых на токарных станках</w:t>
            </w:r>
            <w:r/>
          </w:p>
        </w:tc>
      </w:tr>
      <w:tr>
        <w:trPr>
          <w:jc w:val="center"/>
          <w:trHeight w:val="2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1.3 Определять последовательность и оптимальные режимы обработки различных изделий на токарных станках в соответствии с заданием.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1.3.01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исходных данных для выполнения токарной обработки заготовок сложных деталей с точностью размеров по 12 - 14-му квалитету</w:t>
            </w:r>
            <w:r/>
          </w:p>
        </w:tc>
      </w:tr>
      <w:tr>
        <w:trPr>
          <w:jc w:val="center"/>
          <w:trHeight w:val="40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39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и применять техническую документацию на сложные детали с точностью размеров по 12 - 14-му квалитету</w:t>
            </w:r>
            <w:r/>
          </w:p>
        </w:tc>
      </w:tr>
      <w:tr>
        <w:trPr>
          <w:jc w:val="center"/>
          <w:trHeight w:val="15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11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</w:tr>
      <w:tr>
        <w:trPr>
          <w:jc w:val="center"/>
          <w:trHeight w:val="49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1.4 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31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1.4.01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нарезания наружной и внутренней однозаходной треугольного профиля, прямоугольной и трапецеидальной резьбы резцами и вихревыми головками</w:t>
            </w:r>
            <w:r/>
          </w:p>
        </w:tc>
      </w:tr>
      <w:tr>
        <w:trPr>
          <w:jc w:val="center"/>
          <w:trHeight w:val="71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1.4.02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точности размеров, формы и взаимного расположения поверхностей сложных деталей с точностью размеров по 12 - 14-му квалитету</w:t>
            </w:r>
            <w:r/>
          </w:p>
        </w:tc>
      </w:tr>
      <w:tr>
        <w:trPr>
          <w:jc w:val="center"/>
          <w:trHeight w:val="49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jc w:val="center"/>
          <w:trHeight w:val="37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1.4.01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нарезание наружной и внутренней однозаходной треугольного профиля, прямоугольной и трапецеидальной резьбы резцами и вихревыми головками</w:t>
            </w:r>
            <w:r/>
          </w:p>
        </w:tc>
      </w:tr>
      <w:tr>
        <w:trPr>
          <w:jc w:val="center"/>
          <w:trHeight w:val="37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1.4.02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контроль размеров, формы и взаимного расположения поверхностей сложных деталей с точностью размеров по 12 - 14-му квалитету</w:t>
            </w:r>
            <w:r/>
          </w:p>
        </w:tc>
      </w:tr>
      <w:tr>
        <w:trPr>
          <w:jc w:val="center"/>
          <w:trHeight w:val="5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43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1.4.01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приемы нарезания наружной и внутренней однозаходной треугольного профиля, прямоугольной и трапецеидальной резьбы резцами и вихревыми головками</w:t>
            </w:r>
            <w:r/>
          </w:p>
        </w:tc>
      </w:tr>
      <w:tr>
        <w:trPr>
          <w:jc w:val="center"/>
          <w:trHeight w:val="246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1.4.02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Виды, устройство, назначение, правила применения и хранения средств контроля точности размеров, формы и взаимного расположения поверхностей деталей с точностью размеров по 7 - 14-му квалитету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ВД 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3.1 Осуществлять подготовку и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рабочего места для работы на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карно-расточных станках.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Н.3.1.01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рабочего места к выполнению технологической операции по обработке заготовки детали средней сложности с точностью до 10-го квалитета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3.1.01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З.3.1.01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планировке, оснащению и организации рабочего места при выполнении работ на горизонтально-расточных станках</w:t>
            </w:r>
            <w:r/>
          </w:p>
        </w:tc>
      </w:tr>
      <w:tr>
        <w:trPr>
          <w:jc w:val="center"/>
          <w:trHeight w:val="2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3.2 Осуществлять подготовку к использованию инструмента и оснастки для работы на токарно-расточных станках в соответствии с полученным заданием.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Н.3.2.01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эксплуатации металлорежущих, вспомогательных, контрольно-измерительных инструментов для обработки заготовки детали средней сложности с точностью до 10-го квалитета на горизонтально-расточном станке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Н.3.2.02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эксплуатации универсальных и специальных приспособлений для обработки заготовки детали средней сложности с точностью до 10-го квалитета на горизонтально-расточном станке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3.2.01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 в соответствии с технологической документацией, подготавливать к работе металлорежущие, вспомогательные и контрольно-измерительные инструменты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3.2.02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металлорежущие и вспомогательные инструменты в шпиндель горизонтально-расточных станков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3.2.03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 в соответствии с технологической документацией, подготавливать к работе, устанавливать на стол горизонтально-расточных станков универсальные и специальные приспособления</w:t>
            </w:r>
            <w:r/>
          </w:p>
        </w:tc>
      </w:tr>
      <w:tr>
        <w:trPr>
          <w:jc w:val="center"/>
          <w:trHeight w:val="2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60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Виды, конструкции, назначение, геометрические параметры и правила использования металлорежущих и вспомогательных инструментов, применяемых на горизонтально-расточных станках</w:t>
            </w:r>
            <w:r/>
          </w:p>
        </w:tc>
      </w:tr>
      <w:tr>
        <w:trPr>
          <w:jc w:val="center"/>
          <w:trHeight w:val="2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З.3.3.02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выбора геометрических параметров расточных резцов, сверл, зенкеров и фрез в зависимости от обрабатываемого и инструментального материалов</w:t>
            </w:r>
            <w:r/>
          </w:p>
        </w:tc>
      </w:tr>
      <w:tr>
        <w:trPr>
          <w:jc w:val="center"/>
          <w:trHeight w:val="288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З.3.3.03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Виды, устройство, назначение, правила и условия эксплуатации универсальных и специальных приспособлений, применяемых на горизонтально-расточных станках</w:t>
            </w:r>
            <w:r/>
          </w:p>
        </w:tc>
      </w:tr>
      <w:tr>
        <w:trPr>
          <w:jc w:val="center"/>
          <w:trHeight w:val="318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3.3 Определять последовательность и оптимальные режимы обработки различных изделий на токарно-расточных станках в соответствии с заданием.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Н.3.3.01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режимов резания при обработке заготовки детали средней сложности на горизонтально-расточных станках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25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3.3.01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устанавливать режимы резания при обработке заготовок деталей средней сложности на горизонтально-расточных станках</w:t>
            </w:r>
            <w:r/>
          </w:p>
        </w:tc>
      </w:tr>
      <w:tr>
        <w:trPr>
          <w:jc w:val="center"/>
          <w:trHeight w:val="2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73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Типовые режимы резания при обработке заготовок деталей средней сложности на горизонтально-расточных станках</w:t>
            </w:r>
            <w:r/>
          </w:p>
        </w:tc>
      </w:tr>
      <w:tr>
        <w:trPr>
          <w:jc w:val="center"/>
          <w:trHeight w:val="351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3.4 Вести технологический процесс обработки деталей на токарно-расточных станках с соблюдением требований к качеству, в соответствии с заданием и с технической документацией.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Н.3.4.01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отверстий в заготовках деталей средней сложности осевыми инструментами с точностью до 10-го квалитета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Н.3.4.02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линейных размеров деталей средней сложности с точностью до 10-го квалитета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937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3.4.01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Сверлить, рассверливать и зенкеровать отверстия на горизонтально-расточных станках с точностью до 10-го квалитета</w:t>
            </w:r>
            <w:r/>
          </w:p>
        </w:tc>
      </w:tr>
      <w:tr>
        <w:trPr>
          <w:jc w:val="center"/>
          <w:trHeight w:val="126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3.4.02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Нарезать внутреннюю резьбу метчиками</w:t>
            </w:r>
            <w:r/>
          </w:p>
        </w:tc>
      </w:tr>
      <w:tr>
        <w:trPr>
          <w:jc w:val="center"/>
          <w:trHeight w:val="15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3.4.03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Растачивать отверстия на горизонтально-расточных станках с точностью до 10-го квалитета</w:t>
            </w:r>
            <w:r/>
          </w:p>
        </w:tc>
      </w:tr>
      <w:tr>
        <w:trPr>
          <w:jc w:val="center"/>
          <w:trHeight w:val="15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3.4.04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стандартные контрольно-измерительные инструменты для измерения и контроля линейных размеров деталей средней сложности с точностью до 10-го квалитета</w:t>
            </w:r>
            <w:r/>
          </w:p>
        </w:tc>
      </w:tr>
      <w:tr>
        <w:trPr>
          <w:jc w:val="center"/>
          <w:trHeight w:val="2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68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З.3.4.01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приемы сверления, рассверливания и зенкерования отверстий в заготовках деталей средней сложности с точностью до 10-го квалитета на горизонтально-расточных станках</w:t>
            </w:r>
            <w:r/>
          </w:p>
        </w:tc>
      </w:tr>
      <w:tr>
        <w:trPr>
          <w:jc w:val="center"/>
          <w:trHeight w:val="16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З.3.4.02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приемы нарезания метрической и трубной резьбы в отверстиях заготовок деталей средней сложности на горизонтально-расточных станках</w:t>
            </w:r>
            <w:r/>
          </w:p>
        </w:tc>
      </w:tr>
      <w:tr>
        <w:trPr>
          <w:jc w:val="center"/>
          <w:trHeight w:val="1302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З.3.4.03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приемы растачивания отверстий в заготовках деталей средней сложности с точностью до 10-го квалитета на горизонтально-расточных станках</w:t>
            </w:r>
            <w:r/>
          </w:p>
        </w:tc>
      </w:tr>
      <w:tr>
        <w:trPr>
          <w:jc w:val="center"/>
          <w:trHeight w:val="247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З.3.4.04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размеров с точностью до 10-го квалитета</w:t>
            </w:r>
            <w:r/>
          </w:p>
        </w:tc>
      </w:tr>
      <w:tr>
        <w:trPr>
          <w:jc w:val="center"/>
          <w:trHeight w:val="345"/>
        </w:trPr>
        <w:tc>
          <w:tcPr>
            <w:tcW w:w="319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5 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5.1 Осуществлять подготовку и обслуживание рабочего места для работы на токарных станках с числовым программным управлением.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Н.5.1.01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работы основных механизмов и системы программного управления токарного станка с ЧПУ с многопозиционной револьверной головкой</w:t>
            </w:r>
            <w:r/>
          </w:p>
        </w:tc>
      </w:tr>
      <w:tr>
        <w:trPr>
          <w:jc w:val="center"/>
          <w:trHeight w:val="37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34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5.1.01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исправность элементов управления оборудования и кнопок аварийной остановки токарного станка с ЧПУ с многопозиционной револьверной головкой</w:t>
            </w:r>
            <w:r/>
          </w:p>
        </w:tc>
      </w:tr>
      <w:tr>
        <w:trPr>
          <w:jc w:val="center"/>
          <w:trHeight w:val="37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91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З.5.1.01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ухода за токарным станком с ЧПУ с многопозиционной револьверной головкой и его технической эксплуатации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5.2 Осуществлять подготовку к использованию инструмента и оснастки для работы на токарных станках с числовым программным управлением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полученным заданием.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16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Н.5.2.01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технологической оснастки для изготовления детали средней сложности типа тела вращения на токарном станке с ЧПУ с многопозиционной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револьверной головкой</w:t>
            </w:r>
            <w:r/>
          </w:p>
        </w:tc>
      </w:tr>
      <w:tr>
        <w:trPr>
          <w:jc w:val="center"/>
          <w:trHeight w:val="27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5.2.01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режущих инструментов и (или) режущих пластин для изготовления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26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З.5.2.01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ация, устройство, основные узлы, принципы работы и правила эксплуатации универсальных и специальных приспособлений, используемых для установки заготовки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jc w:val="center"/>
          <w:trHeight w:val="306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5.3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31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Н.5.3.01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Запуск управляющей программы для обработки заготовки детали средней сложности типа тела вращения на токарном станке с ЧПУ с многопозиционной револьверной головкой</w:t>
            </w:r>
            <w:r/>
          </w:p>
        </w:tc>
      </w:tr>
      <w:tr>
        <w:trPr>
          <w:jc w:val="center"/>
          <w:trHeight w:val="321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36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5.3.01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Запускать управляющую программу для обработки заготовки детали средней сложности типа тела вращения на токарном станке с многопозиционной револьверной головкой с устройства ЧПУ</w:t>
            </w:r>
            <w:r/>
          </w:p>
        </w:tc>
      </w:tr>
      <w:tr>
        <w:trPr>
          <w:jc w:val="center"/>
          <w:trHeight w:val="189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12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З.5.3.01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Интерфейсы устройства ЧПУ токарных станков с ЧПУ с многопозиционной револьверной головкой</w:t>
            </w:r>
            <w:r/>
          </w:p>
        </w:tc>
      </w:tr>
      <w:tr>
        <w:trPr>
          <w:jc w:val="center"/>
          <w:trHeight w:val="258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5.4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опыт/навыки:</w:t>
            </w:r>
            <w:r/>
          </w:p>
        </w:tc>
      </w:tr>
      <w:tr>
        <w:trPr>
          <w:jc w:val="center"/>
          <w:trHeight w:val="25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Н.5.4.01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процесса изготовления детали средней сложности типа тела вращения на токарном станке с ЧПУ с многопозиционной револьверной головкой</w:t>
            </w:r>
            <w:r/>
          </w:p>
        </w:tc>
      </w:tr>
      <w:tr>
        <w:trPr>
          <w:jc w:val="center"/>
          <w:trHeight w:val="25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Н.5.4.02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линейных размеров детали средней сложности типа тела вращения, изготовленной на токарном станке с ЧПУ с многопозиционной револьверной головкой, до 8-го квалитета</w:t>
            </w:r>
            <w:r/>
          </w:p>
        </w:tc>
      </w:tr>
      <w:tr>
        <w:trPr>
          <w:jc w:val="center"/>
          <w:trHeight w:val="28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5.4.01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процесс обработки заготовки деталей средней сложности на токарном станке с многопозиционной револьверной головкой</w:t>
            </w:r>
            <w:r/>
          </w:p>
        </w:tc>
      </w:tr>
      <w:tr>
        <w:trPr>
          <w:jc w:val="center"/>
          <w:trHeight w:val="33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5.4.02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универсальные контрольно-измерительные приборы и инструменты для измерения и контроля линейных размеров детали средней сложности типа тела вращения, изготовленной на токарном станке с многопозиционной револьверной головкой, с точностью до 8-го квалитета</w:t>
            </w:r>
            <w:r/>
          </w:p>
        </w:tc>
      </w:tr>
      <w:tr>
        <w:trPr>
          <w:jc w:val="center"/>
          <w:trHeight w:val="345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jc w:val="center"/>
          <w:trHeight w:val="983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З.5.4.01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команды управления токарным станком с ЧПУ с многопозиционной револьверной головкой</w:t>
            </w:r>
            <w:r/>
          </w:p>
        </w:tc>
      </w:tr>
      <w:tr>
        <w:trPr>
          <w:jc w:val="center"/>
          <w:trHeight w:val="540"/>
        </w:trPr>
        <w:tc>
          <w:tcPr>
            <w:tcW w:w="319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270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З.5.4.02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до 8-го квалитета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843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82"/>
        <w:rPr>
          <w:rFonts w:ascii="Times New Roman" w:hAnsi="Times New Roman"/>
        </w:rPr>
      </w:pPr>
      <w:r/>
      <w:bookmarkStart w:id="10" w:name="_Toc131849516"/>
      <w:r/>
      <w:bookmarkStart w:id="11" w:name="_Hlk103781370"/>
      <w:r>
        <w:rPr>
          <w:rFonts w:ascii="Times New Roman" w:hAnsi="Times New Roman"/>
        </w:rPr>
        <w:t xml:space="preserve">Раздел 5. Структура образовательной программы</w:t>
      </w:r>
      <w:bookmarkEnd w:id="10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5.1.1.</w:t>
      </w:r>
      <w:r>
        <w:rPr>
          <w:rFonts w:ascii="Times New Roman" w:hAnsi="Times New Roman" w:cs="Times New Roman"/>
          <w:bCs/>
          <w:sz w:val="24"/>
          <w:szCs w:val="24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Учебный план по программе подготовки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квалифицированных рабочих, служащих (ППКРС)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180"/>
        <w:gridCol w:w="5200"/>
        <w:gridCol w:w="2991"/>
        <w:gridCol w:w="2977"/>
        <w:gridCol w:w="2976"/>
      </w:tblGrid>
      <w:tr>
        <w:trPr>
          <w:trHeight w:val="149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Индекс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Рекомендуемый семестр изучения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11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Обязательная часть образовательной программы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 1476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562 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Русский язык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Литература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Иностранный язык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Математика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372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1,2,3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История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136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География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Обществознание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Физика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1,2,3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Химия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Биология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1,2,3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ООД.13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Основы безопасности жизнедеятельности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ОПБ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Обязательный профессиональный блок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1188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1152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Общепрофессиональный цикл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ОП.01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Технические измерения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ОП.02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Техническая графика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ОП.03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ОП.04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ОП.05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Технический иностранный язык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Профессиональный цикл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984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948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8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ПМ.01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МДК.01.01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УП.01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Учебная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ПП.01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Производственная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12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ПМ.03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3,4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МДК.03.01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УП.03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Учебная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ПП.03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Производственная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12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ПМ.05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МДК.05.01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УП.05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Учебная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ПП.05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Производственная практика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ГИА.00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ДПБ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Дополнительный профессиональный блок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ОАО "Завод бурового оборудования"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4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образовательной программы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2952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1,2,3,4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обучения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1год 10 месяц(ев)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5.1.2. Обоснование распределения часов вариативной части ОПОП-П</w:t>
      </w:r>
      <w:r/>
    </w:p>
    <w:tbl>
      <w:tblPr>
        <w:tblW w:w="15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192"/>
        <w:gridCol w:w="1999"/>
        <w:gridCol w:w="5613"/>
      </w:tblGrid>
      <w:tr>
        <w:trPr>
          <w:trHeight w:val="2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1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Код и наименование учебной дисциплины/профессионального модуля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часов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6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Обоснование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1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ОП.06 Финансовая грамотность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613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1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 .06 Цифровое моделирование технологических процессов изготовления деталей на фрезерных станках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254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613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7751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288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613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</w:r>
      <w:bookmarkEnd w:id="11"/>
      <w:r/>
    </w:p>
    <w:p>
      <w:pPr>
        <w:jc w:val="both"/>
        <w:spacing w:after="0"/>
        <w:rPr>
          <w:rFonts w:ascii="Times New Roman" w:hAnsi="Times New Roman" w:cs="Times New Roman"/>
          <w:b/>
          <w:i/>
          <w:sz w:val="16"/>
          <w:szCs w:val="16"/>
          <w:highlight w:val="green"/>
        </w:rPr>
      </w:pPr>
      <w:r>
        <w:rPr>
          <w:rFonts w:ascii="Times New Roman" w:hAnsi="Times New Roman" w:cs="Times New Roman"/>
          <w:b/>
          <w:i/>
          <w:sz w:val="16"/>
          <w:szCs w:val="16"/>
          <w:highlight w:val="gree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i/>
          <w:sz w:val="16"/>
          <w:szCs w:val="16"/>
          <w:highlight w:val="green"/>
        </w:rPr>
      </w:pPr>
      <w:r>
        <w:rPr>
          <w:rFonts w:ascii="Times New Roman" w:hAnsi="Times New Roman" w:cs="Times New Roman"/>
          <w:b/>
          <w:i/>
          <w:sz w:val="16"/>
          <w:szCs w:val="16"/>
          <w:highlight w:val="green"/>
        </w:rPr>
      </w:r>
      <w:r/>
    </w:p>
    <w:p>
      <w:pPr>
        <w:pStyle w:val="1363"/>
        <w:ind w:firstLine="709"/>
        <w:jc w:val="left"/>
        <w:rPr>
          <w:rFonts w:ascii="Times New Roman" w:hAnsi="Times New Roman" w:cs="Times New Roman"/>
          <w:i/>
          <w:iCs/>
          <w:color w:val="ff0000"/>
          <w:sz w:val="28"/>
          <w:lang w:eastAsia="en-US"/>
        </w:rPr>
      </w:pPr>
      <w:r/>
      <w:bookmarkStart w:id="12" w:name="_Toc103594000"/>
      <w:r>
        <w:rPr>
          <w:rFonts w:ascii="Times New Roman" w:hAnsi="Times New Roman" w:cs="Times New Roman"/>
          <w:lang w:eastAsia="en-US"/>
        </w:rPr>
        <w:t xml:space="preserve">5.2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 xml:space="preserve">П</w:t>
      </w:r>
      <w:r>
        <w:rPr>
          <w:rFonts w:ascii="Times New Roman" w:hAnsi="Times New Roman" w:cs="Times New Roman"/>
          <w:lang w:eastAsia="en-US"/>
        </w:rPr>
        <w:t xml:space="preserve">лан обучения на предприятии (на рабочем месте)</w:t>
      </w:r>
      <w:bookmarkEnd w:id="12"/>
      <w:r/>
      <w:r/>
    </w:p>
    <w:tbl>
      <w:tblPr>
        <w:tblW w:w="507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3411"/>
        <w:gridCol w:w="1192"/>
        <w:gridCol w:w="2840"/>
        <w:gridCol w:w="1373"/>
        <w:gridCol w:w="1572"/>
        <w:gridCol w:w="1572"/>
        <w:gridCol w:w="1614"/>
        <w:gridCol w:w="1753"/>
      </w:tblGrid>
      <w:tr>
        <w:trPr>
          <w:trHeight w:val="392"/>
        </w:trPr>
        <w:tc>
          <w:tcPr>
            <w:shd w:val="clear" w:color="auto" w:fill="ffffff" w:themeFill="background1"/>
            <w:tcW w:w="1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ffffff" w:themeFill="background1"/>
            <w:tcW w:w="1076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Содержание практической подготовки (виды работ)</w:t>
            </w:r>
            <w:r/>
          </w:p>
        </w:tc>
        <w:tc>
          <w:tcPr>
            <w:gridSpan w:val="2"/>
            <w:shd w:val="clear" w:color="auto" w:fill="ffffff" w:themeFill="background1"/>
            <w:tcW w:w="12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ПМ/ МДК</w:t>
            </w:r>
            <w:r/>
          </w:p>
        </w:tc>
        <w:tc>
          <w:tcPr>
            <w:shd w:val="clear" w:color="auto" w:fill="ffffff" w:themeFill="background1"/>
            <w:tcW w:w="43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Н/ПО, У, З, Уо, Зо</w:t>
            </w:r>
            <w:r/>
          </w:p>
        </w:tc>
        <w:tc>
          <w:tcPr>
            <w:shd w:val="clear" w:color="auto" w:fill="ffffff" w:themeFill="background1"/>
            <w:tcW w:w="49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Длительность обучения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часах)</w:t>
            </w:r>
            <w:r/>
          </w:p>
        </w:tc>
        <w:tc>
          <w:tcPr>
            <w:shd w:val="clear" w:color="auto" w:fill="ffffff" w:themeFill="background1"/>
            <w:tcW w:w="49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Семестр обучения</w:t>
            </w:r>
            <w:r/>
          </w:p>
        </w:tc>
        <w:tc>
          <w:tcPr>
            <w:shd w:val="clear" w:color="auto" w:fill="ffffff" w:themeFill="background1"/>
            <w:tcW w:w="50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рабочего места, участка</w:t>
            </w:r>
            <w:r/>
          </w:p>
        </w:tc>
        <w:tc>
          <w:tcPr>
            <w:shd w:val="clear" w:color="auto" w:fill="ffffff" w:themeFill="background1"/>
            <w:tcW w:w="553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от предприятия (при необходимости)</w:t>
            </w:r>
            <w:r/>
          </w:p>
        </w:tc>
      </w:tr>
      <w:tr>
        <w:trPr/>
        <w:tc>
          <w:tcPr>
            <w:shd w:val="clear" w:color="auto" w:fill="ffffff" w:themeFill="background1"/>
            <w:tcW w:w="165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1076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3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</w:t>
            </w:r>
            <w:r/>
          </w:p>
        </w:tc>
        <w:tc>
          <w:tcPr>
            <w:shd w:val="clear" w:color="auto" w:fill="ffffff" w:themeFill="background1"/>
            <w:tcW w:w="8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Название</w:t>
            </w:r>
            <w:r/>
          </w:p>
        </w:tc>
        <w:tc>
          <w:tcPr>
            <w:shd w:val="clear" w:color="auto" w:fill="ffffff" w:themeFill="background1"/>
            <w:tcW w:w="433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496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49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509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553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shd w:val="clear" w:color="auto" w:fill="ffffff" w:themeFill="background1"/>
            <w:tcW w:w="1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</w:t>
            </w:r>
            <w:r/>
          </w:p>
        </w:tc>
        <w:tc>
          <w:tcPr>
            <w:shd w:val="clear" w:color="auto" w:fill="ffffff" w:themeFill="background1"/>
            <w:tcW w:w="1076" w:type="pct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конусных поверхностей под притирку.</w:t>
            </w:r>
            <w:r/>
          </w:p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Нарезка профилей многозаходных червяков под шлифование, окончательная нарезка профилей однозаходных червяков.</w:t>
            </w:r>
            <w:r/>
          </w:p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длинных валов и винтов с применением подвижного и неподвижного люнетов, выполнение глубокого сверления и растачивания отверстий пушечными сверлами и другим специальным инструментом.</w:t>
            </w:r>
            <w:r/>
          </w:p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Навивка пружины на токарном станке из проволоки диаметром более 15 мм в горячем состоянии.</w:t>
            </w:r>
            <w:r/>
          </w:p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давильных операций роликами (закатка, раскатка, зигование).</w:t>
            </w:r>
            <w:r/>
          </w:p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деталей, требующих точного соблюдения размеров между центрами эксцентрично расположенных отверстий или мест обточки.</w:t>
            </w:r>
            <w:r/>
          </w:p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тонкостенных деталей с толщиной стенки до 1 мм и длиной свыше 200 мм.</w:t>
            </w:r>
            <w:r/>
          </w:p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деталей из легированных сталей и твердых сплавов.</w:t>
            </w:r>
            <w:r/>
          </w:p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детали из графитовых изделий для производства твердых сплавов.</w:t>
            </w:r>
            <w:r/>
          </w:p>
          <w:p>
            <w:pPr>
              <w:numPr>
                <w:ilvl w:val="0"/>
                <w:numId w:val="18"/>
              </w:numPr>
              <w:contextualSpacing/>
              <w:ind w:left="27" w:firstLine="0"/>
              <w:jc w:val="both"/>
              <w:spacing w:before="120" w:after="0" w:line="240" w:lineRule="auto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новых и перетачивание выработанных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прокатных валков с калиброванием простых и средней сложности профилей.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11.Строповка и увязка грузов для подъема, перемещения, установки и складирования</w:t>
            </w:r>
            <w:r/>
          </w:p>
        </w:tc>
        <w:tc>
          <w:tcPr>
            <w:shd w:val="clear" w:color="auto" w:fill="ffffff" w:themeFill="background1"/>
            <w:tcW w:w="37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ПМ.01</w:t>
            </w:r>
            <w:r/>
          </w:p>
        </w:tc>
        <w:tc>
          <w:tcPr>
            <w:shd w:val="clear" w:color="auto" w:fill="ffffff" w:themeFill="background1"/>
            <w:tcW w:w="89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ffffff" w:themeFill="background1"/>
            <w:tcW w:w="4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Н.1.1.01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З.1.1.01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 1.2.01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1.2.02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1.2.01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1.2.02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 1.3.01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1.3.01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 1.4.02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1.4.02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1.4.01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 1.4.02</w:t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144</w:t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W w:w="50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Токарные работы на станках с ЧПУ</w:t>
            </w:r>
            <w:r/>
          </w:p>
        </w:tc>
        <w:tc>
          <w:tcPr>
            <w:shd w:val="clear" w:color="auto" w:fill="ffffff" w:themeFill="background1"/>
            <w:tcW w:w="55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shd w:val="clear" w:color="auto" w:fill="ffffff" w:themeFill="background1"/>
            <w:tcW w:w="1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2.</w:t>
            </w:r>
            <w:r/>
          </w:p>
        </w:tc>
        <w:tc>
          <w:tcPr>
            <w:shd w:val="clear" w:color="auto" w:fill="ffffff" w:themeFill="background1"/>
            <w:tcW w:w="1076" w:type="pct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Сверление, растачивание, фрезерование окна по разметке и заданным координатам крышек, донышек, оболочек, секций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Предварительное растачивание отверстий под подшипники корпусов редукторов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Предварительное растачивание отверстий под подшипники корпусов редукторов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Фрезерование прямолинейных кромок и фасок деталей длиной свыше 1300 мм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Растачивание эллипсных вырезов и горловин, обработку фасок деталей средней сложности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Растачивание отверстия, фрезеровка по контуру и обработка фасок фигурных деталей с горловинами и отверстиями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Сверление, рассверливание отверстий колец и фланцев диаметром до 1000 мм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Растачивание отверстий кондукторов с отверстиями в одной или двух плоскостях суппортов, стоек небольших станков, станин крупных станков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Растачивание зажимных станочных четырехкулачковых патронов, кулачков для автоматов, несложных пресс-форм и шаблонов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Растачивание, сверление и фрезерование плоскостей фундаментов средней сложности</w:t>
            </w:r>
            <w:r/>
          </w:p>
        </w:tc>
        <w:tc>
          <w:tcPr>
            <w:shd w:val="clear" w:color="auto" w:fill="ffffff" w:themeFill="background1"/>
            <w:tcW w:w="37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ПМ.03</w:t>
            </w:r>
            <w:r/>
          </w:p>
        </w:tc>
        <w:tc>
          <w:tcPr>
            <w:shd w:val="clear" w:color="auto" w:fill="ffffff" w:themeFill="background1"/>
            <w:tcW w:w="89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ffffff" w:themeFill="background1"/>
            <w:tcW w:w="4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Н.3.1.01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3.1.01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З.3.1.01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Н.3.2.01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Н.3.2.02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3.2.01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3.2.02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3.2.03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З.3.2.01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З.3.2.02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З.3.2.03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Н.3.3.01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3.3.01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З.3.3.01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Н.3.4.01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Н.3.4.02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3.4.01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3.4.02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3.4.03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3.4.04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З.3.4.01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З.3.4.02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З.3.4.03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З.3.4.04</w:t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144</w:t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W w:w="50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55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shd w:val="clear" w:color="auto" w:fill="ffffff" w:themeFill="background1"/>
            <w:tcW w:w="1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</w:t>
            </w:r>
            <w:r/>
          </w:p>
        </w:tc>
        <w:tc>
          <w:tcPr>
            <w:shd w:val="clear" w:color="auto" w:fill="ffffff" w:themeFill="background1"/>
            <w:tcW w:w="1076" w:type="pct"/>
            <w:textDirection w:val="lrTb"/>
            <w:noWrap w:val="false"/>
          </w:tcPr>
          <w:p>
            <w:pPr>
              <w:pStyle w:val="1263"/>
              <w:numPr>
                <w:ilvl w:val="0"/>
                <w:numId w:val="37"/>
              </w:numPr>
              <w:ind w:left="27" w:firstLine="142"/>
              <w:jc w:val="both"/>
              <w:spacing w:after="0"/>
              <w:widowControl w:val="off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Ведение процессов обработки типа валов и втулок на токарных станках с ЧПУс пульта  по 8-11 квалитетам точности с большим числом переходов и применением трех и более режущих инструментов;</w:t>
            </w:r>
            <w:r/>
          </w:p>
          <w:p>
            <w:pPr>
              <w:pStyle w:val="1263"/>
              <w:numPr>
                <w:ilvl w:val="0"/>
                <w:numId w:val="37"/>
              </w:numPr>
              <w:ind w:left="27" w:firstLine="142"/>
              <w:jc w:val="both"/>
              <w:spacing w:after="0"/>
              <w:widowControl w:val="off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 выхода инструмента в исходную точку и корректировка параметров выхода;</w:t>
            </w:r>
            <w:r/>
          </w:p>
          <w:p>
            <w:pPr>
              <w:pStyle w:val="1263"/>
              <w:numPr>
                <w:ilvl w:val="0"/>
                <w:numId w:val="37"/>
              </w:numPr>
              <w:ind w:left="27" w:firstLine="142"/>
              <w:jc w:val="both"/>
              <w:spacing w:after="0"/>
              <w:widowControl w:val="off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 обработки поверхности деталей контрольно-измерительными инструментами. Устранение мелких неполадок в работе инструмента и приспособлений;</w:t>
            </w:r>
            <w:r/>
          </w:p>
          <w:p>
            <w:pPr>
              <w:pStyle w:val="1267"/>
              <w:numPr>
                <w:ilvl w:val="0"/>
                <w:numId w:val="37"/>
              </w:numPr>
              <w:ind w:left="27" w:firstLine="142"/>
              <w:spacing w:line="276" w:lineRule="auto"/>
              <w:tabs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винтов, втулок цилиндрических, гаек, упоров, фланцев, колец, ручек на токарных станках с ЧПУ;</w:t>
            </w:r>
            <w:r/>
          </w:p>
          <w:p>
            <w:pPr>
              <w:pStyle w:val="1267"/>
              <w:numPr>
                <w:ilvl w:val="0"/>
                <w:numId w:val="37"/>
              </w:numPr>
              <w:ind w:left="27" w:firstLine="142"/>
              <w:spacing w:line="276" w:lineRule="auto"/>
              <w:tabs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Сверление, цекование, зенкование, нарезание резьбы в сквозных и глухих отверстиях на токарных станках с ЧПУ;</w:t>
            </w:r>
            <w:r/>
          </w:p>
          <w:p>
            <w:pPr>
              <w:pStyle w:val="1267"/>
              <w:numPr>
                <w:ilvl w:val="0"/>
                <w:numId w:val="37"/>
              </w:numPr>
              <w:ind w:left="27" w:firstLine="142"/>
              <w:spacing w:line="276" w:lineRule="auto"/>
              <w:tabs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Подналадка отдельных узлов и механизмов в процессе работы на токарном станке с ЧПУ;</w:t>
            </w:r>
            <w:r/>
          </w:p>
          <w:p>
            <w:pPr>
              <w:pStyle w:val="1267"/>
              <w:numPr>
                <w:ilvl w:val="0"/>
                <w:numId w:val="37"/>
              </w:numPr>
              <w:ind w:left="27" w:firstLine="142"/>
              <w:spacing w:line="276" w:lineRule="auto"/>
              <w:tabs>
                <w:tab w:val="left" w:pos="39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токарных станков с ЧПУ;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качества обработки поверхности деталей.</w:t>
            </w:r>
            <w:r/>
          </w:p>
        </w:tc>
        <w:tc>
          <w:tcPr>
            <w:shd w:val="clear" w:color="auto" w:fill="ffffff" w:themeFill="background1"/>
            <w:tcW w:w="37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ПМ.05</w:t>
            </w:r>
            <w:r/>
          </w:p>
        </w:tc>
        <w:tc>
          <w:tcPr>
            <w:shd w:val="clear" w:color="auto" w:fill="ffffff" w:themeFill="background1"/>
            <w:tcW w:w="89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ffffff" w:themeFill="background1"/>
            <w:tcW w:w="4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Н.5.1.01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5.1.01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З.5.1.01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Н.5.2.01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5.2.01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З.5.2.01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Н.5.3.01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5.3.01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З.5.3.01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Н.5.4.01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Н.5.4.02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5.4.01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У. 5.4.02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З.5.4.01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З.5.4.02</w:t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144</w:t>
            </w:r>
            <w:r/>
          </w:p>
        </w:tc>
        <w:tc>
          <w:tcPr>
            <w:shd w:val="clear" w:color="auto" w:fill="ffffff" w:themeFill="background1"/>
            <w:tcW w:w="4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W w:w="50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 w:themeFill="background1"/>
            <w:tcW w:w="55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363"/>
        <w:ind w:firstLine="709"/>
        <w:jc w:val="left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План обучения на рабочем месте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содержит тематический и календарный план-график практической подготовки среднего профессионального образования и служит основой для составления и дальнейшего обучения по плану выполнения работ на предприятии.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 w:clear="all"/>
      </w:r>
      <w:r/>
    </w:p>
    <w:p>
      <w:pPr>
        <w:pStyle w:val="1363"/>
        <w:ind w:firstLine="709"/>
        <w:jc w:val="left"/>
        <w:rPr>
          <w:rFonts w:ascii="Times New Roman" w:hAnsi="Times New Roman" w:cs="Times New Roman"/>
        </w:rPr>
      </w:pPr>
      <w:r/>
      <w:bookmarkStart w:id="13" w:name="_Toc103594001"/>
      <w:r/>
      <w:bookmarkStart w:id="14" w:name="_Hlk103781542"/>
      <w:r>
        <w:rPr>
          <w:rFonts w:ascii="Times New Roman" w:hAnsi="Times New Roman" w:cs="Times New Roman"/>
        </w:rPr>
        <w:t xml:space="preserve">5.3.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алендарный учебный график</w:t>
      </w:r>
      <w:bookmarkEnd w:id="13"/>
      <w:r/>
      <w:r/>
    </w:p>
    <w:p>
      <w:pPr>
        <w:ind w:firstLine="709"/>
        <w:spacing w:after="0"/>
        <w:rPr>
          <w:rFonts w:ascii="Times New Roman" w:hAnsi="Times New Roman" w:cs="Times New Roman"/>
          <w:sz w:val="24"/>
          <w:szCs w:val="24"/>
        </w:rPr>
      </w:pPr>
      <w:r/>
      <w:bookmarkStart w:id="15" w:name="_Hlk103781518"/>
      <w:r/>
      <w:bookmarkEnd w:id="14"/>
      <w:r>
        <w:rPr>
          <w:rFonts w:ascii="Times New Roman" w:hAnsi="Times New Roman" w:cs="Times New Roman"/>
          <w:bCs/>
          <w:sz w:val="24"/>
          <w:szCs w:val="24"/>
        </w:rPr>
        <w:t xml:space="preserve">5.3.1.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программе подготовки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</w:t>
      </w:r>
      <w:r>
        <w:rPr>
          <w:rFonts w:ascii="Times New Roman" w:hAnsi="Times New Roman" w:cs="Times New Roman"/>
          <w:sz w:val="24"/>
          <w:szCs w:val="24"/>
        </w:rPr>
        <w:t xml:space="preserve">ащих</w:t>
      </w:r>
      <w:r>
        <w:rPr>
          <w:rFonts w:ascii="Times New Roman" w:hAnsi="Times New Roman" w:cs="Times New Roman"/>
          <w:sz w:val="24"/>
          <w:szCs w:val="24"/>
        </w:rPr>
        <w:t xml:space="preserve">  1 курс</w:t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График учебного процесса по неделям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  <w:highlight w:val="red"/>
        </w:rPr>
        <w:t xml:space="preserve"> </w:t>
      </w:r>
      <w:bookmarkEnd w:id="15"/>
      <w:r/>
      <w:r/>
    </w:p>
    <w:tbl>
      <w:tblPr>
        <w:tblW w:w="15501" w:type="dxa"/>
        <w:tblInd w:w="113" w:type="dxa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17"/>
      </w:tblGrid>
      <w:tr>
        <w:trPr>
          <w:gridAfter w:val="1"/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Курс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ВУП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сен - 5 окт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окт.- 2 нояб.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Ноябрь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дек - 4 янв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Январь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 янв - 1 фев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Февраль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 фев - 1 мар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30 мар - 5 апр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апр - 3 май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Май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июн - 5 июл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июл -2 авг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Август</w:t>
            </w:r>
            <w:r/>
          </w:p>
        </w:tc>
      </w:tr>
      <w:tr>
        <w:trPr>
          <w:gridAfter w:val="1"/>
          <w:trHeight w:val="3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01 -07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08 - 14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15 - 21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22 - 28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03-09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10-16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17-23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24-30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01-07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08-14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15-21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22-28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05 - 11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12 - 18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19 - 25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02 - 08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09 - 15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16 - 22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02 - 08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09 - 15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16 - 22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23 - 29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04 - 10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11 - 17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18 - 24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25 - 31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01 - 07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08 - 14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15 - 21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22 - 28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03-09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10-16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17-23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24-31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52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ffc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000000" w:fill="ffc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79646" w:themeFill="accent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ffc0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tbl>
      <w:tblPr>
        <w:tblW w:w="15501" w:type="dxa"/>
        <w:tblInd w:w="113" w:type="dxa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17"/>
      </w:tblGrid>
      <w:tr>
        <w:trPr>
          <w:gridAfter w:val="1"/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Курс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ВУП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сен - 5 окт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окт.- 2 нояб.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Ноябрь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дек - 4 янв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Январь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 янв - 1 фев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Февраль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 фев - 1 мар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30 мар - 5 апр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апр - 3 май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Май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 июн - 5 июл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 июл -2 авг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Август</w:t>
            </w:r>
            <w:r/>
          </w:p>
        </w:tc>
      </w:tr>
      <w:tr>
        <w:trPr>
          <w:gridAfter w:val="1"/>
          <w:trHeight w:val="3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01 -07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08 - 14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15 - 21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22 - 28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03-09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10-16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17-23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24-30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01-07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08-14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15-21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22-28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05 - 11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12 - 18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19 - 25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02 - 08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09 - 15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16 - 22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02 - 08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09 - 15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16 - 22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23 - 29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04 - 10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11 - 17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18 - 24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25 - 31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01 - 07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08 - 14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15 - 21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22 - 28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06 - 12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13 - 19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20 - 26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03-09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10-16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17-23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24-31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52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79646" w:themeFill="accent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ffc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000000" w:fill="ffc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79646" w:themeFill="accent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00b0f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00b0f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ff00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4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ВЧ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f79646" w:themeFill="accent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000000" w:fill="bfbfb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tcW w:w="2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Сводные данные по бюджету времени (в неделях)</w:t>
      </w:r>
      <w:r/>
    </w:p>
    <w:tbl>
      <w:tblPr>
        <w:tblW w:w="10847" w:type="dxa"/>
        <w:tblInd w:w="108" w:type="dxa"/>
        <w:tblLook w:val="04A0" w:firstRow="1" w:lastRow="0" w:firstColumn="1" w:lastColumn="0" w:noHBand="0" w:noVBand="1"/>
      </w:tblPr>
      <w:tblGrid>
        <w:gridCol w:w="350"/>
        <w:gridCol w:w="235"/>
        <w:gridCol w:w="114"/>
        <w:gridCol w:w="350"/>
        <w:gridCol w:w="67"/>
        <w:gridCol w:w="437"/>
        <w:gridCol w:w="107"/>
        <w:gridCol w:w="465"/>
        <w:gridCol w:w="102"/>
        <w:gridCol w:w="533"/>
        <w:gridCol w:w="9"/>
        <w:gridCol w:w="520"/>
        <w:gridCol w:w="497"/>
        <w:gridCol w:w="30"/>
        <w:gridCol w:w="490"/>
        <w:gridCol w:w="71"/>
        <w:gridCol w:w="378"/>
        <w:gridCol w:w="207"/>
        <w:gridCol w:w="201"/>
        <w:gridCol w:w="291"/>
        <w:gridCol w:w="67"/>
        <w:gridCol w:w="494"/>
        <w:gridCol w:w="41"/>
        <w:gridCol w:w="585"/>
        <w:gridCol w:w="480"/>
        <w:gridCol w:w="623"/>
        <w:gridCol w:w="483"/>
        <w:gridCol w:w="73"/>
        <w:gridCol w:w="247"/>
        <w:gridCol w:w="111"/>
        <w:gridCol w:w="241"/>
        <w:gridCol w:w="228"/>
        <w:gridCol w:w="203"/>
        <w:gridCol w:w="377"/>
        <w:gridCol w:w="54"/>
        <w:gridCol w:w="431"/>
        <w:gridCol w:w="95"/>
        <w:gridCol w:w="560"/>
      </w:tblGrid>
      <w:tr>
        <w:trPr>
          <w:trHeight w:val="25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Курс</w:t>
            </w:r>
            <w:r/>
          </w:p>
        </w:tc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обучение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Промежуточная аттестация, нед.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практика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ГИА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Каникулы, нед.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bottom"/>
            <w:vMerge w:val="restart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Всего, нед.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bottom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bottom"/>
            <w:textDirection w:val="btLr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 за год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 семестр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 семестр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уч.час.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2844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ОЧ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ВЧ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ГИА</w:t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нед.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час.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нед.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час.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час.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часы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2628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36</w:t>
            </w:r>
            <w:r/>
          </w:p>
        </w:tc>
      </w:tr>
      <w:tr>
        <w:trPr>
          <w:trHeight w:val="25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1440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828</w:t>
            </w:r>
            <w:r/>
          </w:p>
        </w:tc>
        <w:tc>
          <w:tcPr>
            <w:gridSpan w:val="3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-</w:t>
            </w:r>
            <w:r/>
          </w:p>
        </w:tc>
        <w:tc>
          <w:tcPr>
            <w:gridSpan w:val="3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ГИА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36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нед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73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</w:tr>
      <w:tr>
        <w:trPr>
          <w:trHeight w:val="359"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480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2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Итог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48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2952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320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80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1404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792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17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8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2844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1620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7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Обозначения: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3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Модули и дисциплины (обязательная часть)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0000" w:fill="bfbfb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Модули и дисциплины (вариативная часть)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f796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3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Промежуточная аттестация</w:t>
            </w:r>
            <w:r/>
          </w:p>
        </w:tc>
        <w:tc>
          <w:tcPr>
            <w:shd w:val="clear" w:color="000000" w:fill="ffc0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7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Каникулы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000000" w:fill="ff00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</w:t>
            </w:r>
            <w:r/>
          </w:p>
        </w:tc>
        <w:tc>
          <w:tcPr>
            <w:gridSpan w:val="1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Государственная итоговая аттестация</w:t>
            </w:r>
            <w:r/>
          </w:p>
        </w:tc>
      </w:tr>
      <w:tr>
        <w:trPr>
          <w:gridAfter w:val="2"/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gridAfter w:val="2"/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00b0f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07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Практики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8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tbl>
      <w:tblPr>
        <w:tblW w:w="10439" w:type="dxa"/>
        <w:tblInd w:w="108" w:type="dxa"/>
        <w:tblLook w:val="04A0" w:firstRow="1" w:lastRow="0" w:firstColumn="1" w:lastColumn="0" w:noHBand="0" w:noVBand="1"/>
      </w:tblPr>
      <w:tblGrid>
        <w:gridCol w:w="374"/>
        <w:gridCol w:w="372"/>
        <w:gridCol w:w="373"/>
        <w:gridCol w:w="538"/>
        <w:gridCol w:w="610"/>
        <w:gridCol w:w="678"/>
        <w:gridCol w:w="564"/>
        <w:gridCol w:w="562"/>
        <w:gridCol w:w="382"/>
        <w:gridCol w:w="457"/>
        <w:gridCol w:w="405"/>
        <w:gridCol w:w="382"/>
        <w:gridCol w:w="382"/>
        <w:gridCol w:w="2341"/>
        <w:gridCol w:w="382"/>
        <w:gridCol w:w="257"/>
        <w:gridCol w:w="460"/>
        <w:gridCol w:w="460"/>
        <w:gridCol w:w="460"/>
      </w:tblGrid>
      <w:tr>
        <w:trPr>
          <w:trHeight w:val="27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Обозначения: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3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Модули и дисциплины (обязательная часть)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0000" w:fill="bfbfb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Модули и дисциплины (вариативная часть)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0000" w:fill="f796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::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3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Промежуточная аттестация</w:t>
            </w:r>
            <w:r/>
          </w:p>
        </w:tc>
        <w:tc>
          <w:tcPr>
            <w:shd w:val="clear" w:color="000000" w:fill="ffc0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=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Каникулы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000000" w:fill="ff00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</w:t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Государственная итоговая аттестация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9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000000" w:fill="00b0f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07" w:type="dxa"/>
            <w:vAlign w:val="center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Практики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" w:type="dxa"/>
            <w:vAlign w:val="bottom"/>
            <w:textDirection w:val="lrTb"/>
            <w:noWrap/>
          </w:tcPr>
          <w:p>
            <w:pPr>
              <w:ind w:firstLine="1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9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tabs>
          <w:tab w:val="left" w:pos="441" w:leader="none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rPr>
          <w:rFonts w:ascii="Times New Roman" w:hAnsi="Times New Roman" w:cs="Times New Roman"/>
          <w:sz w:val="8"/>
          <w:szCs w:val="8"/>
        </w:rPr>
        <w:sectPr>
          <w:footnotePr/>
          <w:endnotePr/>
          <w:type w:val="nextPage"/>
          <w:pgSz w:w="16838" w:h="11906" w:orient="landscape"/>
          <w:pgMar w:top="720" w:right="720" w:bottom="720" w:left="720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pStyle w:val="1363"/>
        <w:ind w:firstLine="709"/>
        <w:jc w:val="left"/>
        <w:rPr>
          <w:rFonts w:ascii="Times New Roman" w:hAnsi="Times New Roman" w:cs="Times New Roman"/>
        </w:rPr>
      </w:pPr>
      <w:r/>
      <w:bookmarkStart w:id="16" w:name="_Toc84499246"/>
      <w:r/>
      <w:bookmarkStart w:id="17" w:name="_Toc103594002"/>
      <w:r>
        <w:rPr>
          <w:rFonts w:ascii="Times New Roman" w:hAnsi="Times New Roman" w:cs="Times New Roman"/>
        </w:rPr>
        <w:t xml:space="preserve">5.4.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абочая программа воспитания</w:t>
      </w:r>
      <w:bookmarkEnd w:id="16"/>
      <w:r/>
      <w:bookmarkEnd w:id="17"/>
      <w:r/>
      <w:r/>
    </w:p>
    <w:p>
      <w:pPr>
        <w:ind w:firstLine="70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Цель и задачи воспитания обучающихся при освоении ими образовательной программы: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развитии их позитивных чувств и отношений к российским гражданским (базовым, общенациональным) нормам и ценностям, закреплённым в Конституции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с учетом традиций и культуры субъекта Российской Федерации, деловых качеств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рабочих,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отраслевыми требованиями (корпоративной культурой).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/>
    </w:p>
    <w:p>
      <w:pPr>
        <w:pStyle w:val="1263"/>
        <w:numPr>
          <w:ilvl w:val="0"/>
          <w:numId w:val="43"/>
        </w:numPr>
        <w:contextualSpacing/>
        <w:ind w:left="0" w:firstLine="709"/>
        <w:jc w:val="both"/>
        <w:spacing w:before="0"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  <w:r/>
    </w:p>
    <w:p>
      <w:pPr>
        <w:pStyle w:val="1263"/>
        <w:numPr>
          <w:ilvl w:val="0"/>
          <w:numId w:val="43"/>
        </w:numPr>
        <w:contextualSpacing/>
        <w:ind w:left="0" w:firstLine="709"/>
        <w:jc w:val="both"/>
        <w:spacing w:before="0"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всех видов деятельности, вовлекающей обучающихся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общественно-ценностные социализирующие отношения;</w:t>
      </w:r>
      <w:r/>
    </w:p>
    <w:p>
      <w:pPr>
        <w:pStyle w:val="1263"/>
        <w:numPr>
          <w:ilvl w:val="0"/>
          <w:numId w:val="43"/>
        </w:numPr>
        <w:contextualSpacing/>
        <w:ind w:left="0" w:firstLine="709"/>
        <w:jc w:val="both"/>
        <w:spacing w:before="0"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r/>
    </w:p>
    <w:p>
      <w:pPr>
        <w:pStyle w:val="1263"/>
        <w:numPr>
          <w:ilvl w:val="0"/>
          <w:numId w:val="43"/>
        </w:numPr>
        <w:contextualSpacing/>
        <w:ind w:left="0" w:firstLine="709"/>
        <w:jc w:val="both"/>
        <w:spacing w:before="0" w:after="0" w:line="259" w:lineRule="auto"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усиление воспитательного воздействия благодаря непрерывности процесса воспитания.</w:t>
      </w:r>
      <w:r/>
    </w:p>
    <w:p>
      <w:pPr>
        <w:contextualSpacing/>
        <w:ind w:firstLine="709"/>
        <w:jc w:val="both"/>
        <w:spacing w:after="0"/>
        <w:shd w:val="clear" w:color="auto" w:fill="ffffff" w:themeFill="background1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5.4.2.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 Р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абочая программа воспитания 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 w:themeFill="background1"/>
          <w:lang w:eastAsia="en-US"/>
        </w:rPr>
        <w:t xml:space="preserve">представлена в приложении 4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.</w:t>
      </w:r>
      <w:r/>
    </w:p>
    <w:p>
      <w:pPr>
        <w:contextualSpacing/>
        <w:ind w:firstLine="709"/>
        <w:jc w:val="both"/>
        <w:spacing w:after="0"/>
        <w:shd w:val="clear" w:color="auto" w:fill="ffffff" w:themeFill="background1"/>
        <w:rPr>
          <w:rFonts w:ascii="Times New Roman" w:hAnsi="Times New Roman" w:eastAsia="Times New Roman" w:cs="Times New Roman"/>
          <w:sz w:val="24"/>
          <w:szCs w:val="24"/>
        </w:rPr>
        <w:outlineLvl w:val="1"/>
      </w:pPr>
      <w:r/>
      <w:bookmarkStart w:id="18" w:name="_Toc84499247"/>
      <w:r/>
      <w:bookmarkStart w:id="19" w:name="_Toc103594003"/>
      <w:r>
        <w:rPr>
          <w:rFonts w:ascii="Times New Roman" w:hAnsi="Times New Roman" w:eastAsia="Times New Roman" w:cs="Times New Roman"/>
          <w:sz w:val="24"/>
          <w:szCs w:val="24"/>
        </w:rPr>
        <w:t xml:space="preserve">5.5.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алендарный план воспитательной работы</w:t>
      </w:r>
      <w:bookmarkEnd w:id="18"/>
      <w:r/>
      <w:bookmarkEnd w:id="19"/>
      <w:r/>
      <w:r/>
    </w:p>
    <w:p>
      <w:pPr>
        <w:contextualSpacing/>
        <w:ind w:firstLine="709"/>
        <w:spacing w:after="0"/>
        <w:shd w:val="clear" w:color="auto" w:fill="ffffff" w:themeFill="background1"/>
        <w:rPr>
          <w:rFonts w:ascii="Times New Roman" w:hAnsi="Times New Roman" w:eastAsia="Calibri" w:cs="Times New Roman"/>
          <w:sz w:val="24"/>
          <w:szCs w:val="24"/>
          <w:shd w:val="clear" w:color="auto" w:fill="ffffff" w:themeFill="background1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К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алендарный план воспитательной работы 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 w:themeFill="background1"/>
          <w:lang w:eastAsia="en-US"/>
        </w:rPr>
        <w:t xml:space="preserve">представлен в приложении 4.</w:t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720" w:right="720" w:bottom="720" w:left="720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82"/>
        <w:spacing w:line="276" w:lineRule="auto"/>
        <w:rPr>
          <w:rFonts w:ascii="Times New Roman" w:hAnsi="Times New Roman"/>
        </w:rPr>
      </w:pPr>
      <w:r/>
      <w:bookmarkStart w:id="20" w:name="_Toc131849517"/>
      <w:r/>
      <w:bookmarkStart w:id="21" w:name="_Toc103594005"/>
      <w:r>
        <w:rPr>
          <w:rFonts w:ascii="Times New Roman" w:hAnsi="Times New Roman"/>
        </w:rPr>
        <w:t xml:space="preserve">Раздел 6. Условия реализации образовательной программы</w:t>
      </w:r>
      <w:bookmarkEnd w:id="20"/>
      <w:r/>
      <w:r/>
    </w:p>
    <w:p>
      <w:pPr>
        <w:pStyle w:val="136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  <w:lang w:eastAsia="en-US"/>
        </w:rPr>
        <w:t xml:space="preserve">Требования к материально-техническому обеспечению образовательной программы</w:t>
      </w:r>
      <w:bookmarkEnd w:id="21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Специальные помещения должны представлять собой учебные аудито</w:t>
      </w:r>
      <w:r>
        <w:rPr>
          <w:rFonts w:ascii="Times New Roman" w:hAnsi="Times New Roman" w:cs="Times New Roman"/>
          <w:sz w:val="24"/>
          <w:szCs w:val="24"/>
        </w:rPr>
        <w:t xml:space="preserve">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мастерские </w:t>
      </w:r>
      <w:r>
        <w:rPr>
          <w:rFonts w:ascii="Times New Roman" w:hAnsi="Times New Roman" w:cs="Times New Roman"/>
          <w:sz w:val="24"/>
          <w:szCs w:val="24"/>
        </w:rPr>
        <w:br/>
        <w:t xml:space="preserve">и лаборатории, оснащенные оборудованием, техническими средствами обучения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материалами, учитывающими требования стандартов.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специальных помещений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Кабинеты: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социально-экономических и гуманитарных дисциплин;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иностранного языка;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математики;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информатики;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инженерной графики;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технологии машиностроения;</w:t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безопасности жизнедеятельности и охраны труда</w:t>
      </w:r>
      <w:r/>
    </w:p>
    <w:p>
      <w:pPr>
        <w:ind w:firstLine="709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Мастерские: </w:t>
      </w:r>
      <w:r/>
    </w:p>
    <w:p>
      <w:pPr>
        <w:jc w:val="both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окарные работы на станках с ЧПУ</w:t>
      </w:r>
      <w:r/>
    </w:p>
    <w:p>
      <w:pPr>
        <w:jc w:val="both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ф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резерные работы на станках с ЧПУ</w:t>
      </w:r>
      <w:r/>
    </w:p>
    <w:p>
      <w:pPr>
        <w:jc w:val="both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еталлообработка</w:t>
      </w:r>
      <w:r/>
    </w:p>
    <w:p>
      <w:pPr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опытно-производственный участок по Электронике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Спортивный комплекс</w:t>
      </w:r>
      <w:r/>
    </w:p>
    <w:p>
      <w:pPr>
        <w:ind w:firstLine="70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Залы: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библиотека;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актовый зал.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Материально-техническое оснащение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кабинетов,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лабораторий, мастерских и баз </w:t>
      </w:r>
      <w:r>
        <w:rPr>
          <w:rFonts w:ascii="Times New Roman" w:hAnsi="Times New Roman" w:cs="Times New Roman"/>
          <w:sz w:val="24"/>
          <w:szCs w:val="24"/>
        </w:rPr>
        <w:t xml:space="preserve">практики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15.01.33 Токарь на станках с числовым программным управлением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по </w:t>
      </w:r>
      <w:r>
        <w:rPr>
          <w:rFonts w:ascii="Times New Roman" w:hAnsi="Times New Roman" w:cs="Times New Roman"/>
          <w:sz w:val="24"/>
          <w:szCs w:val="24"/>
        </w:rPr>
        <w:t xml:space="preserve">профессии 15.01.33 Токарь на станках с числовым программным управлением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, должна </w:t>
      </w:r>
      <w:r>
        <w:rPr>
          <w:rFonts w:ascii="Times New Roman" w:hAnsi="Times New Roman" w:cs="Times New Roman"/>
          <w:sz w:val="24"/>
          <w:szCs w:val="24"/>
        </w:rPr>
        <w:t xml:space="preserve">располагать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</w:t>
      </w:r>
      <w:r>
        <w:rPr>
          <w:rFonts w:ascii="Times New Roman" w:hAnsi="Times New Roman" w:cs="Times New Roman"/>
          <w:sz w:val="24"/>
          <w:szCs w:val="24"/>
        </w:rPr>
        <w:t xml:space="preserve">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Минимально необходимый для реализации ООП перечень материально-технического обеспечения включает в себя: 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кабинетов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оциально-экономических и гуманитарных дисциплин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>
        <w:rPr>
          <w:rStyle w:val="1256"/>
          <w:rFonts w:ascii="Times New Roman" w:hAnsi="Times New Roman" w:cs="Times New Roman"/>
          <w:i/>
          <w:sz w:val="28"/>
          <w:szCs w:val="28"/>
        </w:rPr>
        <w:t xml:space="preserve"> 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szCs w:val="24"/>
                <w:highlight w:val="gree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Cs w:val="24"/>
              </w:rPr>
              <w:t xml:space="preserve">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Иностранного языка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Математики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Инженерной графики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Технология машиностроения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Кабинет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езопасности жизнедеятельности и охраны труда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</w:t>
      </w:r>
      <w:r/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122"/>
        <w:gridCol w:w="4094"/>
      </w:tblGrid>
      <w:tr>
        <w:trPr/>
        <w:tc>
          <w:tcPr>
            <w:shd w:val="clear" w:color="auto" w:fill="auto"/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W w:w="26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W w:w="2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стул имеет сварной металлический каркас и цельнолитое сиденье из дерева. 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глубина не менее 700 мм, длина не менее 1200 мм высота стола не менее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Персональный компьютер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6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Мультимедиа проектор, экран</w:t>
            </w:r>
            <w:r/>
          </w:p>
        </w:tc>
        <w:tc>
          <w:tcPr>
            <w:shd w:val="clear" w:color="auto" w:fill="auto"/>
            <w:tcW w:w="21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размеры не менее 1, 25 х 1,25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Cs/>
          <w:sz w:val="24"/>
          <w:szCs w:val="24"/>
          <w:highlight w:val="lightGray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6.1.2.4.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мастерских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Мастерская «</w:t>
      </w:r>
      <w:r>
        <w:rPr>
          <w:rFonts w:ascii="Times New Roman" w:hAnsi="Times New Roman" w:cs="Times New Roman"/>
          <w:iCs/>
          <w:sz w:val="24"/>
          <w:szCs w:val="24"/>
        </w:rPr>
        <w:t xml:space="preserve">Т</w:t>
      </w:r>
      <w:r>
        <w:rPr>
          <w:rFonts w:ascii="Times New Roman" w:hAnsi="Times New Roman" w:cs="Times New Roman"/>
          <w:iCs/>
          <w:sz w:val="24"/>
          <w:szCs w:val="24"/>
        </w:rPr>
        <w:t xml:space="preserve">окарные работы на станках с ЧПУ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(МФУ)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LaserJet Рго MFP M428fdп 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МК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Монитор, подключаемый к компьютеру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470 G7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Комплект мерительного инструмента, Mitutoyo: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Штангенциркуль цифровой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Штангенрейсмас цифровой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Штангенглубиномер цифровой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цифровых - 1 </w:t>
            </w:r>
            <w:r>
              <w:rPr>
                <w:rFonts w:ascii="Times New Roman" w:hAnsi="Times New Roman" w:cs="Times New Roman"/>
                <w:lang w:eastAsia="en-US"/>
              </w:rPr>
              <w:t xml:space="preserve">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дисковых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для измерения пазов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нутромеров микрометрических нониусных трехточечных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Микрометр цифровой для измерения резьбы 25-50 мм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Пара наконечников для резьбовых микрометров 1-1,75 мм-1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стальных концевых мер длины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Профилометр безопорного типа - 1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Глубиномер микрометрический 0 - 150 мм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оборудования для учебного класса:                                                                                                                                                                                    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Учебный пульт управления токарного станка - 14 шт.,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Сменная клавиатура управления фрезерного станка - 14 шт.,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имулятор стойки с ЧПУ - на 18 лицензий,                                                                                                                                                                         Интерактивная доска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- 1 шт. ,                                                                                                                                                                                                                               Проектор - 1 шт. ,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Программное обеспечение для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интерактивного учебного класса ПО - на 16 мест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highlight w:val="lightGray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Верстак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двухтумбовый с тумбой и драйвером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Тележка инструментальная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металлическая с колесиками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ящиками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Стеллаж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6 полок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Токарный станок с ЧПУ, DMG MORI СТХ310 Ecoline № 8044000561 U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мерительного инструме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нта 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Режущая пластина для точения, CCGX 09 ТЗ 08-AL Н10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08-РМ 4325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SDJCL 2020К 11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DCGX 11 ТЗ 04-AL Н10 Пластина режущая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DCMT 11 ТЗ 04-PF 4315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SVJBL 2020К 16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VCGX 16 04 04-AL Н10 Пластина режущая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VBMT 16 04 04-PF 4325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LF123G10-2020B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N123G2-0З00-0003-GM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N12ЗG2-0300-0003-GМ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N12ЗG1-0400-RM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N123G1-0400-RM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LF12ЗG2</w:t>
            </w:r>
            <w:r>
              <w:rPr>
                <w:rFonts w:ascii="Times New Roman" w:hAnsi="Times New Roman" w:cs="Times New Roman"/>
                <w:lang w:eastAsia="en-US"/>
              </w:rPr>
              <w:t xml:space="preserve">0-2020В                                                                                                                                                                                                                         LF12ЗH13-2020BM Державка CoroCut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N123H2-0400-000З-GM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N123Н2-0400-0003-GМ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Инструмент с хвостовиком для точения резьбы 266RFG-2020-16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 резьбы, 266RG-16VM01F001E 1135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RF12ЗG12-2020В-034В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12ЗG1-0300-0003-ТF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RF123G13-2020В-054В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RF12ЗG13-2020В-067В Державка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CoroCut Режущая пластина для точения,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N123G1-0300-0003-TF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DS20-D2000L25-05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DS20-0205-P-S5W Н13А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Н13А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DS20-0205-P-H5W 4334/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1344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DS20-D2500L25-05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DS20-0306-P-S5W Н1ЗА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Н1ЗА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DS20-0306-P-H5W 4334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1344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A20S-SCLCR 09-R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CCGX 09 ТЗ 04-AL Н10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04-РМ 4325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EF-25-20 Цилиндрическая втулка Easy Fix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A16R-SDUCR 07-R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DCGX 07 02 04-AL Н10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Цилиндрическая втулка с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позиционированием Easy-Fix, EF-25-16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DCMT 07 02 04-PF 4325 Пластина режущая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точения, A20S-SDUCR 11-R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резьбы, 266RKF-16-16-R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для точения резьбы, 266RL-16VM01F001E 1135                                                                                                                                                           Режущая пластина для точения резьбы, 266RL-16VM01A001M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Твердосплавное сверло CoroDrill® 460, 460.1-0500-025A0-XM GC34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2P232-0600-NA  H10F Фреза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рдосплавная концевая фреза для тяжёлой                                                                                                                                                                                   черновой обработки, 1 Р220-0600-ХА 1630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393.14-25 060 Цанга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концевая фреза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тяжелой черновой обработки, 1 Р222-1000-ХА 1630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2P232-1000-NA H10F Фреза цельнотвердосплавная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393.14-25 100 Цанга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концевая фреза для фрезерования фаски,                                                                                                                                                                               1 С050-0200-045-ХА 1620 393.14-25 080 Цанга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5680 100-04 Ключ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48-В1-30x20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 перевернутый, 48-В3-30х20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48-В5-30х20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сверлильный, 48-Е1-30х25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расточной, 48-Е2-30х25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точения, SCLCL 2020К 09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 канавок LF12ЗН25-2020ВМ   "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Мастерская «</w:t>
      </w:r>
      <w:r>
        <w:rPr>
          <w:rFonts w:ascii="Times New Roman" w:hAnsi="Times New Roman" w:cs="Times New Roman"/>
          <w:iCs/>
          <w:sz w:val="24"/>
          <w:szCs w:val="24"/>
        </w:rPr>
        <w:t xml:space="preserve">Фрезерные работы на станках с ЧПУ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(МФУ)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LaserJet Рго MFP M428fdп 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МК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Монитор, подключаемый к компьютеру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470 G7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Комплект мерительного инструмента, Mitutoyo: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Штангенциркуль цифровой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Штангенрейсмас цифровой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Штангенглубиномер цифровой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цифровых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дисковых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для измерения пазов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нутромеров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микрометрических нониусных трехточечных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Микрометр цифровой для измерения резьбы 25-50 мм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Пара наконечников для резьбовых микрометров 1-1,75 мм-1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стальных концевых мер длины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Профилометр безопорного типа - 1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Глубиномер микрометрический 0 - 150 мм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оборудования для учебного класса:                                                                                                                                                                                    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Учебный пульт управления токарного станка - 14 шт.,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Сменная клавиатура управления фрезерного станка - 14 шт.,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имулятор стойки с ЧПУ - на 18 лицензий,                                                                                                                                                                         Интерактивная доска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- 1 шт. ,                                                                                                                                                                                                                               Проектор - 1 шт. ,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Программное обеспечение для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интерактивного учебного класса ПО - на 16 мест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highlight w:val="lightGray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Верстак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двухтумбовый с тумбой и драйвером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Тележка инструментальная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металлическая с колесиками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ящиками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Стеллаж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6 полок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Фрезерный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станок с ЧПУ, </w:t>
            </w:r>
            <w:r>
              <w:rPr>
                <w:rFonts w:ascii="Times New Roman" w:hAnsi="Times New Roman" w:cs="Times New Roman"/>
                <w:lang w:eastAsia="en-US"/>
              </w:rPr>
              <w:t xml:space="preserve">Фатон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мерительного инструме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нта 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Режущая пластина для точения, CCGX 09 ТЗ 08-AL Н10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08-РМ 4325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SDJCL 2020К 11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DCGX 11 ТЗ 04-AL Н10 Пластина режущая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DCMT 11 ТЗ 04-PF 4315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SVJBL 2020К 16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VCGX 16 04 04-AL Н10 Пластина режущая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VBMT 16 04 04-PF 4325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LF123G10-2020B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N123G2-0З00-0003-GM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N12ЗG2-0300-0003-GМ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N12ЗG1-0400-RM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N123G1-0400-RM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LF12ЗG2</w:t>
            </w:r>
            <w:r>
              <w:rPr>
                <w:rFonts w:ascii="Times New Roman" w:hAnsi="Times New Roman" w:cs="Times New Roman"/>
                <w:lang w:eastAsia="en-US"/>
              </w:rPr>
              <w:t xml:space="preserve">0-2020В                                                                                                                                                                                                                         LF12ЗH13-2020BM Державка CoroCut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N123H2-0400-000З-GM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N123Н2-0400-0003-GМ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Инструмент с хвостовиком для точения резьбы 266RFG-2020-16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 резьбы, 266RG-16VM01F001E 1135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RF12ЗG12-2020В-034В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12ЗG1-0300-0003-ТF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RF123G13-2020В-054В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RF12ЗG13-2020В-067В Державка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CoroCut Режущая пластина для точения,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N123G1-0300-0003-TF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DS20-D2000L25-05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DS20-0205-P-S5W Н13А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Н13А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DS20-0205-P-H5W 4334/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1344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DS20-D2500L25-05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DS20-0306-P-S5W Н1ЗА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Н1ЗА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DS20-0306-P-H5W 4334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1344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A20S-SCLCR 09-R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CCGX 09 ТЗ 04-AL Н10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04-РМ 4325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EF-25-20 Цилиндрическая втулка Easy Fix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A16R-SDUCR 07-R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DCGX 07 02 04-AL Н10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Цилиндрическая втулка с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позиционированием Easy-Fix, EF-25-16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DCMT 07 02 04-PF 4325 Пластина режущая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точения, A20S-SDUCR 11-R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резьбы, 266RKF-16-16-R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для точения резьбы, 266RL-16VM01F001E 1135                                                                                                                                                           Режущая пластина для точения резьбы, 266RL-16VM01A001M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Твердосплавное сверло CoroDrill® 460, 460.1-0500-025A0-XM GC34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2P232-0600-NA  H10F Фреза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рдосплавная концевая фреза для тяжёлой                                                                                                                                                                                   черновой обработки, 1 Р220-0600-ХА 1630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393.14-25 060 Цанга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концевая фреза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тяжелой черновой обработки, 1 Р222-1000-ХА 1630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2P232-1000-NA H10F Фреза цельнотвердосплавная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393.14-25 100 Цанга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концевая фреза для фрезерования фаски,                                                                                                                                                                               1 С050-0200-045-ХА 1620 393.14-25 080 Цанга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5680 100-04 Ключ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48-В1-30x20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 перевернутый, 48-В3-30х20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48-В5-30х20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сверлильный, 48-Е1-30х25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расточной, 48-Е2-30х25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точения, SCLCL 2020К 09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канавок LF12ЗН25-2020ВМ   "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Металлообработка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Персональный компьютер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ядер процессора: не менее 6 шт.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Количество логических потоков процессора: не менее 12 шт.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Базовая тактовая частота процессора: не менее 3.50 ГГц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Максимальная тактовая частота процессора: не менее 4.50 ГГц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оперативной памяти: не менее 32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поддержки работы оперативной памяти в двухканальном режиме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1: SSD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1: не менее 250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1: PCIe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2: SSD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2: не менее 120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2: PCIe или SATA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3: HDD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3: не менее 1000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3: SATA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дискретного графического процессора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видеопамяти дискретного графического процессора: не менее 4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Максимальная пропускная способность видеопамяти: не менее 160 Гбайт/сек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Частота дискретного графического </w:t>
            </w:r>
            <w:r>
              <w:rPr>
                <w:rFonts w:ascii="Times New Roman" w:hAnsi="Times New Roman" w:cs="Times New Roman"/>
                <w:szCs w:val="24"/>
              </w:rPr>
              <w:t xml:space="preserve">процессора: не менее 1000 МГц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Мощность блока питания: не менее 400 Вт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в комплекте монитора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Диагональ экрана монитора: не менее 21.5 дюйм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Разрешение экрана монитора: не менее 1920×1080 пикселей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в комплекте манипуляторов управления клавиатура и мышь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Программное обеспечение для программирование станков с ЧПУ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Программное обеспечение для составления программ для работы на станках ЧПУ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CAD система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программное обеспечение, предназначенное для автоматизированного проектирования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Осушитель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не  менее 16 бар производительность  не менее 2500 л/мин Напряжение не менее 220 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Компрессор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 не менее 8 бар производительность 850литр/мин Напряжение не менее 380 Вт, мощность  не менее кВт 5,5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Компрессор увеличенного давления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не менее  16 бар производительность не менее 1250 литр/мин, мощномть не менее  кВт 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Вилочный погрузчик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Тип топлива дизель или бензин нагрузка на вилы не менее 4т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Лазерный станок для резки металлов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Тип лазера оптоволоконн</w:t>
            </w:r>
            <w:r>
              <w:rPr>
                <w:rFonts w:ascii="Times New Roman" w:hAnsi="Times New Roman" w:cs="Times New Roman"/>
                <w:szCs w:val="24"/>
              </w:rPr>
              <w:t xml:space="preserve">ый рабочий Стол не менее 3000 х 1500 мм. Максимальная масса листовой заготовки не менее 800 кг Габаритные размеры не менее ДхШхВ 4450 х 2300 х 2000 мм  Тип станины Сварная Источник Оптоволоконный не менее3000 Вт Точность позиционирования не менее ±0,05 мм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Ленточнопильный станок. тип 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Скорость резания не менее  15-90 м/мин Высота Стола не менее  910 мм. Объем бака СОЖ  не мене</w:t>
            </w:r>
            <w:r>
              <w:rPr>
                <w:rFonts w:ascii="Times New Roman" w:hAnsi="Times New Roman" w:cs="Times New Roman"/>
                <w:szCs w:val="24"/>
              </w:rPr>
              <w:t xml:space="preserve">е  15 л. регулировать скорость резания не менее от 15 до 90 м/мин Максимальный диаметр заготовки 300мм; Плавная регулировка угла реза в диапазоне -45⁰ далее 0⁰ до 60⁰ при фиксированном положении заготовки. Потребляемая мощность мотора не менее 400 В, 50 Гц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 xml:space="preserve">2,2 кВт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Ленточнопильный станок. тип 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Подача пильной рамы: собственный вес с гидрорегулировкой Зажим заготовки: ручной Мощность двигателя: не менее  1,5 кВт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Ресивер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 не менее 11 бар объём  не менее  500л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Трубогиб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Мощность 1.5 кВт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Метод ковки холодной Напряжение не менее 220 В Изготовление колец от Ø 130 до 250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Лазер для удаления ржавчины и краски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Режим работы лазера Импульсный Напряжение питания 240 В Выходная мощность 800 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 не менее  26 предметов 6-32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  не менее 16 предметов 6-24мм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трещоточных комбинированных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трещоточных комбинированных 72 зуба 8-19мм + 4 переходника, 16 предметов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шестигранников угловых длинных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шестигранников угловых длинных c шаром 9 пр. 1,5-10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торксов угловых экстрадлинных с отверстием 9 пр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торксов угловых экстрадлинных с отверстием 9 пр. T10-T50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отверток усиленных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отверток усиленных цельнометаллических не менее  7пр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вставок (бит) и ударная отвертка, ложемент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вставок (бит) и ударная отвертка, ложемент, не менее  43 предмета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реверсивная отвертка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реверсивная отвертка для точн.мех.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Наборударно-режущего инструмента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ударно-режущего инструмента,не менее  12 шт., CrV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рукояткой из дерева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рукояткой из дерева гикори, не менее 3 кг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ручкой из дерева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ручкой из дерева гикори не менее  1500 г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метчиков и плашек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метчиков и плашек М3 - 20, HSS, DIN352,не менее  55 предметов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Штангенциркуль нониусный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Штангенциркуль нониусный 0,02 мм, 0-150 мм, с зажимом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Тележка инструментальная серии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Тележка инструментальная  полочная с замком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Плоскогубцы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Плоскогубцы комбинированные 180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Токарный станок с ЧПУ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Диам. обработки над станиной не менее 360 мм; диам. обработки над суппортом не менее   180 мм; макс. длина обработки не менее  650 мм, </w:t>
            </w:r>
            <w:r>
              <w:rPr>
                <w:rFonts w:ascii="Times New Roman" w:hAnsi="Times New Roman" w:cs="Times New Roman"/>
                <w:szCs w:val="24"/>
              </w:rPr>
              <w:t xml:space="preserve">3-х кулачковый ручной трон  диаметр. не менее 200мм; автоматическая система смазки.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Токарный станок с ЧПУ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Шпиндель станка имеет далее указанные характеристики: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диаметр отверстия – не менее 55 мм;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максимальный момент кручения –  не менее 1000 Нм;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УШМ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углошлифовальная машинка не менее 180 мм , не менее 6000 об/мин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Шлифмашинка  тип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 не менее 1500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Шлифмашинка тип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 не менее 100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Верстак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размеры не менее 920*1200*750мм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 xml:space="preserve">Опытно- производственный участок по Электронике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Стол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глубина не менеее 700 мм, длина не менее 1200 мм высота стола не менее 756 мм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Стул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количество колёс  не менее 5, мах нагрузка  не менее 120кг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Стол антистатический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br/>
              <w:t xml:space="preserve">Особенности Столешницы Толщина: не менее  25 мм, Материал: Ламинированное ДСП, Покрытие: Высококачественный, износостойкий пластик; Исполнение: антистатическое (токорассеивающее). Антистатические свойства: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br/>
              <w:t xml:space="preserve">- Полное соответствие действующих стандартов РФ - ГОСТ Р 53734.5.1 (МЭК 61340-5-1);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br/>
              <w:t xml:space="preserve">- Типовое поверхностное сопротивление Rpg составляет менее 1,0 х 10Е9 Ом.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Стул антистатический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Антистатический лабораторный стул, Регулировка высоты сиденья, Размер сиденья –  не менее 45 × 46 см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Системный блок МК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Операционная система с графическим интерфейсом, универсальными портами с приставками для записи компакт-дисков, звуковыми входами и выходами, оснащенный колонками,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Монитор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DELL Е2720Н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Источник постоянного тока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 Лабораторный блок питания постоянного тока (не менее 30В, 10А)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Осциллограф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16 аналоговых + 16 цифровых (опция) каналов.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Мультиметр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Полоса пропускания  не менее 100 МГц.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Дымоулавливающая система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Частота дискретизации не менее 1 Гвыб/с (не менее 500 Мвыб/с на 2 канала, не менее  250 Мвыб/с - 4 канала).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Паяльная станция тип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Входной импеданс: 1 МОм.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Электронный цифровой микроскоп с дисплеем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Регулировка яркости- есть  Фокусировка микроскопа- грубая/точная Разрешение матрицы- 12 Мпикс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Формат фото- jpg"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val="en-US" w:eastAsia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 Специализированное оборудование, мебель и системы хранения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ind w:firstLine="70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ind w:hanging="2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 не менее 1850*1100*450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ind w:firstLine="70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с контейнерами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ind w:hanging="2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 не менее 1050*900*350 контейнеры внутри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ind w:firstLine="70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Верстак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не менее 920*1200*750мм</w:t>
            </w:r>
            <w:r/>
          </w:p>
          <w:p>
            <w:pPr>
              <w:ind w:firstLine="709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jc w:val="bot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6.1.2.5.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баз практик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предполагает обязательную учебную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производственную практику.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</w:t>
      </w:r>
      <w:r>
        <w:rPr>
          <w:rFonts w:ascii="Times New Roman" w:hAnsi="Times New Roman" w:cs="Times New Roman"/>
          <w:sz w:val="24"/>
          <w:szCs w:val="24"/>
        </w:rPr>
        <w:t xml:space="preserve">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</w:t>
      </w:r>
      <w:r>
        <w:rPr>
          <w:rFonts w:ascii="Times New Roman" w:hAnsi="Times New Roman" w:cs="Times New Roman"/>
          <w:sz w:val="24"/>
          <w:szCs w:val="24"/>
        </w:rPr>
        <w:t xml:space="preserve">тика реализуется в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О «Завод бурового оборудования»; </w:t>
      </w:r>
      <w:r>
        <w:rPr>
          <w:rFonts w:ascii="Times New Roman" w:hAnsi="Times New Roman" w:cs="Times New Roman"/>
          <w:sz w:val="24"/>
          <w:szCs w:val="24"/>
        </w:rPr>
        <w:t xml:space="preserve">АО «ПО «Стрела»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обеспечивающих деятельность обучающихся в профессиональной области </w:t>
      </w:r>
      <w:r>
        <w:rPr>
          <w:rFonts w:ascii="Times New Roman" w:hAnsi="Times New Roman" w:cs="Times New Roman"/>
          <w:sz w:val="24"/>
          <w:szCs w:val="24"/>
        </w:rPr>
        <w:t xml:space="preserve">15.00.00 Машиностроение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</w:t>
      </w:r>
      <w:r>
        <w:rPr>
          <w:rFonts w:ascii="Times New Roman" w:hAnsi="Times New Roman" w:cs="Times New Roman"/>
          <w:sz w:val="24"/>
          <w:szCs w:val="24"/>
        </w:rPr>
        <w:t xml:space="preserve">компетенциями по видам деятельности, предусмотренными программой, </w:t>
      </w:r>
      <w:r>
        <w:rPr>
          <w:rFonts w:ascii="Times New Roman" w:hAnsi="Times New Roman" w:cs="Times New Roman"/>
          <w:sz w:val="24"/>
          <w:szCs w:val="24"/>
        </w:rPr>
        <w:br/>
        <w:t xml:space="preserve">с использованием современных технологий, материалов и оборудования.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Наименование рабочего места, участка «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Токарные 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работы на станках с ЧПУ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»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(МФУ)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LaserJet Рго MFP M428fdп 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МК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операционная система с графическим интерфейсом, универса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Монитор, подключаемый к компьютеру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DELL Е2720Н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 470 G7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Комплект мерительного инструмента, Mitutoyo: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Штангенциркуль цифровой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Штангенрейсмас цифровой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Штангенглубиномер цифровой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цифровых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дисковых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микрометров нониусных для измерения пазов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нутромеров микрометрических нониусных трехточечных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Микрометр цифровой для измерения резьбы 25-50 мм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Пара наконечников для резьбовых микрометров 1-1,75 мм-1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стальных концевых мер длины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Профилометр безопорного типа - 1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Глубиномер микрометрический 0 - 150 мм - 1 шт.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оборудования для учебного класса:                                                                                                                                                                                    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Учебный пульт управления токарного станка - 14 шт.,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Сменная клавиатура управления фрезерного станка - 14 шт.,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имулятор стойки с ЧПУ - на 18 лицензий,                                                                                                                                                                         Интерактивная доска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- 1 шт. ,                                                                                                                                                                                                                               Проектор - 1 шт. ,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Программное обеспечение для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интерактивного учебного класса ПО - на 16 мест 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highlight w:val="lightGray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Верстак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двухтумбовый с тумбой и драйвером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Тележка инструментальная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металлическая с колесиками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ящиками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Стеллаж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Металлический 6 полок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Токарный станок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"Комплект мерительного инструме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нта :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Режущая пластина для точения, CCGX 09 ТЗ 08-AL Н10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08-РМ 4325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SDJCL 2020К 11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DCGX 11 ТЗ 04-AL Н10 Пластина режущая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DCMT 11 ТЗ 04-PF 4315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 SVJBL 2020К 16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VCGX 16 04 04-AL Н10 Пластина режущая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VBMT 16 04 04-PF 4325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LF123G10-2020B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N123G2-0З00-0003-GM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N12ЗG2-0300-0003-GМ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N12ЗG1-0400-RM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профильной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обработки, N123G1-0400-RM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LF12ЗG2</w:t>
            </w:r>
            <w:r>
              <w:rPr>
                <w:rFonts w:ascii="Times New Roman" w:hAnsi="Times New Roman" w:cs="Times New Roman"/>
                <w:lang w:eastAsia="en-US"/>
              </w:rPr>
              <w:t xml:space="preserve">0-2020В                                                                                                                                                                                                                         LF12ЗH13-2020BM Державка CoroCut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N123H2-0400-000З-GM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обработки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N123Н2-0400-0003-GМ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Инструмент с хвостовиком для точения резьбы 266RFG-2020-16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 резьбы, 266RG-16VM01F001E 1135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 RF12ЗG12-2020В-034В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12ЗG1-0300-0003-ТF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обработки торцевых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канавок, RF123G13-2020В-054В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RF12ЗG13-2020В-067В Державка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CoroCut Режущая пластина для точения,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N123G1-0300-0003-TF Н1ЗА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DS20-D2000L25-05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DS20-0205-P-S5W Н13А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Н13А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DS20-0205-P-H5W 4334/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DS20-0205-C-L5 1344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Сверло со сменными пластинами, DS20-D2500L25-05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DS20-0306-P-S5W Н1ЗА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Н1ЗА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DS20-0306-P-H5W 4334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DS20-0306-C-L5 1344 Пластина для сверл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A20S-SCLCR 09-R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CCGX 09 ТЗ 04-AL Н10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ССМТ 09 ТЗ 04-РМ 4325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EF-25-20 Цилиндрическая втулка Easy Fix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A16R-SDUCR 07-R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для точения, DCGX 07 02 04-AL Н10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Цилиндрическая втулка с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позиционированием Easy-Fix, EF-25-16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DCMT 07 02 04-PF 4325 Пластина режущая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точения, A20S-SDUCR 11-R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Расточная оправка для точения резьбы, 266RKF-16-16-R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Режущая пластина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для точения резьбы, 266RL-16VM01F001E 1135                                                                                                                                                           Режущая пластина для точения резьбы, 266RL-16VM01A001M 1125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Твердосплавное сверло CoroDrill® 460, 460.1-0500-025A0-XM GC34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2P232-0600-NA  H10F Фреза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рдосплавная концевая фреза для тяжёлой                                                                                                                                                                                   черновой обработки, 1 Р220-0600-ХА 1630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393.14-25 060 Цанга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концевая фреза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тяжелой черновой обработки, 1 Р222-1000-ХА 1630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2P232-1000-NA H10F Фреза цельнотвердосплавная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393.14-25 100 Цанга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Цельнотвердосплавная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концевая фреза для фрезерования фаски,                                                                                                                                                                               1 С050-0200-045-ХА 1620 393.14-25 080 Цанга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5680 100-04 Ключ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48-В1-30x20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 перевернутый, 48-В3-30х20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токарный, 48-В5-30х20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сверлильный, 48-Е1-30х25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Блок расточной, 48-Е2-30х25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точения, SCLCL 2020К 09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Державка для отрезки и обработки канавок LF12ЗН25-2020ВМ   "</w:t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Наименование рабочего места, участка «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Металлообработка</w:t>
      </w:r>
      <w:r/>
    </w:p>
    <w:tbl>
      <w:tblPr>
        <w:tblW w:w="49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5126"/>
        <w:gridCol w:w="40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Специализированная мебель и системы хранения </w:t>
            </w:r>
            <w:r/>
          </w:p>
        </w:tc>
      </w:tr>
      <w:tr>
        <w:trPr>
          <w:trHeight w:val="277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стул имеет сварной металлический каркас и</w:t>
            </w:r>
            <w:r>
              <w:rPr>
                <w:rFonts w:ascii="Times New Roman" w:hAnsi="Times New Roman" w:cs="Times New Roman"/>
                <w:szCs w:val="24"/>
              </w:rPr>
              <w:t xml:space="preserve"> цельнолитое сиденье из пластика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глубина не менее 700 мм, длина не менее 1200 мм высота стола не менее 756 мм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Персональный компьютер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ядер процессора: не менее 6 шт.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Количество логических потоков процессора: не менее 12 шт.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Базовая тактовая частота процессора: не менее 3.50 ГГц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Максимальная тактовая частота процессора: не менее 4.50 ГГц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оперативной памяти: не менее 32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поддержки работы оперативной памяти в двухканальном режиме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1: SSD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1: не менее 250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1: PCIe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2: SSD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2: не менее 120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2: PCIe или SATA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Тип накопителя данных Тип 3: HDD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накопителя Тип 3: не менее 1000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Интерфейс накопителя Тип 3: SATA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дискретного графического процессора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Объем видеопамяти дискретного графического процессора: не менее 4 ГБ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Максимальная пропускная способность видеопамяти: не менее 160 Гбайт/сек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Частота дискретного графического процессора: не менее 1000 МГц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Мощность блока питания: не менее 400 Вт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в комплекте монитора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Диагональ экрана монитора: не менее 21.5 дюйм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 xml:space="preserve">Разрешение экрана монитора: не менее 1920×1080 пикселей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Наличие в комплекте манипуляторов управления клавиатура и мышь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Программное обеспечение для программирование станков с ЧПУ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Программное обеспечение для составления программ для работы на станках ЧПУ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CAD система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программное обеспечение, предназначенное для автоматизированного проектирования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Осушитель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не  менее 16 бар производительность  не менее 2500 л/мин Напряжение не менее 220 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Компрессор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 не менее 8 бар производительность 850литр/мин Напряжение не менее 380 Вт, мощность  не менее кВт 5,5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Компрессор увеличенного давления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не менее  16 бар производительность не менее 1250 литр/мин, мощномть не менее  кВт 15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Вилочный погрузчик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Тип топлива дизель или бензин нагрузка на вилы не менее 4т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Лазерный станок для резки металлов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Тип лазера оптоволоконн</w:t>
            </w:r>
            <w:r>
              <w:rPr>
                <w:rFonts w:ascii="Times New Roman" w:hAnsi="Times New Roman" w:cs="Times New Roman"/>
                <w:szCs w:val="24"/>
              </w:rPr>
              <w:t xml:space="preserve">ый рабочий Стол не менее 3000 х 1500 мм. Максимальная масса листовой заготовки не менее 800 кг Габаритные размеры не менее ДхШхВ 4450 х 2300 х 2000 мм  Тип станины Сварная Источник Оптоволоконный не менее3000 Вт Точность позиционирования не менее ±0,05 мм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Ленточнопильный станок. тип 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Скорость резания не менее  15-90 м/мин Высота Стола не менее  910 мм. Объем бака СОЖ  не мене</w:t>
            </w:r>
            <w:r>
              <w:rPr>
                <w:rFonts w:ascii="Times New Roman" w:hAnsi="Times New Roman" w:cs="Times New Roman"/>
                <w:szCs w:val="24"/>
              </w:rPr>
              <w:t xml:space="preserve">е  15 л. регулировать скорость резания не менее от 15 до 90 м/мин Максимальный диаметр заготовки 300мм; Плавная регулировка угла реза в диапазоне -45⁰ далее 0⁰ до 60⁰ при фиксированном положении заготовки. Потребляемая мощность мотора не менее 400 В, 50 Гц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2,2 кВт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Ленточнопильный станок. тип 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Подача пильной рамы: собственный вес с гидрорегулировкой Зажим заготовки: ручной Мощность двигателя: не менее  1,5 кВт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Ресивер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Давление  не менее 11 бар объём  не </w:t>
            </w:r>
            <w:r>
              <w:rPr>
                <w:rFonts w:ascii="Times New Roman" w:hAnsi="Times New Roman" w:cs="Times New Roman"/>
                <w:szCs w:val="24"/>
              </w:rPr>
              <w:t xml:space="preserve">менее  500л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Трубогиб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Мощность 1.5 кВт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Метод ковки холодной Напряжение не менее 220 В Изготовление колец от Ø 130 до 250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Лазер для удаления ржавчины и краски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Режим работы лазера Импульсный Напряжение питания 240 В Выходная мощность 800 Вт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 не менее  26 предметов 6-32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комбинированных  не менее 16 предметов 6-24мм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трещоточных комбинированных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ключей трещоточных комбинированных 72 зуба 8-19мм + 4 переходника, 16 предметов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шестигранников угловых длинных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шестигранников угловых длинных c шаром 9 пр. 1,5-10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торксов угловых экстрадлинных с отверстием 9 пр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торксов угловых экстрадлинных с отверстием 9 пр. T10-T50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отверток усиленных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отверток усиленных цельнометаллических не менее  7пр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вставок (бит) и ударная отвертка, ложемент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вставок (бит) и ударная отвертка, ложемент, не менее  43 предмета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реверсивная отвертка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реверсивная отвертка для точн.мех.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Наборударно-режущего инструмента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ударно-режущего инструмента,не менее  12 шт., CrV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рукояткой из дерева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рукояткой из дерева гикори, не менее 3 кг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ручкой из дерева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Кувалда с ручкой из дерева гикори не менее  1500 г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метчиков и плашек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Набор метчиков и плашек М3 - 20, HSS, DIN352,не менее  55 предметов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Штангенциркуль нониусный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Штангенциркуль нониусный 0,02 мм, 0-150 мм, с зажимом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Тележка инструментальная серии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Тележка инструментальная  полочная с замком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Плоскогубцы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Плоскогубцы комбинированные 180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Токарный станок с ЧПУ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Диам. обработки над станиной не менее 360 мм; диам. обработки над суппортом не менее   180 мм; макс. длина обработки не менее  650 мм, 3-х кулачковый ручной трон  диаметр. не менее 200мм; автоматическая система смазки.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Токарный станок с ЧПУ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Шпиндель станка имеет далее указанные характеристики: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диаметр отверстия – не менее 55 мм;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 xml:space="preserve">максимальный момент кручения –  не менее 1000 Нм; 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УШМ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углошлифовальная машинка не менее 180 мм , не менее 6000 об/мин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Шлифмашинка  тип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 не менее 1500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Шлифмашинка тип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Пневматическая  не менее 100 мм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4" w:type="pct"/>
            <w:vAlign w:val="center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Верстак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3" w:type="pct"/>
            <w:vAlign w:val="bottom"/>
            <w:textDirection w:val="lrTb"/>
            <w:noWrap w:val="false"/>
          </w:tcPr>
          <w:p>
            <w:pPr>
              <w:pStyle w:val="1372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размеры не менее 920*1200*750мм</w:t>
            </w:r>
            <w:r/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</w:t>
      </w:r>
      <w:r>
        <w:rPr>
          <w:rFonts w:ascii="Times New Roman" w:hAnsi="Times New Roman" w:cs="Times New Roman"/>
          <w:sz w:val="24"/>
          <w:szCs w:val="24"/>
        </w:rPr>
        <w:tab/>
        <w:t xml:space="preserve">Допускается замена оборудования его виртуальными аналогами.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/>
      <w:bookmarkStart w:id="22" w:name="_Hlk68082241"/>
      <w:r/>
      <w:r/>
    </w:p>
    <w:p>
      <w:pPr>
        <w:pStyle w:val="1363"/>
        <w:ind w:firstLine="709"/>
        <w:jc w:val="both"/>
        <w:rPr>
          <w:rFonts w:ascii="Times New Roman" w:hAnsi="Times New Roman" w:cs="Times New Roman"/>
          <w:lang w:eastAsia="en-US"/>
        </w:rPr>
      </w:pPr>
      <w:r/>
      <w:bookmarkStart w:id="23" w:name="_Toc103594006"/>
      <w:r>
        <w:rPr>
          <w:rFonts w:ascii="Times New Roman" w:hAnsi="Times New Roman" w:cs="Times New Roman"/>
        </w:rPr>
        <w:t xml:space="preserve">6.2.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  <w:lang w:eastAsia="en-US"/>
        </w:rPr>
        <w:t xml:space="preserve">Требования к учебно-методическому обеспечению образовательной программы</w:t>
      </w:r>
      <w:bookmarkEnd w:id="22"/>
      <w:r/>
      <w:bookmarkEnd w:id="23"/>
      <w:r/>
      <w:r/>
    </w:p>
    <w:p>
      <w:pPr>
        <w:pStyle w:val="1267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</w:t>
      </w:r>
      <w:r>
        <w:rPr>
          <w:rFonts w:ascii="Times New Roman" w:hAnsi="Times New Roman" w:cs="Times New Roman"/>
          <w:sz w:val="24"/>
          <w:szCs w:val="24"/>
        </w:rPr>
        <w:br/>
        <w:t xml:space="preserve">из расчета 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  <w:r/>
    </w:p>
    <w:p>
      <w:pPr>
        <w:pStyle w:val="1267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>
        <w:rPr>
          <w:rFonts w:ascii="Times New Roman" w:hAnsi="Times New Roman" w:cs="Times New Roman"/>
          <w:sz w:val="24"/>
          <w:szCs w:val="24"/>
        </w:rPr>
        <w:br/>
        <w:t xml:space="preserve">не менее 25 процентов обучающихся к цифровой (электронной) библиотеке.</w:t>
      </w:r>
      <w:r/>
    </w:p>
    <w:p>
      <w:pPr>
        <w:pStyle w:val="1267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должен быть обеспечен доступ (удаленный доступ), в том числе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случае применения электронного обучения, дистанционных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br/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  <w:r/>
    </w:p>
    <w:p>
      <w:pPr>
        <w:pStyle w:val="1267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должна обеспечиваться учебно-методической документацией по всем учебным дисциплинам (модулям).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6.2.2.</w:t>
      </w:r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6.2.3.</w:t>
      </w:r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974"/>
        <w:gridCol w:w="2693"/>
        <w:gridCol w:w="14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лицензионного и свободно распространяемого программного обеспечения, в том числе отечественного производства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Код и наименование учебной дисциплины (модуля)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4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СА</w:t>
            </w:r>
            <w:r>
              <w:rPr>
                <w:rFonts w:ascii="Times New Roman" w:hAnsi="Times New Roman" w:cs="Times New Roman"/>
                <w:lang w:val="en-GB" w:eastAsia="en-US"/>
              </w:rPr>
              <w:t xml:space="preserve">D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система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 обработки на токарных станках с ЧПУ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на фрезерных станках с ЧПУ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рабочих мест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74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Программное обеспечение для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программирования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станков с ЧПУ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МДК.05.01Технология обработки на токарных станках с ЧПУ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МДК.06.01Технология обработки на фрезерных станках с ЧПУ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</w:r>
      <w:r/>
    </w:p>
    <w:p>
      <w:pPr>
        <w:pStyle w:val="1363"/>
        <w:ind w:firstLine="709"/>
        <w:jc w:val="both"/>
        <w:rPr>
          <w:rFonts w:ascii="Times New Roman" w:hAnsi="Times New Roman" w:cs="Times New Roman"/>
          <w:lang w:eastAsia="en-US"/>
        </w:rPr>
      </w:pPr>
      <w:r/>
      <w:bookmarkStart w:id="24" w:name="_Toc103594007"/>
      <w:r>
        <w:rPr>
          <w:rFonts w:ascii="Times New Roman" w:hAnsi="Times New Roman" w:cs="Times New Roman"/>
          <w:lang w:eastAsia="en-US"/>
        </w:rPr>
        <w:t xml:space="preserve">6.3. Требования к практической подготовке обучающихся</w:t>
      </w:r>
      <w:bookmarkEnd w:id="24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6.3.1. 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квал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ифицированных рабочих, служащих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путем расширения компонентов (частей) образовательных программ, предусматривающих моделирование условий,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6.3.2. Образовательная организация самостоятельно проектирует реализацию образовательной программы и ее отдельных частей (дисциплины,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междисциплинарные модули,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>
        <w:rPr>
          <w:rFonts w:ascii="Times New Roman" w:hAnsi="Times New Roman" w:cs="Times New Roman"/>
          <w:sz w:val="24"/>
          <w:szCs w:val="24"/>
        </w:rPr>
        <w:t xml:space="preserve">(профильной организацией)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6.3.3. Образовательная деятельность в форме практической подготовки: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реализуется на рабочем месте предприятия работодателя </w:t>
      </w:r>
      <w:r>
        <w:rPr>
          <w:rFonts w:ascii="Times New Roman" w:hAnsi="Times New Roman" w:cs="Times New Roman"/>
          <w:sz w:val="24"/>
          <w:szCs w:val="24"/>
        </w:rPr>
        <w:t xml:space="preserve">(профильной организации)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проведении практических и лабораторных занятий, выполнении курсового проектирования, всех видов практики и иных видов учебной деятельности;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к реальным производственным;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может включать в себя отдельные лекции, семинары, мастер-классы, которые предусматривают передачу обучающимся учебной информации, необходимой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для последующего выполнения работ, связанных с будущей профессиональной деятельностью.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6.3.4. Образовательная деятельность в форме практической подготовки должна быть организована на любом курсе обучения, охватывая дисциплины,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междисциплинарные модули,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профессиональные модули, все виды практики, предусмотренные учебным планом образовательной программы.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6.3.5. 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образовательной организации, а также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в специально оборудованных помещениях (рабочих местах) профильных организаций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6.3.6. Результаты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  <w:r/>
    </w:p>
    <w:p>
      <w:pPr>
        <w:pStyle w:val="1363"/>
        <w:jc w:val="both"/>
        <w:rPr>
          <w:rFonts w:ascii="Times New Roman" w:hAnsi="Times New Roman" w:cs="Times New Roman"/>
        </w:rPr>
      </w:pPr>
      <w:r/>
      <w:bookmarkStart w:id="25" w:name="_Toc84499252"/>
      <w:r/>
      <w:bookmarkStart w:id="26" w:name="_Toc103594008"/>
      <w:r/>
      <w:bookmarkStart w:id="27" w:name="_Hlk68082671"/>
      <w:r/>
      <w:r/>
    </w:p>
    <w:p>
      <w:pPr>
        <w:pStyle w:val="136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 Требования к организации воспитания обучающихся</w:t>
      </w:r>
      <w:bookmarkEnd w:id="25"/>
      <w:r/>
      <w:bookmarkEnd w:id="26"/>
      <w:r>
        <w:rPr>
          <w:rFonts w:ascii="Times New Roman" w:hAnsi="Times New Roman" w:cs="Times New Roman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6.4.1. В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(приложение 4).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6.4.2. 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примерных рабочей программы воспитания и календарного плана воспитательной работы.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6.4.3. 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1363"/>
        <w:ind w:firstLine="709"/>
        <w:jc w:val="both"/>
        <w:rPr>
          <w:rFonts w:ascii="Times New Roman" w:hAnsi="Times New Roman" w:cs="Times New Roman"/>
        </w:rPr>
      </w:pPr>
      <w:r/>
      <w:bookmarkStart w:id="28" w:name="_Toc103594009"/>
      <w:r/>
      <w:bookmarkEnd w:id="27"/>
      <w:r>
        <w:rPr>
          <w:rFonts w:ascii="Times New Roman" w:hAnsi="Times New Roman" w:cs="Times New Roman"/>
        </w:rPr>
        <w:t xml:space="preserve">6.5. Требования к кадровым условиям реализации образовательной программы</w:t>
      </w:r>
      <w:bookmarkEnd w:id="28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 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</w:t>
      </w:r>
      <w:r>
        <w:rPr>
          <w:rFonts w:ascii="Times New Roman" w:hAnsi="Times New Roman" w:cs="Times New Roman"/>
          <w:sz w:val="24"/>
          <w:szCs w:val="24"/>
        </w:rPr>
        <w:br/>
        <w:t xml:space="preserve">и работников организаций, направление деятельности которых соответствует области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15.00.00 Машиностроение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имеющими стаж работы в данной профессиональной области не менее трех лет.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4"/>
          <w:szCs w:val="24"/>
        </w:rPr>
        <w:br/>
        <w:t xml:space="preserve">и (или) профессиональных стандартах (при наличии).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которых соответствует области профессиональной деятельности, указанной в пункте 1.15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</w:t>
      </w:r>
      <w:r>
        <w:rPr>
          <w:rFonts w:ascii="Times New Roman" w:hAnsi="Times New Roman" w:cs="Times New Roman"/>
          <w:sz w:val="24"/>
          <w:szCs w:val="24"/>
        </w:rPr>
        <w:br/>
        <w:t xml:space="preserve">к квалификации педагогического работника.</w:t>
      </w:r>
      <w:r/>
    </w:p>
    <w:p>
      <w:pPr>
        <w:ind w:firstLine="733"/>
        <w:jc w:val="both"/>
        <w:spacing w:after="0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имеющих опыт деятельности не менее </w:t>
      </w:r>
      <w:r>
        <w:rPr>
          <w:rFonts w:ascii="Times New Roman" w:hAnsi="Times New Roman" w:cs="Times New Roman"/>
          <w:sz w:val="24"/>
          <w:szCs w:val="24"/>
        </w:rPr>
        <w:t xml:space="preserve">трех лет в организациях, направление деятельности которых соответствует области профессиональной деятельности, указанной в пункте 1.15 ФГОС СПО, в общем числе педагогических работников, обеспечивающих освоение обучающимися профессиональных модулей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программы, должна быть </w:t>
      </w:r>
      <w:r>
        <w:rPr>
          <w:rFonts w:ascii="Times New Roman" w:hAnsi="Times New Roman" w:cs="Times New Roman"/>
          <w:sz w:val="24"/>
          <w:szCs w:val="24"/>
        </w:rPr>
        <w:t xml:space="preserve">не менее 25 процентов.</w:t>
      </w:r>
      <w:r/>
    </w:p>
    <w:p>
      <w:pPr>
        <w:ind w:firstLine="733"/>
        <w:jc w:val="both"/>
        <w:spacing w:after="0"/>
        <w:tabs>
          <w:tab w:val="left" w:pos="283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363"/>
        <w:ind w:firstLine="709"/>
        <w:jc w:val="both"/>
        <w:rPr>
          <w:rFonts w:ascii="Times New Roman" w:hAnsi="Times New Roman" w:cs="Times New Roman"/>
        </w:rPr>
      </w:pPr>
      <w:r/>
      <w:bookmarkStart w:id="29" w:name="_Hlk68082695"/>
      <w:r/>
      <w:bookmarkStart w:id="30" w:name="_Toc103594010"/>
      <w:r>
        <w:rPr>
          <w:rFonts w:ascii="Times New Roman" w:hAnsi="Times New Roman" w:cs="Times New Roman"/>
        </w:rPr>
        <w:t xml:space="preserve">6.6. Требования к финансовым условиям реализации образовательной программы</w:t>
      </w:r>
      <w:bookmarkEnd w:id="29"/>
      <w:r/>
      <w:bookmarkEnd w:id="30"/>
      <w:r/>
      <w:r/>
    </w:p>
    <w:p>
      <w:pPr>
        <w:ind w:firstLine="708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6.6.1. Примерные расчеты нормативных затрат оказания государственных услуг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по реализации образовательной программы</w:t>
      </w:r>
      <w: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</w:t>
      </w:r>
      <w:r>
        <w:rPr>
          <w:rFonts w:ascii="Times New Roman" w:hAnsi="Times New Roman" w:cs="Times New Roman"/>
          <w:sz w:val="24"/>
          <w:szCs w:val="24"/>
        </w:rPr>
        <w:t xml:space="preserve">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— программ подготовки специалистов среднего звена, итоговые значения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величина составляющих базовых нормативов затрат по государственным услугам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стоимостным группам профессий и специальностей, отраслевые корректирующие коэффициенты и порядок их применения, утверждаемые Минпросвещения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ежегодно.</w:t>
      </w:r>
      <w:bookmarkEnd w:id="1"/>
      <w:r/>
      <w:bookmarkEnd w:id="2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программы, определенное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с учетом обеспечения уровня средней заработной платы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за выполняемую ими учебную (преподавательскую) работу и другую работу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Указом Президента Российской Федерации от 7 мая 2012 г. № 597 «О мероприятиях </w:t>
      </w:r>
      <w:r>
        <w:rPr>
          <w:rFonts w:ascii="Times New Roman" w:hAnsi="Times New Roman" w:cs="Times New Roman"/>
          <w:sz w:val="24"/>
          <w:szCs w:val="24"/>
        </w:rPr>
        <w:br/>
        <w:t xml:space="preserve">по реализации государственной социальной политики».</w:t>
      </w:r>
      <w:r/>
    </w:p>
    <w:p>
      <w:r/>
      <w:bookmarkStart w:id="31" w:name="_Toc103594011"/>
      <w:r/>
      <w:r/>
    </w:p>
    <w:p>
      <w:pPr>
        <w:pStyle w:val="1082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7. Формирование оценочных материалов для проведения государственной итоговой аттестации</w:t>
      </w:r>
      <w:bookmarkEnd w:id="31"/>
      <w:r>
        <w:rPr>
          <w:rFonts w:ascii="Times New Roman" w:hAnsi="Times New Roman" w:cs="Times New Roman"/>
        </w:rPr>
        <w:t xml:space="preserve"> </w:t>
      </w:r>
      <w:r/>
    </w:p>
    <w:p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7.1. Государственная итоговая аттестация (далее – ГИА) является обязательной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для образовательной организации СПО. Она проводится по з</w:t>
      </w:r>
      <w:r>
        <w:rPr>
          <w:rFonts w:ascii="Times New Roman" w:hAnsi="Times New Roman" w:cs="Times New Roman"/>
          <w:iCs/>
          <w:sz w:val="24"/>
          <w:szCs w:val="24"/>
        </w:rPr>
        <w:t xml:space="preserve">авершении всего курса обучения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направлению подготовки. В ходе ГИА оценивается степень соответствия сформированных компетенций выпускников требованиям ФГОС СПО.</w:t>
      </w:r>
      <w:r/>
    </w:p>
    <w:p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7.2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.</w:t>
      </w:r>
      <w:r>
        <w:rPr>
          <w:rFonts w:ascii="Times New Roman" w:hAnsi="Times New Roman" w:cs="Times New Roman"/>
          <w:iCs/>
          <w:sz w:val="24"/>
          <w:szCs w:val="24"/>
        </w:rPr>
        <w:t xml:space="preserve"> Выпускники, освоившие программы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подготовки квалифицированных рабочих, служащих,</w:t>
      </w:r>
      <w:r>
        <w:rPr>
          <w:rFonts w:ascii="Times New Roman" w:hAnsi="Times New Roman" w:cs="Times New Roman"/>
          <w:iCs/>
          <w:sz w:val="24"/>
          <w:szCs w:val="24"/>
        </w:rPr>
        <w:t xml:space="preserve"> сдают ГИА в форме демонстрационного экзамена.</w:t>
      </w:r>
      <w:r/>
    </w:p>
    <w:p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Требования к содержанию, объему и структуре дипломного проекта образовательная организация определяет самостоятельно с учетом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О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ПОП-П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contextualSpacing/>
        <w:ind w:firstLine="709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Государственная итоговая аттестация завершается присвоением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квалификации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квалифицированного рабочего, служащего: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fldChar w:fldCharType="begin"/>
      </w:r>
      <w:r>
        <w:rPr>
          <w:rFonts w:ascii="Times New Roman" w:hAnsi="Times New Roman" w:eastAsia="Calibri" w:cs="Times New Roman"/>
          <w:iCs/>
          <w:sz w:val="24"/>
          <w:szCs w:val="24"/>
        </w:rPr>
        <w:instrText xml:space="preserve"> </w:instrText>
      </w:r>
      <w:r>
        <w:rPr>
          <w:rFonts w:ascii="Times New Roman" w:hAnsi="Times New Roman" w:eastAsia="Calibri" w:cs="Times New Roman"/>
          <w:iCs/>
          <w:sz w:val="24"/>
          <w:szCs w:val="24"/>
          <w:lang w:val="en-US"/>
        </w:rPr>
        <w:instrText xml:space="preserve">REF</w:instrText>
      </w:r>
      <w:r>
        <w:rPr>
          <w:rFonts w:ascii="Times New Roman" w:hAnsi="Times New Roman" w:eastAsia="Calibri" w:cs="Times New Roman"/>
          <w:iCs/>
          <w:sz w:val="24"/>
          <w:szCs w:val="24"/>
        </w:rPr>
        <w:instrText xml:space="preserve"> </w:instrText>
      </w:r>
      <w:r>
        <w:rPr>
          <w:rFonts w:ascii="Times New Roman" w:hAnsi="Times New Roman" w:eastAsia="Calibri" w:cs="Times New Roman"/>
          <w:iCs/>
          <w:sz w:val="24"/>
          <w:szCs w:val="24"/>
          <w:lang w:val="en-US"/>
        </w:rPr>
        <w:instrText xml:space="preserve">KVAL</w:instrText>
      </w:r>
      <w:r>
        <w:rPr>
          <w:rFonts w:ascii="Times New Roman" w:hAnsi="Times New Roman" w:eastAsia="Calibri" w:cs="Times New Roman"/>
          <w:iCs/>
          <w:sz w:val="24"/>
          <w:szCs w:val="24"/>
        </w:rPr>
        <w:instrText xml:space="preserve">  \* MERGEFORMAT </w:instrText>
      </w:r>
      <w:r>
        <w:rPr>
          <w:rFonts w:ascii="Times New Roman" w:hAnsi="Times New Roman" w:eastAsia="Calibri" w:cs="Times New Roman"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токарь↔токарь-расточник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»</w:t>
      </w:r>
      <w:r>
        <w:rPr>
          <w:rFonts w:ascii="Times New Roman" w:hAnsi="Times New Roman" w:eastAsia="Calibri" w:cs="Times New Roman"/>
          <w:iCs/>
          <w:sz w:val="24"/>
          <w:szCs w:val="24"/>
        </w:rPr>
        <w:fldChar w:fldCharType="end"/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7.3. 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материалы.</w:t>
      </w:r>
      <w:r/>
    </w:p>
    <w:p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7.4. Примерное содержание ГИА включает структуру оценочных материалов, комплекс требований и рекомендаций для проведения демонстрационного экзамена профильного уровня, организацию и проведение защиты дипломной работы (дипломного проекта).</w:t>
      </w:r>
      <w:r/>
    </w:p>
    <w:p>
      <w:pPr>
        <w:jc w:val="both"/>
        <w:spacing w:after="0"/>
        <w:tabs>
          <w:tab w:val="left" w:pos="7231" w:leader="none"/>
        </w:tabs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tabs>
          <w:tab w:val="left" w:pos="7231" w:leader="none"/>
        </w:tabs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tabs>
          <w:tab w:val="left" w:pos="7231" w:leader="none"/>
        </w:tabs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tabs>
          <w:tab w:val="left" w:pos="7231" w:leader="none"/>
        </w:tabs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tabs>
          <w:tab w:val="left" w:pos="7231" w:leader="none"/>
        </w:tabs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tabs>
          <w:tab w:val="left" w:pos="7231" w:leader="none"/>
        </w:tabs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tabs>
          <w:tab w:val="left" w:pos="7231" w:leader="none"/>
        </w:tabs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right"/>
        <w:keepNext/>
        <w:spacing w:before="240" w:after="120" w:line="240" w:lineRule="auto"/>
        <w:tabs>
          <w:tab w:val="num" w:pos="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  <w:t xml:space="preserve">Приложение 1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zh-CN"/>
        </w:rPr>
        <w:t xml:space="preserve">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zh-CN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zh-CN"/>
        </w:rPr>
        <w:t xml:space="preserve">ОП-П по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zh-CN"/>
        </w:rPr>
        <w:t xml:space="preserve">профессии</w:t>
      </w:r>
      <w:r/>
    </w:p>
    <w:p>
      <w:pPr>
        <w:jc w:val="right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  <w:t xml:space="preserve">15.01.33 Токарь на станках</w:t>
      </w:r>
      <w:r/>
    </w:p>
    <w:p>
      <w:pPr>
        <w:jc w:val="right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  <w:t xml:space="preserve">               с числовым программным управлением </w:t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vertAlign w:val="superscript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zh-CN"/>
        </w:rPr>
        <w:tab/>
      </w:r>
      <w:r/>
    </w:p>
    <w:p>
      <w:pPr>
        <w:pStyle w:val="108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Модель компетенций выпускника</w:t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15.01.33 Токарь на станках с числовым программным управлением</w:t>
      </w:r>
      <w:r/>
    </w:p>
    <w:p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</w:r>
      <w:r/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spacing w:after="0" w:line="240" w:lineRule="auto"/>
        <w:tabs>
          <w:tab w:val="left" w:pos="6150" w:leader="none"/>
        </w:tabs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/>
          <w:b/>
          <w:i/>
          <w:lang w:eastAsia="en-US"/>
        </w:rPr>
      </w:pPr>
      <w:r>
        <w:rPr>
          <w:rFonts w:ascii="Times New Roman" w:hAnsi="Times New Roman" w:eastAsia="Calibri"/>
          <w:b/>
          <w:i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  <w:sectPr>
          <w:footerReference w:type="default" r:id="rId13"/>
          <w:footnotePr/>
          <w:endnotePr/>
          <w:type w:val="nextPage"/>
          <w:pgSz w:w="11906" w:h="16838" w:orient="portrait"/>
          <w:pgMar w:top="851" w:right="1134" w:bottom="1134" w:left="1134" w:header="0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eastAsia="Calibri" w:cs="Times New Roman"/>
          <w:b/>
          <w:iCs/>
          <w:sz w:val="24"/>
          <w:szCs w:val="24"/>
          <w:lang w:eastAsia="en-US"/>
        </w:rPr>
        <w:t xml:space="preserve">2023</w:t>
      </w:r>
      <w:r>
        <w:rPr>
          <w:rFonts w:ascii="Times New Roman" w:hAnsi="Times New Roman" w:cs="Times New Roman"/>
        </w:rPr>
        <w:t xml:space="preserve"> г.</w:t>
      </w:r>
      <w:r/>
    </w:p>
    <w:tbl>
      <w:tblPr>
        <w:tblW w:w="505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4298"/>
        <w:gridCol w:w="1566"/>
        <w:gridCol w:w="1804"/>
        <w:gridCol w:w="1805"/>
        <w:gridCol w:w="1801"/>
        <w:gridCol w:w="2041"/>
        <w:gridCol w:w="1762"/>
      </w:tblGrid>
      <w:tr>
        <w:trPr>
          <w:trHeight w:val="630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2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Трудовые функции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 профессиональными стандартами (или иными нормативными документами)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деятельности в соответствии с ФГОС СПО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профессии/специальности</w:t>
            </w:r>
            <w:r/>
          </w:p>
        </w:tc>
      </w:tr>
      <w:tr>
        <w:trPr>
          <w:cantSplit/>
          <w:trHeight w:val="2196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2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ВД 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ВД 3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88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2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Профессиональный стандарт 40.078 "Токарь", </w:t>
            </w:r>
            <w:r>
              <w:rPr>
                <w:rFonts w:ascii="Times New Roman" w:hAnsi="Times New Roman" w:eastAsia="Verdana" w:cs="Times New Roman"/>
                <w:color w:val="000000"/>
                <w:sz w:val="20"/>
                <w:szCs w:val="20"/>
              </w:rPr>
              <w:t xml:space="preserve">Утвержден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0"/>
                <w:szCs w:val="20"/>
              </w:rPr>
              <w:t xml:space="preserve">приказом Министерства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Verdana" w:cs="Times New Roman"/>
                <w:color w:val="000000"/>
                <w:sz w:val="20"/>
                <w:szCs w:val="20"/>
              </w:rPr>
              <w:t xml:space="preserve">и социальной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Verdana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Verdana" w:cs="Times New Roman"/>
                <w:color w:val="000000"/>
                <w:sz w:val="20"/>
                <w:szCs w:val="20"/>
              </w:rPr>
              <w:t xml:space="preserve">от 02.06.2021 № 364н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71" w:lineRule="auto"/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Style w:val="1100"/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Style w:val="1100"/>
                <w:rFonts w:ascii="Times New Roman" w:hAnsi="Times New Roman" w:cs="Times New Roman"/>
                <w:iCs w:val="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71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ОТФ В 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на токарных станках простых деталей с точностью размеров по 7 - 9-му квалитету, деталей средней сложности с точностью размеров по 10-му, 11-му квалитету, сложных деталей - по 12 - 14-му квалитету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В/01.3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ПК 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В/02.3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ПК 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В/03.3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 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В/04.3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 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В/05.3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 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2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21" w:type="dxa"/>
            <w:vAlign w:val="center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Профессиональный стандарт 40.129 "Токарь-расточник", Утвержден приказом Министерства труда и социальной защиты Российской Федерации от 03.10.2022 № 610н</w:t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Style w:val="1100"/>
                <w:rFonts w:ascii="Times New Roman" w:hAnsi="Times New Roman" w:cs="Times New Roman"/>
                <w:b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1100"/>
                <w:rFonts w:ascii="Times New Roman" w:hAnsi="Times New Roman" w:cs="Times New Roman"/>
                <w:b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4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71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ОТФ В</w:t>
            </w:r>
            <w:r/>
          </w:p>
          <w:p>
            <w:pPr>
              <w:contextualSpacing/>
              <w:spacing w:after="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деталей средней сложности с точностью до 10-го квалитета на горизонтально-расточных станках</w:t>
            </w:r>
            <w:r/>
          </w:p>
          <w:p>
            <w:pPr>
              <w:pStyle w:val="110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В/01.3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vMerge w:val="restart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vMerge w:val="restart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vMerge w:val="restart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vMerge w:val="restart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vMerge w:val="restart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71" w:lineRule="auto"/>
              <w:widowControl w:val="off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 3.2</w:t>
            </w:r>
            <w:r/>
          </w:p>
          <w:p>
            <w:pPr>
              <w:pStyle w:val="1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 3.3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8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В/02.3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 3.4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eastAsia="dejavu sans;arial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25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2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Профессиональный стандарт 40.222 «Оператор металлорежущих станков с числовым программным управлением» Утвержден приказом Министерства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социальной защиты Российской Федерации</w:t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29.06.2021 № 431н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4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Merge w:val="restart"/>
            <w:textDirection w:val="lrTb"/>
            <w:noWrap w:val="false"/>
          </w:tcPr>
          <w:p>
            <w:pPr>
              <w:spacing w:after="0" w:line="271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ОТФ С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деталей средней сложности типа тел вращения на токарных станках с ЧПУ с многопозиционной револьверной головкой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C/01.3</w:t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vMerge w:val="restart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vMerge w:val="restart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vMerge w:val="restart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vMerge w:val="restart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Merge w:val="continue"/>
            <w:textDirection w:val="lrTb"/>
            <w:noWrap w:val="false"/>
          </w:tcPr>
          <w:p>
            <w:pPr>
              <w:spacing w:after="0" w:line="271" w:lineRule="auto"/>
              <w:widowControl w:val="off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5.2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Merge w:val="continue"/>
            <w:textDirection w:val="lrTb"/>
            <w:noWrap w:val="false"/>
          </w:tcPr>
          <w:p>
            <w:pPr>
              <w:spacing w:after="0" w:line="271" w:lineRule="auto"/>
              <w:widowControl w:val="off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5.3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Merge w:val="continue"/>
            <w:textDirection w:val="lrTb"/>
            <w:noWrap w:val="false"/>
          </w:tcPr>
          <w:p>
            <w:pPr>
              <w:spacing w:after="0" w:line="271" w:lineRule="auto"/>
              <w:widowControl w:val="off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5.4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vMerge w:val="continue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C/02.3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ПК 5.4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110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  <w:sectPr>
          <w:footerReference w:type="default" r:id="rId14"/>
          <w:footnotePr/>
          <w:endnotePr/>
          <w:type w:val="nextPage"/>
          <w:pgSz w:w="16838" w:h="11906" w:orient="landscape"/>
          <w:pgMar w:top="1418" w:right="1134" w:bottom="851" w:left="992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bCs/>
        </w:rPr>
        <w:t xml:space="preserve">Обозначения: </w:t>
      </w:r>
      <w:r>
        <w:rPr>
          <w:rFonts w:ascii="Times New Roman" w:hAnsi="Times New Roman"/>
        </w:rPr>
        <w:t xml:space="preserve">ПС – профессиональный стандарт; ОТФ – обобщенная трудовая функция; ТФ – трудовая функция</w:t>
      </w:r>
      <w:r/>
    </w:p>
    <w:p>
      <w:pPr>
        <w:ind w:firstLine="709"/>
        <w:jc w:val="center"/>
        <w:keepLines/>
        <w:keepNext/>
        <w:spacing w:before="240" w:after="0" w:line="259" w:lineRule="auto"/>
        <w:rPr>
          <w:rFonts w:ascii="Times New Roman" w:hAnsi="Times New Roman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рограммы профессиональных модулей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 2.1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ОПОП-П по профессии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15.01.33 Токарь на станках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 числовым программным управлением</w:t>
      </w:r>
      <w:r/>
    </w:p>
    <w:p>
      <w:pPr>
        <w:tabs>
          <w:tab w:val="left" w:pos="2974" w:leader="none"/>
          <w:tab w:val="center" w:pos="4819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ПРОФЕССИОНАЛЬНОГО МОДУЛЯ</w:t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«ПМ.01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pStyle w:val="1378"/>
        <w:ind w:left="240" w:firstLine="700"/>
        <w:spacing w:after="0" w:line="240" w:lineRule="auto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Профессиональный цикл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год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  <w:sectPr>
          <w:footerReference w:type="default" r:id="rId15"/>
          <w:footerReference w:type="even" r:id="rId16"/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9807" w:type="dxa"/>
        <w:tblLook w:val="01E0" w:firstRow="1" w:lastRow="1" w:firstColumn="1" w:lastColumn="1" w:noHBand="0" w:noVBand="0"/>
      </w:tblPr>
      <w:tblGrid>
        <w:gridCol w:w="7508"/>
        <w:gridCol w:w="2299"/>
      </w:tblGrid>
      <w:tr>
        <w:trPr>
          <w:trHeight w:val="394"/>
        </w:trPr>
        <w:tc>
          <w:tcPr>
            <w:tcW w:w="7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ОБЩАЯ ХАРАКТЕРИСТИКА РАБОЧЕЙ ПРОГРАММЫПРОФЕССИОНАЛЬНОГО МОДУЛЯ </w:t>
            </w:r>
            <w:r/>
          </w:p>
        </w:tc>
        <w:tc>
          <w:tcPr>
            <w:tcW w:w="22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720"/>
        </w:trPr>
        <w:tc>
          <w:tcPr>
            <w:tcW w:w="7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СТРУКТУРА И СОДЕРЖАНИЕ ПРОФЕССИОНАЛЬНОГО МОДУЛЯ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МОДУЛЯ</w:t>
            </w:r>
            <w:r/>
          </w:p>
        </w:tc>
        <w:tc>
          <w:tcPr>
            <w:tcW w:w="22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692"/>
        </w:trPr>
        <w:tc>
          <w:tcPr>
            <w:tcW w:w="7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  <w:r/>
          </w:p>
        </w:tc>
        <w:tc>
          <w:tcPr>
            <w:tcW w:w="22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РАБОЧЕЙ ПРОГРАММЫ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«ПМ.01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>
        <w:rPr>
          <w:rFonts w:ascii="Times New Roman" w:hAnsi="Times New Roman" w:cs="Times New Roman"/>
        </w:rPr>
        <w:t xml:space="preserve">ВД. 1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зготовление изделий на токарных станках по стадиям технологического процесса в соответствии с требованиями охраны труда и экологической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соответствующие ему общие компетенции и профессиональные компетенции: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1.1.1. Перечень общих компетенций</w:t>
      </w:r>
      <w:r/>
    </w:p>
    <w:tbl>
      <w:tblPr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8457"/>
      </w:tblGrid>
      <w:tr>
        <w:trPr>
          <w:trHeight w:val="293" w:hRule="exact"/>
        </w:trPr>
        <w:tc>
          <w:tcPr>
            <w:shd w:val="clear" w:color="auto" w:fill="ffffff"/>
            <w:tcW w:w="987" w:type="dxa"/>
            <w:vAlign w:val="bottom"/>
            <w:textDirection w:val="lrTb"/>
            <w:noWrap w:val="false"/>
          </w:tcPr>
          <w:p>
            <w:pPr>
              <w:pStyle w:val="1378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Код</w:t>
            </w:r>
            <w:r/>
          </w:p>
        </w:tc>
        <w:tc>
          <w:tcPr>
            <w:shd w:val="clear" w:color="auto" w:fill="ffffff"/>
            <w:tcW w:w="8457" w:type="dxa"/>
            <w:vAlign w:val="bottom"/>
            <w:textDirection w:val="lrTb"/>
            <w:noWrap w:val="false"/>
          </w:tcPr>
          <w:p>
            <w:pPr>
              <w:pStyle w:val="1378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>
          <w:trHeight w:val="562" w:hRule="exact"/>
        </w:trPr>
        <w:tc>
          <w:tcPr>
            <w:shd w:val="clear" w:color="auto" w:fill="ffffff"/>
            <w:tcW w:w="987" w:type="dxa"/>
            <w:textDirection w:val="lrTb"/>
            <w:noWrap w:val="false"/>
          </w:tcPr>
          <w:p>
            <w:pPr>
              <w:pStyle w:val="137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980"/>
                <w:rFonts w:ascii="Times New Roman" w:hAnsi="Times New Roman" w:cs="Times New Roman"/>
                <w:i/>
                <w:sz w:val="24"/>
                <w:szCs w:val="24"/>
              </w:rPr>
              <w:t xml:space="preserve">ОК 01</w:t>
            </w:r>
            <w:r/>
          </w:p>
        </w:tc>
        <w:tc>
          <w:tcPr>
            <w:shd w:val="clear" w:color="auto" w:fill="ffffff"/>
            <w:tcW w:w="8457" w:type="dxa"/>
            <w:vAlign w:val="bottom"/>
            <w:textDirection w:val="lrTb"/>
            <w:noWrap w:val="false"/>
          </w:tcPr>
          <w:p>
            <w:pPr>
              <w:pStyle w:val="1378"/>
              <w:ind w:left="135" w:right="88"/>
              <w:jc w:val="both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>
          <w:trHeight w:val="906" w:hRule="exact"/>
        </w:trPr>
        <w:tc>
          <w:tcPr>
            <w:shd w:val="clear" w:color="auto" w:fill="ffffff"/>
            <w:tcW w:w="987" w:type="dxa"/>
            <w:textDirection w:val="lrTb"/>
            <w:noWrap w:val="false"/>
          </w:tcPr>
          <w:p>
            <w:pPr>
              <w:pStyle w:val="137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980"/>
                <w:rFonts w:ascii="Times New Roman" w:hAnsi="Times New Roman" w:cs="Times New Roman"/>
                <w:i/>
                <w:sz w:val="24"/>
                <w:szCs w:val="24"/>
              </w:rPr>
              <w:t xml:space="preserve">ОК 02</w:t>
            </w:r>
            <w:r/>
          </w:p>
        </w:tc>
        <w:tc>
          <w:tcPr>
            <w:shd w:val="clear" w:color="auto" w:fill="ffffff"/>
            <w:tcW w:w="8457" w:type="dxa"/>
            <w:textDirection w:val="lrTb"/>
            <w:noWrap w:val="false"/>
          </w:tcPr>
          <w:p>
            <w:pPr>
              <w:pStyle w:val="1378"/>
              <w:ind w:left="135" w:right="88"/>
              <w:jc w:val="both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</w:tr>
      <w:tr>
        <w:trPr>
          <w:trHeight w:val="424" w:hRule="exact"/>
        </w:trPr>
        <w:tc>
          <w:tcPr>
            <w:shd w:val="clear" w:color="auto" w:fill="ffffff"/>
            <w:tcW w:w="987" w:type="dxa"/>
            <w:textDirection w:val="lrTb"/>
            <w:noWrap w:val="false"/>
          </w:tcPr>
          <w:p>
            <w:pPr>
              <w:pStyle w:val="137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980"/>
                <w:rFonts w:ascii="Times New Roman" w:hAnsi="Times New Roman" w:cs="Times New Roman"/>
                <w:i/>
                <w:sz w:val="24"/>
                <w:szCs w:val="24"/>
              </w:rPr>
              <w:t xml:space="preserve">ОК 04</w:t>
            </w:r>
            <w:r/>
          </w:p>
        </w:tc>
        <w:tc>
          <w:tcPr>
            <w:shd w:val="clear" w:color="auto" w:fill="ffffff"/>
            <w:tcW w:w="8457" w:type="dxa"/>
            <w:textDirection w:val="lrTb"/>
            <w:noWrap w:val="false"/>
          </w:tcPr>
          <w:p>
            <w:pPr>
              <w:pStyle w:val="1378"/>
              <w:ind w:left="135" w:right="8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</w:t>
            </w:r>
            <w:r/>
          </w:p>
        </w:tc>
      </w:tr>
    </w:tbl>
    <w:p>
      <w:pPr>
        <w:pStyle w:val="1083"/>
        <w:jc w:val="both"/>
        <w:spacing w:before="0" w:after="0"/>
        <w:rPr>
          <w:rStyle w:val="1264"/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Cs w:val="0"/>
          <w:sz w:val="24"/>
          <w:szCs w:val="24"/>
        </w:rPr>
      </w:r>
      <w:r/>
    </w:p>
    <w:p>
      <w:pPr>
        <w:pStyle w:val="1083"/>
        <w:jc w:val="both"/>
        <w:spacing w:before="0" w:after="0"/>
        <w:rPr>
          <w:rStyle w:val="1264"/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Cs w:val="0"/>
          <w:sz w:val="24"/>
          <w:szCs w:val="24"/>
        </w:rPr>
      </w:r>
      <w:r/>
    </w:p>
    <w:p>
      <w:pPr>
        <w:pStyle w:val="1083"/>
        <w:jc w:val="both"/>
        <w:spacing w:before="0" w:after="0"/>
        <w:rPr>
          <w:rStyle w:val="1264"/>
          <w:rFonts w:ascii="Times New Roman" w:hAnsi="Times New Roman" w:cs="Times New Roman"/>
          <w:iCs w:val="0"/>
          <w:sz w:val="24"/>
          <w:szCs w:val="24"/>
        </w:rPr>
      </w:pPr>
      <w:r>
        <w:rPr>
          <w:rStyle w:val="1264"/>
          <w:rFonts w:ascii="Times New Roman" w:hAnsi="Times New Roman" w:cs="Times New Roman"/>
          <w:iCs w:val="0"/>
          <w:sz w:val="24"/>
          <w:szCs w:val="24"/>
        </w:rPr>
        <w:t xml:space="preserve">1.1.2. Перечень профессиональных компетенций</w:t>
      </w:r>
      <w:r/>
    </w:p>
    <w:p>
      <w:pPr>
        <w:pStyle w:val="1083"/>
        <w:jc w:val="both"/>
        <w:spacing w:before="0" w:after="0"/>
        <w:rPr>
          <w:rStyle w:val="1264"/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Cs w:val="0"/>
          <w:sz w:val="24"/>
          <w:szCs w:val="24"/>
        </w:rPr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10"/>
        <w:gridCol w:w="8871"/>
      </w:tblGrid>
      <w:tr>
        <w:trPr/>
        <w:tc>
          <w:tcPr>
            <w:tcW w:w="910" w:type="dxa"/>
            <w:vAlign w:val="bottom"/>
            <w:textDirection w:val="lrTb"/>
            <w:noWrap w:val="false"/>
          </w:tcPr>
          <w:p>
            <w:pPr>
              <w:pStyle w:val="1378"/>
              <w:spacing w:after="0" w:line="276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Код</w:t>
            </w:r>
            <w:r/>
          </w:p>
        </w:tc>
        <w:tc>
          <w:tcPr>
            <w:tcW w:w="8871" w:type="dxa"/>
            <w:vAlign w:val="bottom"/>
            <w:textDirection w:val="lrTb"/>
            <w:noWrap w:val="false"/>
          </w:tcPr>
          <w:p>
            <w:pPr>
              <w:pStyle w:val="1378"/>
              <w:spacing w:after="0" w:line="276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>
          <w:trHeight w:val="642"/>
        </w:trPr>
        <w:tc>
          <w:tcPr>
            <w:tcW w:w="910" w:type="dxa"/>
            <w:textDirection w:val="lrTb"/>
            <w:noWrap w:val="false"/>
          </w:tcPr>
          <w:p>
            <w:pPr>
              <w:pStyle w:val="1380"/>
              <w:spacing w:line="276" w:lineRule="auto"/>
              <w:shd w:val="clear" w:color="auto" w:fill="auto"/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  <w:t xml:space="preserve">ВД1</w:t>
            </w:r>
            <w:r/>
          </w:p>
        </w:tc>
        <w:tc>
          <w:tcPr>
            <w:tcW w:w="8871" w:type="dxa"/>
            <w:textDirection w:val="lrTb"/>
            <w:noWrap w:val="false"/>
          </w:tcPr>
          <w:p>
            <w:pPr>
              <w:pStyle w:val="1378"/>
              <w:ind w:firstLine="108"/>
              <w:jc w:val="both"/>
              <w:spacing w:after="0" w:line="276" w:lineRule="auto"/>
              <w:shd w:val="clear" w:color="auto" w:fill="auto"/>
              <w:tabs>
                <w:tab w:val="left" w:pos="1637" w:leader="none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безопасности.</w:t>
            </w:r>
            <w:r/>
          </w:p>
        </w:tc>
      </w:tr>
      <w:tr>
        <w:trPr/>
        <w:tc>
          <w:tcPr>
            <w:tcW w:w="910" w:type="dxa"/>
            <w:textDirection w:val="lrTb"/>
            <w:noWrap w:val="false"/>
          </w:tcPr>
          <w:p>
            <w:pPr>
              <w:pStyle w:val="1380"/>
              <w:spacing w:line="276" w:lineRule="auto"/>
              <w:shd w:val="clear" w:color="auto" w:fill="auto"/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  <w:t xml:space="preserve">ПК1.1.</w:t>
            </w:r>
            <w:r/>
          </w:p>
        </w:tc>
        <w:tc>
          <w:tcPr>
            <w:tcW w:w="8871" w:type="dxa"/>
            <w:textDirection w:val="lrTb"/>
            <w:noWrap w:val="false"/>
          </w:tcPr>
          <w:p>
            <w:pPr>
              <w:pStyle w:val="1378"/>
              <w:ind w:firstLine="108"/>
              <w:jc w:val="both"/>
              <w:spacing w:after="0" w:line="276" w:lineRule="auto"/>
              <w:shd w:val="clear" w:color="auto" w:fill="auto"/>
              <w:tabs>
                <w:tab w:val="left" w:pos="1637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подготовку и обслуживание рабочего места для работы</w:t>
            </w:r>
            <w:r/>
          </w:p>
        </w:tc>
      </w:tr>
      <w:tr>
        <w:trPr/>
        <w:tc>
          <w:tcPr>
            <w:tcW w:w="910" w:type="dxa"/>
            <w:textDirection w:val="lrTb"/>
            <w:noWrap w:val="false"/>
          </w:tcPr>
          <w:p>
            <w:pPr>
              <w:pStyle w:val="1380"/>
              <w:spacing w:line="276" w:lineRule="auto"/>
              <w:shd w:val="clear" w:color="auto" w:fill="auto"/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  <w:t xml:space="preserve">ПК1.2.</w:t>
            </w:r>
            <w:r/>
          </w:p>
        </w:tc>
        <w:tc>
          <w:tcPr>
            <w:tcW w:w="8871" w:type="dxa"/>
            <w:textDirection w:val="lrTb"/>
            <w:noWrap w:val="false"/>
          </w:tcPr>
          <w:p>
            <w:pPr>
              <w:pStyle w:val="1378"/>
              <w:ind w:firstLine="108"/>
              <w:jc w:val="both"/>
              <w:spacing w:after="0" w:line="276" w:lineRule="auto"/>
              <w:shd w:val="clear" w:color="auto" w:fill="auto"/>
              <w:tabs>
                <w:tab w:val="left" w:pos="1637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подготовку к использованию инструмента и оснастки для работы на токарных станках в соответствии с полученным заданием.</w:t>
            </w:r>
            <w:r/>
          </w:p>
        </w:tc>
      </w:tr>
      <w:tr>
        <w:trPr/>
        <w:tc>
          <w:tcPr>
            <w:tcW w:w="910" w:type="dxa"/>
            <w:textDirection w:val="lrTb"/>
            <w:noWrap w:val="false"/>
          </w:tcPr>
          <w:p>
            <w:pPr>
              <w:pStyle w:val="1380"/>
              <w:spacing w:line="276" w:lineRule="auto"/>
              <w:shd w:val="clear" w:color="auto" w:fill="auto"/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  <w:t xml:space="preserve">ПК1.3.</w:t>
            </w:r>
            <w:r/>
          </w:p>
        </w:tc>
        <w:tc>
          <w:tcPr>
            <w:tcW w:w="8871" w:type="dxa"/>
            <w:textDirection w:val="lrTb"/>
            <w:noWrap w:val="false"/>
          </w:tcPr>
          <w:p>
            <w:pPr>
              <w:pStyle w:val="1378"/>
              <w:ind w:firstLine="108"/>
              <w:jc w:val="both"/>
              <w:spacing w:after="0" w:line="276" w:lineRule="auto"/>
              <w:shd w:val="clear" w:color="auto" w:fill="auto"/>
              <w:tabs>
                <w:tab w:val="left" w:pos="1637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последовательность и оптимальные режимы обработки различных изделий на токарных станках в соответствии с заданием.</w:t>
            </w:r>
            <w:r/>
          </w:p>
        </w:tc>
      </w:tr>
      <w:tr>
        <w:trPr/>
        <w:tc>
          <w:tcPr>
            <w:tcW w:w="910" w:type="dxa"/>
            <w:textDirection w:val="lrTb"/>
            <w:noWrap w:val="false"/>
          </w:tcPr>
          <w:p>
            <w:pPr>
              <w:pStyle w:val="1380"/>
              <w:spacing w:line="276" w:lineRule="auto"/>
              <w:shd w:val="clear" w:color="auto" w:fill="auto"/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color w:val="000000"/>
                <w:sz w:val="24"/>
                <w:szCs w:val="24"/>
              </w:rPr>
              <w:t xml:space="preserve">ПК1.4</w:t>
            </w:r>
            <w:r/>
          </w:p>
        </w:tc>
        <w:tc>
          <w:tcPr>
            <w:tcW w:w="8871" w:type="dxa"/>
            <w:textDirection w:val="lrTb"/>
            <w:noWrap w:val="false"/>
          </w:tcPr>
          <w:p>
            <w:pPr>
              <w:pStyle w:val="1378"/>
              <w:ind w:firstLine="108"/>
              <w:jc w:val="both"/>
              <w:spacing w:after="0" w:line="276" w:lineRule="auto"/>
              <w:shd w:val="clear" w:color="auto" w:fill="auto"/>
              <w:tabs>
                <w:tab w:val="left" w:pos="1637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</w:t>
            </w:r>
            <w:r/>
          </w:p>
        </w:tc>
      </w:tr>
    </w:tbl>
    <w:p>
      <w:pPr>
        <w:pStyle w:val="1103"/>
        <w:ind w:left="357"/>
        <w:jc w:val="both"/>
        <w:spacing w:before="120" w:after="12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ind w:left="357"/>
        <w:jc w:val="both"/>
        <w:spacing w:before="120" w:after="12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ind w:left="357"/>
        <w:jc w:val="both"/>
        <w:spacing w:before="120" w:after="12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ind w:left="357"/>
        <w:jc w:val="both"/>
        <w:spacing w:before="120" w:after="12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ind w:left="357"/>
        <w:jc w:val="both"/>
        <w:spacing w:before="120" w:after="12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ind w:left="357"/>
        <w:jc w:val="both"/>
        <w:spacing w:before="120" w:after="12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ind w:left="357"/>
        <w:jc w:val="both"/>
        <w:spacing w:before="120" w:after="12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1.1.3 В результате освоения профессионального модуля обучающийся должен</w:t>
      </w:r>
      <w:r/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70"/>
        <w:gridCol w:w="2615"/>
        <w:gridCol w:w="55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Н.1.1.01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наладка универсального токарного станка для обработки заготовок простых деталей с точностью размеров по 7 - 9-му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1.2.01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Заточка простых резцов и сверл, контроль качества заточки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исходных данных для выполнения токарной обработки заготовок сложных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1.4.01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технологических операций нарезания наружной и внутренней однозаходной треугольного профиля, прямоугольной и трапецеидальной резьбы резцами и вихревыми головками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1.4.02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точности размеров, формы и взаимного расположения поверхностей сложных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настройку токарных станков для обработки заготовок с точностью по 7 - 9-му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подготавливать к работе, устанавливать на станок и использовать универсальные приспособления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1.2.02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подготавливать к работе, устанавливать на станок и использовать токарные режущие инструменты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применять техническую документацию на сложные детали с точностью размеров по 12 - 14-му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нарезание наружной и внутренней однозаходной треугольного профиля, прямоугольной и трапецеидальной резьбы резцами и вихревыми головками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 размеров, формы и взаимного расположения поверхностей сложных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З.1.1.01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содержание настройки токарных станков для изготовления деталей с точностью размеров по 7 - 9-му квалитету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1.2.01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правила эксплуатации простых приспособлений, применяемых на токарных станках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1.2.02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назначение, геометрические параметры и правила эксплуатации режущих инструментов, применяемых на токарных станках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1.4.01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приемы нарезания наружной и внутренней однозаходной треугольного профиля, прямоугольной и трапецеидальной резьбы резцами и вихревыми головками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1.4.02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Виды, устройство, назначение, правила применения и хранения средств контроля точности размеров, формы и взаимного расположения поверхностей деталей с точностью размеров по 7 - 14-му квалитету</w:t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ind w:firstLine="709"/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Всего часов - 316 часов</w:t>
      </w:r>
      <w:r/>
    </w:p>
    <w:p>
      <w:pPr>
        <w:ind w:firstLine="709"/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в том числе в форме практической подготовки - 316 часов</w:t>
      </w:r>
      <w:r/>
    </w:p>
    <w:p>
      <w:pPr>
        <w:ind w:firstLine="709"/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Из них на освоение МДК - 94 часа</w:t>
      </w:r>
      <w:r/>
    </w:p>
    <w:p>
      <w:pPr>
        <w:ind w:firstLine="709"/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в том числе самостоятельная работа -  2</w:t>
      </w:r>
      <w:r/>
    </w:p>
    <w:p>
      <w:pPr>
        <w:ind w:firstLine="709"/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практики, в том числе учебная – 72 часов</w:t>
      </w:r>
      <w:r/>
    </w:p>
    <w:p>
      <w:pPr>
        <w:ind w:firstLine="709"/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   производственная - 144 часов</w:t>
      </w:r>
      <w:r/>
    </w:p>
    <w:p>
      <w:pPr>
        <w:ind w:firstLine="709"/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Промежуточная аттестация -  6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Структура профессионального модуля </w:t>
      </w:r>
      <w:r/>
    </w:p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tbl>
      <w:tblPr>
        <w:tblW w:w="51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168"/>
        <w:gridCol w:w="1158"/>
        <w:gridCol w:w="910"/>
        <w:gridCol w:w="941"/>
        <w:gridCol w:w="2157"/>
        <w:gridCol w:w="1549"/>
        <w:gridCol w:w="965"/>
        <w:gridCol w:w="941"/>
        <w:gridCol w:w="1751"/>
      </w:tblGrid>
      <w:tr>
        <w:trPr>
          <w:trHeight w:val="484"/>
        </w:trPr>
        <w:tc>
          <w:tcPr>
            <w:tcBorders>
              <w:bottom w:val="single" w:color="auto" w:sz="4" w:space="0"/>
            </w:tcBorders>
            <w:tcW w:w="568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Коды профессиональных общих компетенций</w:t>
            </w:r>
            <w:r/>
          </w:p>
        </w:tc>
        <w:tc>
          <w:tcPr>
            <w:tcBorders>
              <w:bottom w:val="single" w:color="auto" w:sz="4" w:space="0"/>
            </w:tcBorders>
            <w:tcW w:w="1037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bottom w:val="single" w:color="auto" w:sz="4" w:space="0"/>
            </w:tcBorders>
            <w:tcW w:w="37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Всего, час.</w:t>
            </w:r>
            <w:r/>
          </w:p>
        </w:tc>
        <w:tc>
          <w:tcPr>
            <w:tcBorders>
              <w:bottom w:val="single" w:color="auto" w:sz="4" w:space="0"/>
            </w:tcBorders>
            <w:tcW w:w="298" w:type="pct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т.ч. в форме практической. подготовки</w:t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27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53"/>
        </w:trPr>
        <w:tc>
          <w:tcPr>
            <w:tcW w:w="56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103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  <w:tc>
          <w:tcPr>
            <w:shd w:val="clear" w:color="auto" w:fill="ffff00"/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W w:w="18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по МДК</w:t>
            </w:r>
            <w:r/>
          </w:p>
        </w:tc>
        <w:tc>
          <w:tcPr>
            <w:gridSpan w:val="2"/>
            <w:tcW w:w="8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Практики</w:t>
            </w:r>
            <w:r/>
          </w:p>
        </w:tc>
      </w:tr>
      <w:tr>
        <w:trPr>
          <w:trHeight w:val="253"/>
        </w:trPr>
        <w:tc>
          <w:tcPr>
            <w:tcW w:w="56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103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  <w:tc>
          <w:tcPr>
            <w:shd w:val="clear" w:color="auto" w:fill="ffff00"/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152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</w:t>
            </w:r>
            <w:r/>
          </w:p>
        </w:tc>
        <w:tc>
          <w:tcPr>
            <w:gridSpan w:val="2"/>
            <w:tcW w:w="8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>
          <w:cantSplit/>
          <w:trHeight w:val="1589"/>
        </w:trPr>
        <w:tc>
          <w:tcPr>
            <w:tcW w:w="56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103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ffff00"/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30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706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Лабораторных и практических занятий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W w:w="507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*</w:t>
            </w:r>
            <w:r/>
          </w:p>
        </w:tc>
        <w:tc>
          <w:tcPr>
            <w:tcW w:w="316" w:type="pct"/>
            <w:vAlign w:val="center"/>
            <w:textDirection w:val="btLr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</w:t>
            </w:r>
            <w:r/>
          </w:p>
        </w:tc>
        <w:tc>
          <w:tcPr>
            <w:tcW w:w="308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573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>
          <w:trHeight w:val="415"/>
        </w:trPr>
        <w:tc>
          <w:tcPr>
            <w:tcW w:w="5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</w:t>
            </w:r>
            <w:r/>
          </w:p>
        </w:tc>
        <w:tc>
          <w:tcPr>
            <w:tcW w:w="103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</w:t>
            </w:r>
            <w:r/>
          </w:p>
        </w:tc>
        <w:tc>
          <w:tcPr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</w:t>
            </w:r>
            <w:r/>
          </w:p>
        </w:tc>
        <w:tc>
          <w:tcPr>
            <w:tcW w:w="2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  <w:tc>
          <w:tcPr>
            <w:tcW w:w="30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</w:t>
            </w:r>
            <w:r/>
          </w:p>
        </w:tc>
        <w:tc>
          <w:tcPr>
            <w:tcW w:w="7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</w:t>
            </w:r>
            <w:r/>
          </w:p>
        </w:tc>
        <w:tc>
          <w:tcPr>
            <w:tcW w:w="5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</w:t>
            </w:r>
            <w:r/>
          </w:p>
        </w:tc>
        <w:tc>
          <w:tcPr>
            <w:tcW w:w="31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</w:t>
            </w:r>
            <w:r/>
          </w:p>
        </w:tc>
        <w:tc>
          <w:tcPr>
            <w:tcW w:w="30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</w:t>
            </w:r>
            <w:r/>
          </w:p>
        </w:tc>
        <w:tc>
          <w:tcPr>
            <w:tcW w:w="5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</w:t>
            </w:r>
            <w:r/>
          </w:p>
        </w:tc>
      </w:tr>
      <w:tr>
        <w:trPr/>
        <w:tc>
          <w:tcPr>
            <w:tcW w:w="56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ПК.1.1, ПК 1.2, ПК 1.3, ПК.1.4, ОК 01, ОК 02, ОК 04</w:t>
            </w:r>
            <w:r/>
          </w:p>
        </w:tc>
        <w:tc>
          <w:tcPr>
            <w:tcW w:w="10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Раздел 1.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94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/>
          </w:p>
        </w:tc>
        <w:tc>
          <w:tcPr>
            <w:tcW w:w="7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144</w:t>
            </w:r>
            <w:r/>
          </w:p>
        </w:tc>
      </w:tr>
      <w:tr>
        <w:trPr>
          <w:trHeight w:val="314"/>
        </w:trPr>
        <w:tc>
          <w:tcPr>
            <w:tcW w:w="56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/>
          </w:p>
        </w:tc>
        <w:tc>
          <w:tcPr>
            <w:gridSpan w:val="4"/>
            <w:shd w:val="clear" w:color="auto" w:fill="auto"/>
            <w:tcW w:w="18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shd w:val="clear" w:color="auto" w:fill="auto"/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/>
        <w:tc>
          <w:tcPr>
            <w:tcW w:w="56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144</w:t>
            </w:r>
            <w:r/>
          </w:p>
        </w:tc>
        <w:tc>
          <w:tcPr>
            <w:shd w:val="clear" w:color="auto" w:fill="auto"/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144</w:t>
            </w:r>
            <w:r/>
          </w:p>
        </w:tc>
        <w:tc>
          <w:tcPr>
            <w:gridSpan w:val="5"/>
            <w:shd w:val="clear" w:color="auto" w:fill="auto"/>
            <w:tcW w:w="21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144</w:t>
            </w:r>
            <w:r/>
          </w:p>
        </w:tc>
      </w:tr>
      <w:tr>
        <w:trPr>
          <w:trHeight w:val="214"/>
        </w:trPr>
        <w:tc>
          <w:tcPr>
            <w:tcW w:w="56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10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/>
          </w:p>
        </w:tc>
        <w:tc>
          <w:tcPr>
            <w:shd w:val="clear" w:color="auto" w:fill="auto"/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</w:t>
            </w:r>
            <w:r/>
          </w:p>
        </w:tc>
        <w:tc>
          <w:tcPr>
            <w:gridSpan w:val="5"/>
            <w:shd w:val="clear" w:color="auto" w:fill="auto"/>
            <w:tcW w:w="21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568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</w:r>
            <w:r/>
          </w:p>
        </w:tc>
        <w:tc>
          <w:tcPr>
            <w:tcW w:w="1037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Всего: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316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316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94</w:t>
            </w:r>
            <w:r/>
          </w:p>
        </w:tc>
        <w:tc>
          <w:tcPr>
            <w:tcW w:w="7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76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</w:t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72</w:t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150</w:t>
            </w:r>
            <w:r/>
          </w:p>
        </w:tc>
      </w:tr>
    </w:tbl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pStyle w:val="1103"/>
        <w:spacing w:after="120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2.2 Тематический план и содержание профессионального модуля</w:t>
      </w:r>
      <w:r/>
    </w:p>
    <w:tbl>
      <w:tblPr>
        <w:tblW w:w="480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94"/>
        <w:gridCol w:w="6722"/>
        <w:gridCol w:w="2007"/>
        <w:gridCol w:w="1382"/>
        <w:gridCol w:w="1334"/>
      </w:tblGrid>
      <w:tr>
        <w:trPr>
          <w:trHeight w:val="1460"/>
        </w:trPr>
        <w:tc>
          <w:tcPr>
            <w:tcW w:w="100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W w:w="234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(если предусмотрены)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Объем, акад. ч / в том числе в форме практической подготовки, акад. ч.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Коды ПК, ОК</w:t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Код Н/У/З</w:t>
            </w:r>
            <w:r/>
          </w:p>
        </w:tc>
      </w:tr>
      <w:tr>
        <w:trPr>
          <w:trHeight w:val="340" w:hRule="exact"/>
        </w:trPr>
        <w:tc>
          <w:tcPr>
            <w:tcW w:w="100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234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</w:t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</w:t>
            </w:r>
            <w:r/>
          </w:p>
        </w:tc>
      </w:tr>
      <w:tr>
        <w:trPr>
          <w:trHeight w:val="584" w:hRule="exact"/>
        </w:trPr>
        <w:tc>
          <w:tcPr>
            <w:gridSpan w:val="2"/>
            <w:tcW w:w="33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1.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7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94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692" w:hRule="exact"/>
        </w:trPr>
        <w:tc>
          <w:tcPr>
            <w:gridSpan w:val="2"/>
            <w:tcW w:w="33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МДК. 01.01.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700" w:type="pct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94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293" w:hRule="exact"/>
        </w:trPr>
        <w:tc>
          <w:tcPr>
            <w:gridSpan w:val="2"/>
            <w:tcW w:w="33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Введение</w:t>
            </w:r>
            <w:r/>
          </w:p>
        </w:tc>
        <w:tc>
          <w:tcPr>
            <w:tcW w:w="700" w:type="pct"/>
            <w:textDirection w:val="lrTb"/>
            <w:noWrap w:val="false"/>
          </w:tcPr>
          <w:p>
            <w:pPr>
              <w:pStyle w:val="13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287" w:hRule="exact"/>
        </w:trPr>
        <w:tc>
          <w:tcPr>
            <w:tcW w:w="100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1.1. Токарные станки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344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440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1.Классификация токарных станков</w:t>
            </w:r>
            <w:r/>
          </w:p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48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1.1, ПК 1.2, ПК 1.3, ПК 1.4, ОК 01, ОК 02, ОК 04</w:t>
            </w:r>
            <w:r/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/>
          </w:p>
        </w:tc>
        <w:tc>
          <w:tcPr>
            <w:tcW w:w="46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З.1.1.01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/>
          </w:p>
        </w:tc>
      </w:tr>
      <w:tr>
        <w:trPr>
          <w:trHeight w:val="300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</w:t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</w:tr>
      <w:tr>
        <w:trPr>
          <w:trHeight w:val="2692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2.Основы механики станков</w:t>
            </w:r>
            <w:r/>
          </w:p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3.Устройство токарных станков</w:t>
            </w:r>
            <w:r/>
          </w:p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Основы рациональной эксплуатации токарных станков</w:t>
            </w:r>
            <w:r/>
          </w:p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5.Токарные станки с ЧПУ</w:t>
            </w:r>
            <w:r/>
          </w:p>
          <w:p>
            <w:pPr>
              <w:contextualSpacing/>
              <w:ind w:left="38"/>
              <w:spacing w:after="0" w:line="259" w:lineRule="auto"/>
              <w:tabs>
                <w:tab w:val="left" w:pos="180" w:leader="none"/>
                <w:tab w:val="left" w:pos="376" w:leader="none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6. Электрооборудование станков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</w:tr>
      <w:tr>
        <w:trPr>
          <w:trHeight w:val="249" w:hRule="exact"/>
        </w:trPr>
        <w:tc>
          <w:tcPr>
            <w:tcW w:w="100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1.2. Основы теории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резания металлов</w:t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288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contextualSpacing/>
              <w:ind w:right="57"/>
              <w:jc w:val="both"/>
              <w:spacing w:after="120" w:line="240" w:lineRule="auto"/>
              <w:tabs>
                <w:tab w:val="left" w:pos="27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1.Элементы конструкции и геометрические параметры режущей части инструмента</w:t>
            </w:r>
            <w:r/>
          </w:p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7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48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1.1, ПК 1.2, ПК 1.3, ПК 1.4, ОК 01, ОК 02, ОК 04</w:t>
            </w:r>
            <w:r/>
          </w:p>
        </w:tc>
        <w:tc>
          <w:tcPr>
            <w:tcW w:w="46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З.1.1.01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</w:tr>
      <w:tr>
        <w:trPr>
          <w:trHeight w:val="454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jc w:val="both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</w:t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975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7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2.Процесс образования стружки</w:t>
            </w:r>
            <w:r/>
          </w:p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7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3.Вибрации при резании</w:t>
            </w:r>
            <w:r/>
          </w:p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7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4.Силы, действующие на режущий инструмент</w:t>
            </w:r>
            <w:r/>
          </w:p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7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Мощность резания и крутящий момент</w:t>
            </w:r>
            <w:r/>
          </w:p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7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6.Износ и стойкость резцов</w:t>
            </w:r>
            <w:r/>
          </w:p>
          <w:p>
            <w:pPr>
              <w:ind w:right="57"/>
              <w:spacing w:after="0" w:line="240" w:lineRule="auto"/>
              <w:tabs>
                <w:tab w:val="left" w:pos="101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7.Рациональные режимы резания</w:t>
            </w:r>
            <w:r/>
          </w:p>
          <w:p>
            <w:pPr>
              <w:ind w:right="57"/>
              <w:spacing w:after="0" w:line="240" w:lineRule="auto"/>
              <w:tabs>
                <w:tab w:val="left" w:pos="101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8.Расчет режимов резания при обработке детали «Вал»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46" w:hRule="exact"/>
        </w:trPr>
        <w:tc>
          <w:tcPr>
            <w:tcW w:w="100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1.3. Материалы, применяемые в машиностроении</w:t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jc w:val="both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491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1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cs="Times New Roman"/>
              </w:rPr>
              <w:tab/>
              <w:t xml:space="preserve">Строение и свойства материалов</w:t>
            </w:r>
            <w:r/>
          </w:p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1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48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1.1, ПК 1.2, ПК 1.3, ПК 1.4, ОК 01, ОК 02, ОК 04</w:t>
            </w:r>
            <w:r/>
          </w:p>
        </w:tc>
        <w:tc>
          <w:tcPr>
            <w:tcW w:w="46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З.1.1.01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418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jc w:val="both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</w:t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59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1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>
              <w:rPr>
                <w:rFonts w:ascii="Times New Roman" w:hAnsi="Times New Roman" w:cs="Times New Roman"/>
              </w:rPr>
              <w:tab/>
              <w:t xml:space="preserve">Конструкционные материалы (чугун, сталь, цветные сплавы)</w:t>
            </w:r>
            <w:r/>
          </w:p>
          <w:p>
            <w:pPr>
              <w:contextualSpacing/>
              <w:ind w:left="38" w:right="57"/>
              <w:jc w:val="both"/>
              <w:spacing w:after="120" w:line="240" w:lineRule="auto"/>
              <w:tabs>
                <w:tab w:val="left" w:pos="21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cs="Times New Roman"/>
              </w:rPr>
              <w:tab/>
              <w:t xml:space="preserve">Механизмы с особыми физическими свойствами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4.Инструментальные материалы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5.Выбор вида режущей части резца в зависимости от свойства обрабатываемого материала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420" w:hRule="exact"/>
        </w:trPr>
        <w:tc>
          <w:tcPr>
            <w:tcW w:w="100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1.4. Основные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работ на токарных станках</w:t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417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1.Технология обработки наружных цилиндрических поверхностей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Технология обработки цилиндрических отверстий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Технология обработки конических и фасонных поверхностей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Отделка поверхностей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Технология нарезания резьб плашками и метчиками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Технология обработки деталей со сложной установкой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Технология нарезания резьб резцом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Технология нарезания резьб резьбонарезными головками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</w:t>
            </w:r>
            <w:r/>
          </w:p>
        </w:tc>
        <w:tc>
          <w:tcPr>
            <w:tcW w:w="48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1.1, ПК 1.2, ПК 1.3, ПК 1.4, ОК 01, ОК 02, ОК 04</w:t>
            </w:r>
            <w:r/>
          </w:p>
        </w:tc>
        <w:tc>
          <w:tcPr>
            <w:tcW w:w="46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З.1.1.01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840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</w:t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3698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«Настройка станка на обработку детали «Валик гладкий»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«Настройка станка на обработку детали «Втулка»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Определение шага резьбы, диаметра резьбы. Работа со справочником.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Настройка станка на нарезание метрической резьбы плашкой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Настройка станка на нарезание метрической резьбы метчиком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Расчет угла поворота верхней части суппорта, работа по таблице В.М. Брадиса.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Настройка станка на обработку конусов при помощи конусной линейки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Настройка станка на накатывание рифлений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Настройка станка на нарезание многозаходных резьб.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Установка заготовок на угольнике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Настройка станка на растачивание сквозного отверстия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431" w:hRule="exact"/>
        </w:trPr>
        <w:tc>
          <w:tcPr>
            <w:tcW w:w="100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1.5. Сведения о технологическом процессе</w:t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274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1.Понятие о производственном и технологическом процессе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2.Элементы технологического процесса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3.Типы производств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4.Заготовки и припуски на обработку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Построение технологического маршрута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48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1.1, ПК 1.2, ПК 1.3, ПК 1.4, ОК 01, ОК 02, ОК 04</w:t>
            </w:r>
            <w:r/>
          </w:p>
        </w:tc>
        <w:tc>
          <w:tcPr>
            <w:tcW w:w="46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З.1.1.01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110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721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технологического процесса обработки детали «Втулка»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</w:t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77" w:hRule="exact"/>
        </w:trPr>
        <w:tc>
          <w:tcPr>
            <w:tcW w:w="100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1.6. Грузоподъемные механизмы</w:t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124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1.Общие сведения о грузоподъёмных механизмах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Грузозахватные приспособления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Элементы грузовых и тяговых устройств. Механизмы подъёма и передвижения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4.Схемы обвязки и зацепки грузов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5.Сигналы между стропальщиками и крановщиками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6.Безопасность труда при эксплуатации подъёмно-транспортных машин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48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1.1, ПК 1.2, ПК 1.3, ПК 1.4, ОК 01, ОК 02, ОК 04</w:t>
            </w:r>
            <w:r/>
          </w:p>
        </w:tc>
        <w:tc>
          <w:tcPr>
            <w:tcW w:w="46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З.1.1.01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96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</w:t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840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схемы обвязки и зацепки различных грузов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8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74" w:hRule="exact"/>
        </w:trPr>
        <w:tc>
          <w:tcPr>
            <w:tcW w:w="100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1.7. Охрана труда на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предприятии</w:t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3671" w:hRule="exact"/>
        </w:trPr>
        <w:tc>
          <w:tcPr>
            <w:tcW w:w="100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344" w:type="pct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положения законодательства по охране труда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охране труда на предприятии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Расследование несчастных случаев на предприятии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Санитарно-гигиенические требования к производственным зданиям, помещениям и рабочим местам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окружающей среды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Пожаро - и  электробезопасность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технологических процессов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и средства безопасности при работе на металлорежущих станках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рабочего места токаря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структура организации (предприятия)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 времени и производительность труда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1.1, ПК 1.2, ПК 1.3, ПК 1.4, ОК 01, ОК 02, ОК 04</w:t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З.1.1.01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У. 1.2.02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З. 1.2.02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580" w:hRule="exact"/>
        </w:trPr>
        <w:tc>
          <w:tcPr>
            <w:gridSpan w:val="2"/>
            <w:tcW w:w="33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тематика самостоятельной учебной работы при изучении раздела 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</w:t>
            </w:r>
            <w:r>
              <w:rPr>
                <w:rFonts w:ascii="Times New Roman" w:hAnsi="Times New Roman" w:cs="Times New Roman"/>
                <w:lang w:eastAsia="zh-CN"/>
              </w:rPr>
              <w:t xml:space="preserve"> Основы безопасности технологических процессов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700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0" w:hRule="exact"/>
        </w:trPr>
        <w:tc>
          <w:tcPr>
            <w:gridSpan w:val="2"/>
            <w:tcW w:w="33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Экзамен</w:t>
            </w:r>
            <w:r/>
          </w:p>
        </w:tc>
        <w:tc>
          <w:tcPr>
            <w:tcW w:w="700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810"/>
        </w:trPr>
        <w:tc>
          <w:tcPr>
            <w:gridSpan w:val="2"/>
            <w:tcW w:w="33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Учебная практика раздела 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исправности и работоспособности токарного станка на холостом ходу.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контрольно-измерительного, нарезного, шлифовального инструмента, универсальных приспособлений, технологической оснастки и оборудования.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Установка, снятие крупногабаритных деталей, при промерах под руководством токаря более высокой квалификации с использованием специализированного подъемного оборудования.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Смазка механизмов станка и приспособлений в соответствии с инструкцией, контроль наличия смазочно-охлаждающей жидкости (СОЖ).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Установка, закрепление и снятие заготовки при обработке.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Заточка резцов и сверл, контроль качества заточки.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резцов (в том числе со сменными режущими пластинами), сверл.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токарными станками с высотой центров до 650.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Обработка деталей по 12 - 14 квалитетам на универсальных токарных станках без применения и с применением универсальных приспособлений.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Обработка деталей по 8 - 11 квалитетам на специализированных станках, налаженных для обработки определенных простых и средней сложности деталей или выполнения отдельных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операций.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Сверление отверстий глубиной до 5 диаметров сверла.</w:t>
            </w:r>
            <w:r/>
          </w:p>
          <w:p>
            <w:pPr>
              <w:pStyle w:val="1263"/>
              <w:numPr>
                <w:ilvl w:val="0"/>
                <w:numId w:val="17"/>
              </w:numPr>
              <w:ind w:left="0" w:right="56" w:firstLine="0"/>
              <w:jc w:val="both"/>
              <w:spacing w:before="0" w:after="0"/>
              <w:tabs>
                <w:tab w:val="left" w:pos="30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Нарезка наружной, внутренней треугольной и прямоугольной резьбы (метрической, трубной, упорной) диаметром до 24 мм метчиком или плашкой.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W w:w="33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раздела 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Обработка конусных поверхностей под притирку.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Нарезка профилей многозаходных червяков под шлифование, окончательная нарезка профилей однозаходных червяков.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Обработка длинных валов и винтов с применением подвижного и неподвижного люнетов, выполнение глубокого сверления и растачивания отверстий пушечными сверлами и другим специальным инструментом.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Навивка пружины на токарном станке из проволоки диаметром более 15 мм в горячем состоянии.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Выполнение давильных операций роликами (закатка, раскатка, зигование).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Обработка деталей, требующих точного соблюдения размеров между центрами эксцентрично расположенных отверстий или мест обточки.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Обработка тонкостенных деталей с толщиной стенки до 1 мм и длиной свыше 200 мм.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Обработка деталей из легированных сталей и твердых сплавов.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Обработка детали из графитовых изделий для производства твердых сплавов.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Обработка новых и перетачивание выработанных прокатных валков с калиброванием простых и средней сложности профилей.</w:t>
            </w:r>
            <w:r/>
          </w:p>
          <w:p>
            <w:pPr>
              <w:pStyle w:val="1263"/>
              <w:numPr>
                <w:ilvl w:val="0"/>
                <w:numId w:val="18"/>
              </w:numPr>
              <w:contextualSpacing/>
              <w:ind w:left="27" w:firstLine="0"/>
              <w:jc w:val="both"/>
              <w:spacing w:after="0"/>
              <w:tabs>
                <w:tab w:val="left" w:pos="311" w:leader="none"/>
                <w:tab w:val="left" w:pos="360" w:leader="none"/>
                <w:tab w:val="left" w:pos="541" w:leader="none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Строповка и увязка грузов для подъема, перемещения, установки и складирования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144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W w:w="3353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  <w:t xml:space="preserve">Промежуточная аттестация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contextualSpacing/>
              <w:jc w:val="center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W w:w="3353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</w:t>
            </w:r>
            <w:r/>
          </w:p>
        </w:tc>
        <w:tc>
          <w:tcPr>
            <w:tcW w:w="7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</w:t>
            </w:r>
            <w:r/>
          </w:p>
        </w:tc>
        <w:tc>
          <w:tcPr>
            <w:tcW w:w="4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</w:tbl>
    <w:p>
      <w:pPr>
        <w:pStyle w:val="1103"/>
        <w:spacing w:after="120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spacing w:after="120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spacing w:after="120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spacing w:after="120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ПРОФЕССИОНАЛЬНОГО МОДУЛЯ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32" w:name="_Hlk72083609"/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jc w:val="both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/>
      <w:bookmarkStart w:id="33" w:name="_Hlk72076680"/>
      <w:r>
        <w:rPr>
          <w:rFonts w:ascii="Times New Roman" w:hAnsi="Times New Roman" w:cs="Times New Roman"/>
          <w:bCs/>
          <w:sz w:val="24"/>
          <w:szCs w:val="24"/>
        </w:rPr>
        <w:t xml:space="preserve">Кабинет «Технология металлообработки», оснащенный </w:t>
      </w:r>
      <w:bookmarkEnd w:id="33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6.1.2.1 ОПОП-П по профессии 15.01.33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Токарь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Мастерская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Токарные работы н станках с ЧПУ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оснащенная в соответствии с п. 6.1.2.2. ОПОП-П по профессии 15.01.33 Токарь на станках с ЧП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практики, в соответствии с п 6.1.2.3 ОПОП-П по профессии 15.01.33 Токарь на станках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числовым программным управлением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bookmarkEnd w:id="32"/>
      <w:r/>
    </w:p>
    <w:p>
      <w:pPr>
        <w:pStyle w:val="1263"/>
        <w:ind w:left="360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tabs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3.2.1. Основные печатные издания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Багдасарова Т.А. Технология токарных работ. Изд.5-е. М.: Академия, 2021.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Босинзон М.А. Обработка деталей на металлорежущих станках различного типа и вида ОИЦ «Академия», 2018, 368 стр.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Выполнение работ по профессии "Токарь". Пособие по учебной практике ОИЦ «Академия», 2018, 176 стр.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Основы программирования токарной обработки деталей на станках с ЧПУ в системе «Sinumerik» : учебное пособие для СПО / А. А. Терентьев, А. И. Сердюк, А. Н. Поляков, С. Ю. Шамаев. — Саратов : Профобразование, 2020. — 107 c.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Основные электронные издания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Библиотека машиностроителя. URL: http://lib-bkm.ru/index/0-82 (дата обращения: 10.05.2021)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Основы программирования токарной обработки деталей на станках с ЧПУ в системе «Sinumerik» : учебное посо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бие для СПО / А. А. Терентьев, А. И. Сердюк, А. Н. Поляков, С. Ю. Шамаев. — Саратов : Профобразование, 2020. — 107 c. — ISBN 978-5-4488-0639-1. — Текст : электронный // Электронный ресурс цифровой образовательной среды СПО PROFобразование : [сайт]. — URL: </w:t>
      </w:r>
      <w:hyperlink r:id="rId36" w:tooltip="https://profspo.ru/books/92137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https://profspo.ru/books/92137</w:t>
        </w:r>
      </w:hyperlink>
      <w:r/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Станки, современные технологии и инструмент для металлообработки. URL: http://www.stankoinform.ru/ (дата обращения: 10.05.2021)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Багдасарова Т. А., Основы резания металлов: учебное пособие для нач. проф. образования.  - М.: Издательский центр «Академия» , 2020 г.,  78 стр.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Багдасарова Т.А.  Технология токарных работ: рабочая тетрадь для нач.проф. образования. Издательский центр «Академия», 2020 г., 160 стр.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Босинзон М.А. Современные системы ЧПУ и их эксплуатация. – М.: ОИЦ «Академия», 2017 г. – 192 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Вереина Л.И. Токарь высокой квалификации. Учебное пособие. Издательский центр  «Академия» , 2020 г.,  366 стр.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Вереина Л.И. Устройство металлорежущих станков: учебник для нач. проф. образования.. – М.: Издательский центр «Академия», 2020 г.,  432 стр.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Лабораторный практикум по материаловедению в машиностроении и металлообработке: учебное пособие, [Заплатин В.Н., Сапожников Ю.И., Дубов А.В.] Под редакцией: Заплатин В.Н. - 5-е изд., стер: - М. - Издательский центр "Академия", 2019 г., 240 с.</w:t>
      </w:r>
      <w:r/>
    </w:p>
    <w:p>
      <w:pPr>
        <w:ind w:left="108" w:right="108" w:firstLine="340"/>
        <w:jc w:val="center"/>
        <w:spacing w:after="240" w:line="25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left="108" w:right="108" w:firstLine="340"/>
        <w:jc w:val="center"/>
        <w:spacing w:after="240" w:line="25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                                             ПРОФЕССИОНАЛЬНОГО МОДУЛЯ</w:t>
      </w:r>
      <w:r/>
    </w:p>
    <w:tbl>
      <w:tblPr>
        <w:tblW w:w="1011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2596"/>
      </w:tblGrid>
      <w:tr>
        <w:trPr>
          <w:trHeight w:val="1098"/>
        </w:trPr>
        <w:tc>
          <w:tcPr>
            <w:tcW w:w="32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и наименование профессиональных и общих компетенций, формируемых в рамках модуля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698"/>
        </w:trPr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подготовку и обслуживание рабочего места для работы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подготовку к использованию инструмента и оснастки для работы на токарных станках в соответствии с полученным заданием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63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рабочего места в соответствии с нормативными документами;</w:t>
            </w:r>
            <w:r/>
          </w:p>
          <w:p>
            <w:pPr>
              <w:ind w:firstLine="6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 механизмов станка и приспособлений в соответствии с инструкцией;</w:t>
            </w:r>
            <w:r/>
          </w:p>
          <w:p>
            <w:pPr>
              <w:pStyle w:val="1378"/>
              <w:ind w:firstLine="63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и работоспособности токарного станка на холостом ходу;</w:t>
            </w:r>
            <w:r/>
          </w:p>
          <w:p>
            <w:pPr>
              <w:ind w:firstLine="6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и установка приспособлений, режущего,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процессом;</w:t>
            </w:r>
            <w:r/>
          </w:p>
          <w:p>
            <w:pPr>
              <w:ind w:firstLine="6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станка на заданные диаметральные размеры и размеры по длине в соответствии с чертежом детали;</w:t>
            </w:r>
            <w:r/>
          </w:p>
          <w:p>
            <w:pPr>
              <w:ind w:firstLine="6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подналадка отдельных простых и средней сложности узлов и механизмов в процессе работы в соответствии с выходными данными; </w:t>
            </w:r>
            <w:r/>
          </w:p>
          <w:p>
            <w:pPr>
              <w:ind w:firstLine="63"/>
              <w:jc w:val="both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коробки скоростей и коробки подач согласно технологическому процессу;</w:t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выполнения практических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защиты отчётов по практическим занятиям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выполнения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тестовых заданий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последовательность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оптимальные режимы обработки различных изделий на токарных станках в соответствии с заданием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31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рабочего места в соответствии с нормативными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документами;</w:t>
            </w:r>
            <w:r/>
          </w:p>
          <w:p>
            <w:pPr>
              <w:ind w:firstLine="31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заточка режущих инструментов в соответствии с технологической картой;</w:t>
            </w:r>
            <w:r/>
          </w:p>
          <w:p>
            <w:pPr>
              <w:ind w:firstLine="31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изделий, различных по сложности; </w:t>
            </w:r>
            <w:r/>
          </w:p>
          <w:p>
            <w:pPr>
              <w:ind w:firstLine="31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режимов резания согласно паспорту станка и технологическому процессу;</w:t>
            </w:r>
            <w:r/>
          </w:p>
          <w:p>
            <w:pPr>
              <w:ind w:firstLine="3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правил безопасности труда;</w:t>
            </w:r>
            <w:r/>
          </w:p>
          <w:p>
            <w:pPr>
              <w:ind w:firstLine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измерительных инструментов  в соответствии с чертежом</w:t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проверочных работ по учебной практике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Зачеты по учебной и производственной практике, по разделу профессионального модуля.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к различным контекстам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31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31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коллективе и команде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31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jc w:val="righ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  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.2</w:t>
      </w:r>
      <w:r/>
    </w:p>
    <w:p>
      <w:pPr>
        <w:jc w:val="righ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ООПОП-П</w:t>
      </w:r>
      <w:r>
        <w:rPr>
          <w:rFonts w:ascii="Times New Roman" w:hAnsi="Times New Roman"/>
          <w:bCs/>
          <w:sz w:val="24"/>
          <w:szCs w:val="24"/>
        </w:rPr>
        <w:t xml:space="preserve"> по профессии </w:t>
      </w:r>
      <w:r/>
    </w:p>
    <w:p>
      <w:pPr>
        <w:jc w:val="righ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15.01.33 Токарь на станках</w:t>
      </w:r>
      <w:r/>
    </w:p>
    <w:p>
      <w:pPr>
        <w:jc w:val="righ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 числовым программным управлением</w:t>
      </w:r>
      <w:r/>
    </w:p>
    <w:p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ПРОФЕССИОНАЛЬНОГО МОДУЛЯ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«ПМ.03 И</w:t>
      </w:r>
      <w:r>
        <w:rPr>
          <w:rFonts w:ascii="Times New Roman" w:hAnsi="Times New Roman" w:cs="Times New Roman"/>
          <w:b/>
          <w:sz w:val="24"/>
          <w:szCs w:val="24"/>
        </w:rPr>
        <w:t xml:space="preserve">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Профессиональный цикл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год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701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</w:t>
      </w:r>
      <w:r/>
    </w:p>
    <w:p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807" w:type="dxa"/>
        <w:tblLook w:val="01E0" w:firstRow="1" w:lastRow="1" w:firstColumn="1" w:lastColumn="1" w:noHBand="0" w:noVBand="0"/>
      </w:tblPr>
      <w:tblGrid>
        <w:gridCol w:w="9807"/>
      </w:tblGrid>
      <w:tr>
        <w:trPr>
          <w:trHeight w:val="394"/>
        </w:trPr>
        <w:tc>
          <w:tcPr>
            <w:tcW w:w="9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ОБЩАЯ ХАРАКТЕРИСТИКА  РАБОЧЕЙ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ПРОФЕССИОНАЛЬНОГО МОДУЛЯ</w:t>
            </w:r>
            <w:r/>
          </w:p>
        </w:tc>
      </w:tr>
      <w:tr>
        <w:trPr>
          <w:trHeight w:val="720"/>
        </w:trPr>
        <w:tc>
          <w:tcPr>
            <w:tcW w:w="9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СТРУКТУРА И СОДЕРЖАНИЕ ПРОФЕССИОНАЛЬНОГО МОДУЛЯ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УСЛОВИЯ РЕАЛИЗАЦИИ ПРОГРАММЫ ПРОФЕССИОНАЛЬНОГО МОДУЛЯ</w:t>
            </w:r>
            <w:r/>
          </w:p>
        </w:tc>
      </w:tr>
      <w:tr>
        <w:trPr>
          <w:trHeight w:val="692"/>
        </w:trPr>
        <w:tc>
          <w:tcPr>
            <w:tcW w:w="9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КОНТРОЛЬ И ОЦЕНКА РЕЗУЛЬТАТОВ ОСВОЕНИЯ ПРОФЕССИОНАЛЬНОГО МОДУЛЯ </w:t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701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РАБОЧЕЙ ПРОГРАММЫ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«ПМ.03 И</w:t>
      </w:r>
      <w:r>
        <w:rPr>
          <w:rFonts w:ascii="Times New Roman" w:hAnsi="Times New Roman" w:cs="Times New Roman"/>
          <w:b/>
          <w:sz w:val="24"/>
          <w:szCs w:val="24"/>
        </w:rPr>
        <w:t xml:space="preserve">зготовление изделий на токарно-расточных станках по стадиям технологического процесса в соответствии с требованиями охраны труда и экологической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безопасности»</w:t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</w:t>
      </w:r>
      <w:r>
        <w:rPr>
          <w:rFonts w:ascii="Times New Roman" w:hAnsi="Times New Roman" w:cs="Times New Roman"/>
          <w:sz w:val="24"/>
          <w:szCs w:val="24"/>
        </w:rPr>
        <w:t xml:space="preserve">й вид деятельности ВД.3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   и соответствующие ему общие компетенции и профессиональные компетенции:</w:t>
      </w:r>
      <w:r/>
    </w:p>
    <w:p>
      <w:pPr>
        <w:pStyle w:val="1263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  <w:outlineLvl w:val="0"/>
      </w:pPr>
      <w:r>
        <w:rPr>
          <w:rFonts w:ascii="Times New Roman" w:hAnsi="Times New Roman" w:cs="Times New Roman"/>
          <w:b/>
        </w:rPr>
        <w:t xml:space="preserve">Перечень общих компетенций</w:t>
      </w:r>
      <w:r/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457"/>
      </w:tblGrid>
      <w:tr>
        <w:trPr>
          <w:trHeight w:val="293" w:hRule="exact"/>
        </w:trPr>
        <w:tc>
          <w:tcPr>
            <w:shd w:val="clear" w:color="auto" w:fill="ffffff"/>
            <w:tcW w:w="1134" w:type="dxa"/>
            <w:vAlign w:val="bottom"/>
            <w:textDirection w:val="lrTb"/>
            <w:noWrap w:val="false"/>
          </w:tcPr>
          <w:p>
            <w:pPr>
              <w:pStyle w:val="1378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Код</w:t>
            </w:r>
            <w:r/>
          </w:p>
        </w:tc>
        <w:tc>
          <w:tcPr>
            <w:shd w:val="clear" w:color="auto" w:fill="ffffff"/>
            <w:tcW w:w="8457" w:type="dxa"/>
            <w:vAlign w:val="bottom"/>
            <w:textDirection w:val="lrTb"/>
            <w:noWrap w:val="false"/>
          </w:tcPr>
          <w:p>
            <w:pPr>
              <w:pStyle w:val="1378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>
          <w:trHeight w:val="562" w:hRule="exact"/>
        </w:trPr>
        <w:tc>
          <w:tcPr>
            <w:shd w:val="clear" w:color="auto" w:fill="ffffff"/>
            <w:tcW w:w="1134" w:type="dxa"/>
            <w:textDirection w:val="lrTb"/>
            <w:noWrap w:val="false"/>
          </w:tcPr>
          <w:p>
            <w:pPr>
              <w:pStyle w:val="137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980"/>
                <w:rFonts w:ascii="Times New Roman" w:hAnsi="Times New Roman" w:cs="Times New Roman"/>
                <w:i/>
                <w:sz w:val="24"/>
                <w:szCs w:val="24"/>
              </w:rPr>
              <w:t xml:space="preserve">ОК 01</w:t>
            </w:r>
            <w:r/>
          </w:p>
        </w:tc>
        <w:tc>
          <w:tcPr>
            <w:shd w:val="clear" w:color="auto" w:fill="ffffff"/>
            <w:tcW w:w="8457" w:type="dxa"/>
            <w:vAlign w:val="bottom"/>
            <w:textDirection w:val="lrTb"/>
            <w:noWrap w:val="false"/>
          </w:tcPr>
          <w:p>
            <w:pPr>
              <w:pStyle w:val="1378"/>
              <w:ind w:left="135" w:right="88"/>
              <w:jc w:val="both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>
          <w:trHeight w:val="906" w:hRule="exact"/>
        </w:trPr>
        <w:tc>
          <w:tcPr>
            <w:shd w:val="clear" w:color="auto" w:fill="ffffff"/>
            <w:tcW w:w="1134" w:type="dxa"/>
            <w:textDirection w:val="lrTb"/>
            <w:noWrap w:val="false"/>
          </w:tcPr>
          <w:p>
            <w:pPr>
              <w:pStyle w:val="137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980"/>
                <w:rFonts w:ascii="Times New Roman" w:hAnsi="Times New Roman" w:cs="Times New Roman"/>
                <w:i/>
                <w:sz w:val="24"/>
                <w:szCs w:val="24"/>
              </w:rPr>
              <w:t xml:space="preserve">ОК 02</w:t>
            </w:r>
            <w:r/>
          </w:p>
        </w:tc>
        <w:tc>
          <w:tcPr>
            <w:shd w:val="clear" w:color="auto" w:fill="ffffff"/>
            <w:tcW w:w="8457" w:type="dxa"/>
            <w:textDirection w:val="lrTb"/>
            <w:noWrap w:val="false"/>
          </w:tcPr>
          <w:p>
            <w:pPr>
              <w:pStyle w:val="1378"/>
              <w:ind w:left="135" w:right="88"/>
              <w:jc w:val="both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</w:tr>
      <w:tr>
        <w:trPr>
          <w:trHeight w:val="424" w:hRule="exact"/>
        </w:trPr>
        <w:tc>
          <w:tcPr>
            <w:shd w:val="clear" w:color="auto" w:fill="ffffff"/>
            <w:tcW w:w="1134" w:type="dxa"/>
            <w:textDirection w:val="lrTb"/>
            <w:noWrap w:val="false"/>
          </w:tcPr>
          <w:p>
            <w:pPr>
              <w:pStyle w:val="137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980"/>
                <w:rFonts w:ascii="Times New Roman" w:hAnsi="Times New Roman" w:cs="Times New Roman"/>
                <w:i/>
                <w:sz w:val="24"/>
                <w:szCs w:val="24"/>
              </w:rPr>
              <w:t xml:space="preserve">ОК 04</w:t>
            </w:r>
            <w:r/>
          </w:p>
        </w:tc>
        <w:tc>
          <w:tcPr>
            <w:shd w:val="clear" w:color="auto" w:fill="ffffff"/>
            <w:tcW w:w="8457" w:type="dxa"/>
            <w:textDirection w:val="lrTb"/>
            <w:noWrap w:val="false"/>
          </w:tcPr>
          <w:p>
            <w:pPr>
              <w:pStyle w:val="1378"/>
              <w:ind w:left="135" w:right="8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</w:t>
            </w:r>
            <w:r/>
          </w:p>
        </w:tc>
      </w:tr>
    </w:tbl>
    <w:p>
      <w:pPr>
        <w:pStyle w:val="1083"/>
        <w:jc w:val="both"/>
        <w:spacing w:before="0" w:after="0"/>
        <w:rPr>
          <w:rStyle w:val="1264"/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Cs w:val="0"/>
          <w:sz w:val="24"/>
          <w:szCs w:val="24"/>
        </w:rPr>
      </w:r>
      <w:r/>
    </w:p>
    <w:p>
      <w:pPr>
        <w:pStyle w:val="1083"/>
        <w:jc w:val="both"/>
        <w:spacing w:before="0" w:after="0" w:line="276" w:lineRule="auto"/>
        <w:rPr>
          <w:rStyle w:val="1264"/>
          <w:rFonts w:ascii="Times New Roman" w:hAnsi="Times New Roman" w:cs="Times New Roman"/>
          <w:iCs w:val="0"/>
          <w:sz w:val="24"/>
          <w:szCs w:val="24"/>
        </w:rPr>
      </w:pPr>
      <w:r>
        <w:rPr>
          <w:rStyle w:val="1264"/>
          <w:rFonts w:ascii="Times New Roman" w:hAnsi="Times New Roman" w:cs="Times New Roman"/>
          <w:iCs w:val="0"/>
          <w:sz w:val="24"/>
          <w:szCs w:val="24"/>
        </w:rPr>
        <w:t xml:space="preserve">1.1.2. Перечень профессиональных компетенций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29"/>
        <w:gridCol w:w="8442"/>
      </w:tblGrid>
      <w:tr>
        <w:trPr/>
        <w:tc>
          <w:tcPr>
            <w:tcW w:w="1129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Код</w:t>
            </w:r>
            <w:r/>
          </w:p>
        </w:tc>
        <w:tc>
          <w:tcPr>
            <w:tcW w:w="8442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ВД 1</w:t>
            </w:r>
            <w:r/>
          </w:p>
        </w:tc>
        <w:tc>
          <w:tcPr>
            <w:tcW w:w="8442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394"/>
                <w:rFonts w:eastAsia="Segoe UI"/>
                <w:b/>
                <w:i w:val="0"/>
                <w:iCs w:val="0"/>
                <w:sz w:val="24"/>
                <w:szCs w:val="24"/>
              </w:rPr>
              <w:t xml:space="preserve"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ПК 3.1.</w:t>
            </w:r>
            <w:r/>
          </w:p>
        </w:tc>
        <w:tc>
          <w:tcPr>
            <w:tcW w:w="8442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Осуществлять подготовку и обслуживание рабочего места для работы на токарно-расточных станках.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ПК3.2.</w:t>
            </w:r>
            <w:r/>
          </w:p>
        </w:tc>
        <w:tc>
          <w:tcPr>
            <w:tcW w:w="8442" w:type="dxa"/>
            <w:textDirection w:val="lrTb"/>
            <w:noWrap w:val="false"/>
          </w:tcPr>
          <w:p>
            <w:pPr>
              <w:ind w:firstLine="17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к использованию инструмента и оснастки для работы на токарно-расточных станках в соответствии с полученным заданием.</w:t>
            </w:r>
            <w:r/>
          </w:p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ПК 3.3.</w:t>
            </w:r>
            <w:r/>
          </w:p>
        </w:tc>
        <w:tc>
          <w:tcPr>
            <w:tcW w:w="8442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Определять последовательность и оптимальные режимы обработки различных изделий на токарно-расточных станках в соответствии с заданием.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ПК 3.4.</w:t>
            </w:r>
            <w:r/>
          </w:p>
        </w:tc>
        <w:tc>
          <w:tcPr>
            <w:tcW w:w="8442" w:type="dxa"/>
            <w:textDirection w:val="lrTb"/>
            <w:noWrap w:val="false"/>
          </w:tcPr>
          <w:p>
            <w:pPr>
              <w:pStyle w:val="1083"/>
              <w:jc w:val="both"/>
              <w:spacing w:before="0" w:after="0" w:line="276" w:lineRule="auto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Вести технологический процесс обработки деталей на токарно-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расточных станках с соблюдением требований к качеству, в соответствии с заданием и с технической документацией.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pStyle w:val="1103"/>
        <w:ind w:left="357"/>
        <w:jc w:val="both"/>
        <w:spacing w:before="120" w:after="120"/>
        <w:widowControl w:val="off"/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1.1.3 В результате освоения профессионального модуля обучающийся должен</w:t>
      </w:r>
      <w:r/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70"/>
        <w:gridCol w:w="2615"/>
        <w:gridCol w:w="55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Н.3.1.01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к выполнению технологической операции по обработке заготовки детали средней сложности с точностью до 10-го квалитета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Н.3.2.01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эксплуатации металлорежущих, вспомогательных, контрольно-измерительных инструментов для обработки заготовки детали средней сложности с точностью до 10-го квалитета на горизонтально-расточном станке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Н.3.2.02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эксплуатации универсальных и специальных приспособлений для обработки заготовки детали средней сложности с точностью до 10-го квалитета на горизонтально-расточном станке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Н.3.3.01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режимов резания при обработке заготовки детали средней сложности на горизонтально-расточных станках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Н.3.4.01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отверстий в заготовках деталей средней сложности осевыми инструментами с точностью до 10-го квалитета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Н.3.4.02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линейных размеров деталей средней сложности с точностью до 10-го квалитета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Выбирать в соответствии с технологической документацией, подготавливать к работе металлорежущие, вспомогательные и контрольно-измерительные инструменты</w:t>
            </w:r>
            <w:r/>
          </w:p>
        </w:tc>
      </w:tr>
      <w:tr>
        <w:trPr>
          <w:trHeight w:val="67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3.2.02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Устанавливать металлорежущие и вспомогательные инструменты в шпиндель горизонтально-расточных станков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3.2.03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Выбирать в соответствии с технологической документацией, подготавливать к работе, устанавливать на стол горизонтально-расточных станков универсальные и специальные приспособления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устанавливать режимы резания при обработке заготовок деталей средней сложности на горизонтально-расточных станках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3.4.01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Сверлить, рассверливать и зенкеровать отверстия на горизонтально-расточных станках с точностью до 10-го квалитета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3.4.02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Нарезать внутреннюю резьбу метчиками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3.4.03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Растачивать отверстия на горизонтально-расточных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станках с точностью до 10-го квалитета</w:t>
            </w:r>
            <w:r/>
          </w:p>
        </w:tc>
      </w:tr>
      <w:tr>
        <w:trPr>
          <w:trHeight w:val="1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3.4.04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стандартные контрольно-измерительные инструменты для измерения и контроля линейных размеров деталей средней сложности с точностью до 10-го квалитета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планировке, оснащению и организации рабочего места при выполнении работ на горизонтально-расточных станках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Виды, конструкции, назначение, геометрические параметры и правила использования металлорежущих и вспомогательных инструментов, применяемых на горизонтально-расточных станках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З.3.2.02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геометрических параметров расточных резцов, сверл, зенкеров и фрез в зависимости от обрабатываемого и инструментального материалов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З.3.2.03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Виды, устройство, назначение, правила и условия эксплуатации универсальных и специальных приспособлений, применяемых на горизонтально-расточных станках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Типовые режимы резания при обработке заготовок деталей средней сложности на горизонтально-расточных станках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приемы сверления, рассверливания и зенкерования отверстий в заготовках деталей средней сложности с точностью до 10-го квалитета на горизонтально-расточных станках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З.3.4.02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приемы нарезания метрической и трубной резьбы в отверстиях заготовок деталей средней сложности на горизонтально-расточных станках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З.3.4.03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приемы растачивания отверстий в заготовках деталей средней сложности с точностью до 10-го квалитета на горизонтально-расточных станках</w:t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З.3.4.04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размеров с точностью до 10-го квалитета</w:t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– 316 часов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в форме практической подготовки - 316 часов 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– 94 часов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самостоятельная работа - 2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практики, в том числе учебная - 72 часов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производственная – 144 часов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- 6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5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Структура профессионального модуля</w:t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tbl>
      <w:tblPr>
        <w:tblW w:w="51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037"/>
        <w:gridCol w:w="1158"/>
        <w:gridCol w:w="910"/>
        <w:gridCol w:w="941"/>
        <w:gridCol w:w="2157"/>
        <w:gridCol w:w="1549"/>
        <w:gridCol w:w="965"/>
        <w:gridCol w:w="941"/>
        <w:gridCol w:w="1751"/>
      </w:tblGrid>
      <w:tr>
        <w:trPr>
          <w:trHeight w:val="484"/>
        </w:trPr>
        <w:tc>
          <w:tcPr>
            <w:tcBorders>
              <w:bottom w:val="single" w:color="auto" w:sz="4" w:space="0"/>
            </w:tcBorders>
            <w:tcW w:w="611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профессиональных общих компетенций</w:t>
            </w:r>
            <w:r/>
          </w:p>
        </w:tc>
        <w:tc>
          <w:tcPr>
            <w:tcBorders>
              <w:bottom w:val="single" w:color="auto" w:sz="4" w:space="0"/>
            </w:tcBorders>
            <w:tcW w:w="994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bottom w:val="single" w:color="auto" w:sz="4" w:space="0"/>
            </w:tcBorders>
            <w:tcW w:w="37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Всего, час.</w:t>
            </w:r>
            <w:r/>
          </w:p>
        </w:tc>
        <w:tc>
          <w:tcPr>
            <w:tcBorders>
              <w:bottom w:val="single" w:color="auto" w:sz="4" w:space="0"/>
            </w:tcBorders>
            <w:tcW w:w="298" w:type="pct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т.ч. в форме практической. подготовки</w:t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27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76"/>
        </w:trPr>
        <w:tc>
          <w:tcPr>
            <w:tcW w:w="61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00"/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18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МДК</w:t>
            </w:r>
            <w:r/>
          </w:p>
        </w:tc>
        <w:tc>
          <w:tcPr>
            <w:gridSpan w:val="2"/>
            <w:tcW w:w="8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</w:t>
            </w:r>
            <w:r/>
          </w:p>
        </w:tc>
      </w:tr>
      <w:tr>
        <w:trPr>
          <w:trHeight w:val="276"/>
        </w:trPr>
        <w:tc>
          <w:tcPr>
            <w:tcW w:w="61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00"/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0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152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gridSpan w:val="2"/>
            <w:tcW w:w="8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cantSplit/>
          <w:trHeight w:val="1589"/>
        </w:trPr>
        <w:tc>
          <w:tcPr>
            <w:tcW w:w="61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ffff00"/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30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706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Лабораторных и практических занятий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507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*</w:t>
            </w:r>
            <w:r/>
          </w:p>
        </w:tc>
        <w:tc>
          <w:tcPr>
            <w:tcW w:w="316" w:type="pct"/>
            <w:vAlign w:val="center"/>
            <w:textDirection w:val="btLr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308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573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tcW w:w="61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W w:w="9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2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</w:t>
            </w:r>
            <w:r/>
          </w:p>
        </w:tc>
        <w:tc>
          <w:tcPr>
            <w:tcW w:w="30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</w:t>
            </w:r>
            <w:r/>
          </w:p>
        </w:tc>
        <w:tc>
          <w:tcPr>
            <w:tcW w:w="7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</w:t>
            </w:r>
            <w:r/>
          </w:p>
        </w:tc>
        <w:tc>
          <w:tcPr>
            <w:tcW w:w="5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</w:t>
            </w:r>
            <w:r/>
          </w:p>
        </w:tc>
        <w:tc>
          <w:tcPr>
            <w:tcW w:w="31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</w:t>
            </w:r>
            <w:r/>
          </w:p>
        </w:tc>
        <w:tc>
          <w:tcPr>
            <w:tcW w:w="30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</w:t>
            </w:r>
            <w:r/>
          </w:p>
        </w:tc>
        <w:tc>
          <w:tcPr>
            <w:tcW w:w="5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61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3.1, ПК 3.2, ПК 3.3, ПК 3.4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94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/>
          </w:p>
        </w:tc>
        <w:tc>
          <w:tcPr>
            <w:tcW w:w="7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76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144</w:t>
            </w:r>
            <w:r/>
          </w:p>
        </w:tc>
      </w:tr>
      <w:tr>
        <w:trPr>
          <w:trHeight w:val="314"/>
        </w:trPr>
        <w:tc>
          <w:tcPr>
            <w:tcW w:w="61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/>
          </w:p>
        </w:tc>
        <w:tc>
          <w:tcPr>
            <w:gridSpan w:val="4"/>
            <w:shd w:val="clear" w:color="auto" w:fill="auto"/>
            <w:tcW w:w="18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shd w:val="clear" w:color="auto" w:fill="auto"/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61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144</w:t>
            </w:r>
            <w:r/>
          </w:p>
        </w:tc>
        <w:tc>
          <w:tcPr>
            <w:shd w:val="clear" w:color="auto" w:fill="auto"/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144</w:t>
            </w:r>
            <w:r/>
          </w:p>
        </w:tc>
        <w:tc>
          <w:tcPr>
            <w:gridSpan w:val="5"/>
            <w:shd w:val="clear" w:color="auto" w:fill="auto"/>
            <w:tcW w:w="21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144</w:t>
            </w:r>
            <w:r/>
          </w:p>
        </w:tc>
      </w:tr>
      <w:tr>
        <w:trPr>
          <w:trHeight w:val="214"/>
        </w:trPr>
        <w:tc>
          <w:tcPr>
            <w:tcW w:w="61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/>
          </w:p>
        </w:tc>
        <w:tc>
          <w:tcPr>
            <w:shd w:val="clear" w:color="auto" w:fill="auto"/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6</w:t>
            </w:r>
            <w:r/>
          </w:p>
        </w:tc>
        <w:tc>
          <w:tcPr>
            <w:gridSpan w:val="5"/>
            <w:shd w:val="clear" w:color="auto" w:fill="auto"/>
            <w:tcW w:w="21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61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316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316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94</w:t>
            </w:r>
            <w:r/>
          </w:p>
        </w:tc>
        <w:tc>
          <w:tcPr>
            <w:tcW w:w="7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76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</w:t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72</w:t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150</w:t>
            </w:r>
            <w:r/>
          </w:p>
        </w:tc>
      </w:tr>
    </w:tbl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профессионального модуля </w:t>
      </w:r>
      <w:r/>
    </w:p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93"/>
        <w:gridCol w:w="9"/>
        <w:gridCol w:w="6426"/>
        <w:gridCol w:w="1935"/>
        <w:gridCol w:w="1935"/>
        <w:gridCol w:w="1932"/>
      </w:tblGrid>
      <w:tr>
        <w:trPr/>
        <w:tc>
          <w:tcPr>
            <w:tcW w:w="90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gridSpan w:val="2"/>
            <w:tcW w:w="2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(если предусмотрены)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Объем, акад. ч / в том числе в форме практической подготовки, акад. ч.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Коды ПК, ОК</w:t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Код Н/У/З</w:t>
            </w:r>
            <w:r/>
          </w:p>
        </w:tc>
      </w:tr>
      <w:tr>
        <w:trPr/>
        <w:tc>
          <w:tcPr>
            <w:tcW w:w="90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/>
          </w:p>
        </w:tc>
        <w:tc>
          <w:tcPr>
            <w:gridSpan w:val="2"/>
            <w:tcW w:w="215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</w:t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</w:t>
            </w:r>
            <w:r/>
          </w:p>
        </w:tc>
      </w:tr>
      <w:tr>
        <w:trPr/>
        <w:tc>
          <w:tcPr>
            <w:gridSpan w:val="3"/>
            <w:tcW w:w="305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1. И</w:t>
            </w:r>
            <w:r>
              <w:rPr>
                <w:rFonts w:ascii="Times New Roman" w:hAnsi="Times New Roman" w:cs="Times New Roman"/>
                <w:b/>
              </w:rPr>
              <w:t xml:space="preserve">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3"/>
            <w:tcW w:w="305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МДК. </w:t>
            </w:r>
            <w:r>
              <w:rPr>
                <w:rFonts w:ascii="Times New Roman" w:hAnsi="Times New Roman" w:cs="Times New Roman"/>
              </w:rPr>
              <w:t xml:space="preserve">03.01.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1.1. Токарно-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расточные</w:t>
            </w:r>
            <w:r>
              <w:rPr>
                <w:rFonts w:ascii="Times New Roman" w:hAnsi="Times New Roman" w:cs="Times New Roman"/>
                <w:b/>
              </w:rPr>
              <w:t xml:space="preserve"> станки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</w:t>
            </w:r>
            <w:r/>
          </w:p>
        </w:tc>
        <w:tc>
          <w:tcPr>
            <w:tcW w:w="6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3.1, ПК 3.2, ПК 3.3, ПК 3.4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01, ОК 02,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 04</w:t>
            </w:r>
            <w:r/>
          </w:p>
        </w:tc>
        <w:tc>
          <w:tcPr>
            <w:tcW w:w="64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62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1.Классификация токарно-</w:t>
            </w:r>
            <w:r>
              <w:rPr>
                <w:rFonts w:ascii="Times New Roman" w:hAnsi="Times New Roman" w:cs="Times New Roman"/>
                <w:bCs/>
              </w:rPr>
              <w:t xml:space="preserve">расточных</w:t>
            </w:r>
            <w:r>
              <w:rPr>
                <w:rFonts w:ascii="Times New Roman" w:hAnsi="Times New Roman" w:cs="Times New Roman"/>
              </w:rPr>
              <w:t xml:space="preserve"> станков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66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4242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2.Основы механики станков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3.Устройство токарно-расточных станков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4. Электрооборудование станков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461"/>
        </w:trPr>
        <w:tc>
          <w:tcPr>
            <w:gridSpan w:val="2"/>
            <w:tcW w:w="90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1.2. </w:t>
            </w:r>
            <w:r>
              <w:rPr>
                <w:rFonts w:ascii="Times New Roman" w:hAnsi="Times New Roman" w:cs="Times New Roman"/>
                <w:b/>
              </w:rPr>
              <w:t xml:space="preserve">Специализированные принадлежности, приспособления и вспомогательный инструмент для расточных станков</w:t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Принадлежности для крепления заготовок на расточном станке и инструмента в шпинделе. Расточн</w:t>
            </w:r>
            <w:r>
              <w:rPr>
                <w:rFonts w:ascii="Times New Roman" w:hAnsi="Times New Roman" w:cs="Times New Roman"/>
              </w:rPr>
              <w:t xml:space="preserve">ые головки и блоки. Универсальные принадлежности. Головки для сверления, фрезерования, шлифования, полирования, и хонингования. Расточные оправки, борштанги, патроны, головки и суппорты с точной установкой резца на диаметр и радиальной подачей инструмента.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6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3.1, ПК 3.2, ПК 3.3, ПК 3.4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01, ОК 02,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 04</w:t>
            </w:r>
            <w:r/>
          </w:p>
        </w:tc>
        <w:tc>
          <w:tcPr>
            <w:tcW w:w="64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2.Вспомогательные инструменты. Э</w:t>
            </w:r>
            <w:r>
              <w:rPr>
                <w:rStyle w:val="1394"/>
                <w:rFonts w:eastAsia="Segoe UI"/>
                <w:sz w:val="22"/>
                <w:szCs w:val="22"/>
              </w:rPr>
              <w:t xml:space="preserve">ксплуатация специальных транспортных и грузовых средств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354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2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«Установка деталей и узлов на столе станка с точной выверкой в двух плоскостях»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«Установка заготовок в машинных тисках на расточном станке»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gridSpan w:val="2"/>
            <w:tcW w:w="90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1.3. Технология обработки заготовок на токарно-расточных станках</w:t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Подготовка установка и крепление деталей и координация. Операционные припуски на</w:t>
            </w:r>
            <w:r>
              <w:rPr>
                <w:rFonts w:ascii="Times New Roman" w:hAnsi="Times New Roman" w:cs="Times New Roman"/>
              </w:rPr>
              <w:t xml:space="preserve"> обработку отверстий при сверлении рассверливании.  Типовые схемы обработки отверстий. Сверление, рассверливание отверстий. Зенкерование отверстий. Развёртывание отверстий. Консольная обработка соосных отверстий в нескольких стенках с применением борштанг.</w:t>
            </w:r>
            <w:r/>
          </w:p>
        </w:tc>
        <w:tc>
          <w:tcPr>
            <w:tcW w:w="6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</w:t>
            </w:r>
            <w:r/>
          </w:p>
        </w:tc>
        <w:tc>
          <w:tcPr>
            <w:tcW w:w="6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3.1, ПК 3.2, ПК 3.3, ПК 3.4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01, ОК 02,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 04</w:t>
            </w:r>
            <w:r/>
          </w:p>
        </w:tc>
        <w:tc>
          <w:tcPr>
            <w:tcW w:w="64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48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Растачивание. Растачивание с применением одной и двух борштанг одновременно и летучего суппорта. Определение  положения осей координат при </w:t>
            </w:r>
            <w:r>
              <w:rPr>
                <w:rFonts w:ascii="Times New Roman" w:hAnsi="Times New Roman" w:cs="Times New Roman"/>
              </w:rPr>
              <w:t xml:space="preserve">растачивании нескольких отверстий, расположенных в двух плоскостях. Обработка деталей с большим числом переходов. Обработка деталей, требующих точного соблюдения расстояния между центрами параллельно расположенных отверстий, допуска перпендикулярности или </w:t>
            </w:r>
            <w:r>
              <w:rPr>
                <w:rFonts w:ascii="Times New Roman" w:hAnsi="Times New Roman" w:cs="Times New Roman"/>
              </w:rPr>
              <w:t xml:space="preserve">заданных углов расположения осей.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48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Нарезание резьб. Нарезание резьбы различного профиля и шага.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48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Обработка  сложных деталей и узлов с большим числом обрабатываемых наружных и внутренних поверхностей, с труднодоступными для обработки и изме</w:t>
            </w:r>
            <w:r>
              <w:rPr>
                <w:rFonts w:ascii="Times New Roman" w:hAnsi="Times New Roman" w:cs="Times New Roman"/>
              </w:rPr>
              <w:t xml:space="preserve">рений местами и соблюдением размеров. Обрабатывать детали и узлы с выверкой в нескольких плоскостях с применением стоек, борштанг, летучих суппортов и головок. Растачивание отверстий на алмазно-расточных станках всех типов в сложных деталях по 6 квалитету.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48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5.Безопасность труда при работе на токарно-расточных станках. Организация рабочего места. Схемы строповки, структура и параметры технологических карт на выполнение погрузочно-разгрузочных работ. Опасные и вредные факторы, тре</w:t>
            </w:r>
            <w:r>
              <w:rPr>
                <w:rFonts w:ascii="Times New Roman" w:hAnsi="Times New Roman" w:cs="Times New Roman"/>
              </w:rPr>
              <w:t xml:space="preserve">бования охраны труда, промышленной безопасности и электробезопасности при выполнении токарных работ, правила производственной санитарии. Виды и правила применения средств индивидуальной защиты, применяемых для безопасного выполнения токарно-расточных работ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48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78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«У</w:t>
            </w:r>
            <w:r>
              <w:rPr>
                <w:rStyle w:val="1394"/>
                <w:rFonts w:eastAsia="Segoe UI"/>
                <w:sz w:val="22"/>
                <w:szCs w:val="22"/>
              </w:rPr>
              <w:t xml:space="preserve">становка оптимального режима токарно-расточной обработки в соответствии с технологической картой»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77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 xml:space="preserve">Настройка станка и обработка простых заготовок согласно чертежу по 14 квалитету точности ручной подачей»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77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  <w:bCs/>
              </w:rPr>
              <w:t xml:space="preserve">Настройка, обработка и контроль простых заготовок согласно чертежу по 14 квалитету точности механической подачей»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77"/>
        </w:trPr>
        <w:tc>
          <w:tcPr>
            <w:gridSpan w:val="2"/>
            <w:tcBorders>
              <w:bottom w:val="none" w:color="000000" w:sz="4" w:space="0"/>
            </w:tcBorders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 xml:space="preserve">Настройка станка и обработка конической поверхности согласно чертежа»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77"/>
        </w:trPr>
        <w:tc>
          <w:tcPr>
            <w:gridSpan w:val="2"/>
            <w:tcBorders>
              <w:top w:val="none" w:color="000000" w:sz="4" w:space="0"/>
            </w:tcBorders>
            <w:tcW w:w="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  <w:bCs/>
              </w:rPr>
              <w:t xml:space="preserve">Настройка станка на нарезание резьбы»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1"/>
        </w:trPr>
        <w:tc>
          <w:tcPr>
            <w:gridSpan w:val="2"/>
            <w:tcW w:w="90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Контрольно-измерительные инструменты и техника измерения</w:t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</w:t>
            </w:r>
            <w:r/>
          </w:p>
        </w:tc>
        <w:tc>
          <w:tcPr>
            <w:tcW w:w="64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0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1.Шкальные инструменты и индикаторы</w:t>
            </w:r>
            <w:r/>
          </w:p>
        </w:tc>
        <w:tc>
          <w:tcPr>
            <w:tcW w:w="6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3.1, ПК 3.2, ПК 3.3, ПК 3.4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01, ОК 02,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 04</w:t>
            </w:r>
            <w:r/>
          </w:p>
        </w:tc>
        <w:tc>
          <w:tcPr>
            <w:tcW w:w="64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Проверочные инструменты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3.Предельные калибры и шаблоны. Координатно-измерительное устройство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Размерная точность и предельные отклонения размеров. 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gridSpan w:val="2"/>
            <w:tcW w:w="905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1.4. Контроль токарно- расточных работ</w:t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Назначение, правила применения и устройство контрольно</w:t>
            </w:r>
            <w:r>
              <w:rPr>
                <w:rFonts w:ascii="Times New Roman" w:hAnsi="Times New Roman" w:cs="Times New Roman"/>
              </w:rPr>
              <w:t xml:space="preserve">-измерительных инструментов, обеспечивающих погрешность не ниже 0,05 мм на токарно-расточных станках</w:t>
            </w:r>
            <w:r/>
          </w:p>
        </w:tc>
        <w:tc>
          <w:tcPr>
            <w:tcW w:w="6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/>
          </w:p>
        </w:tc>
        <w:tc>
          <w:tcPr>
            <w:tcW w:w="6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3.1, ПК 3.2, ПК 3.3, ПК 3.4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01, ОК 02,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 04</w:t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Правила обмера деталей измерительными инструментами при выполнении токарно-расточных работ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Основные виды и причины брака, способы предупреждения и устранения при выполнении токарно-расточных  работ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«Проверка точности размеров канавок на торцовых поверхностях детали»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905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5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«Измерение межосевого расстояния отверстий одинакового диаметра»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546"/>
        </w:trPr>
        <w:tc>
          <w:tcPr>
            <w:gridSpan w:val="3"/>
            <w:tcW w:w="305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тематика самостоятельной учебной работы при изучении раздела 1</w:t>
            </w:r>
            <w:r/>
          </w:p>
          <w:p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1.Шкальные инструменты и индикаторы</w:t>
            </w:r>
            <w:r/>
          </w:p>
          <w:p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2.Предельные калибры и шаблоны. Координатно-измерительное</w:t>
            </w:r>
            <w:r>
              <w:rPr>
                <w:rFonts w:ascii="Times New Roman" w:hAnsi="Times New Roman" w:cs="Times New Roman"/>
              </w:rPr>
              <w:t xml:space="preserve"> устройство 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546"/>
        </w:trPr>
        <w:tc>
          <w:tcPr>
            <w:gridSpan w:val="3"/>
            <w:tcW w:w="305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Экзамен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3"/>
            <w:tcW w:w="305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Учебная практика раздела 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Виды работ: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Органы управления горизонтально-расточным станком. Выполнять наладку станков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Определение режимов резания по справочникам и паспорту станка.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Управлять расточными станками с диаметром шпинделя от 200 до 250 мм и выше под руководством токаря-расточника более высокой квалификации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Обрабатывать детали, требующие точного соблюдения расстояния между центрами параллельно расположенных отверстий, допуска перпендикулярности или заданных узлов расположения осей.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Работа на</w:t>
            </w:r>
            <w:r>
              <w:rPr>
                <w:rFonts w:ascii="Times New Roman" w:hAnsi="Times New Roman" w:cs="Times New Roman"/>
                <w:bCs/>
              </w:rPr>
              <w:t xml:space="preserve"> специализированных станках, а также на алмазно-расточных станках определенного типа, налаженных для обработки простых деталей с большим числом переходов и установок на универсальных, координатно-расточных, а также алмазно-расточных станках различных типов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Технология проверки качества выполненных работ.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Обтачивать внутренние криволинейные поверхности, сопряженные с криволинейными цилиндрическими поверхностями двумя подачами, а также конусные поверхности с труднодоступными для обработки и измерения местами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Устройство, правила применения, проверки на точность универсальных и специальных приспособлений, контрольно-измерительных инструментов.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Обрабатывать детали на универсальных расточных станках и станках глубокого сверления с применением режущего инструмента и универсальных приспособлений.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Обрабатывать детали и узлы с выверкой в нескольких плоскостях с применением стоек, борштанг, летучих суппортов и головок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Сверление отверстий на расточном станке по разметке.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Растачивать с применением одной и двух борштанг одновременно и летучего суппорта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Растачивать отверстия на алмазно-расточных станках всех типов в сложных деталях по 6 квалитету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72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3.1, ПК 3.2, ПК 3.3, ПК 3.4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01, ОК 02,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 04</w:t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3"/>
            <w:tcW w:w="3057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раздела 1</w:t>
            </w:r>
            <w:r/>
          </w:p>
          <w:p>
            <w:pPr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Виды работ: 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Сверление, растачивание, фрезерование окна по разметке и заданным координатам крышек, донышек, оболочек, секций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Предварительное растачивание отверстий под подшипники корпусов редукторов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Предварительное растачивание отверстий под подшипники корпусов редукторов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Фрезерование прямолинейных кромок и фасок деталей длиной свыше 1300 мм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Растачивание эллипсных вырезов и горловин, обработку фасок деталей средней сложности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Растачивание отверстия, фрезеровка по контуру и обработка фасок фигурных деталей с горловинами и отверстиями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Сверление, рассверливание отверстий колец и фланцев диаметром до 1000 мм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Растачивание отверстий кондукторов с отверстиями в одной или двух плоскостях суппортов, стоек небольших станков, станин крупных станков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Растачивание зажимных станочных четырехкулачковых патронов, кулачков для автоматов, несложных пресс-форм и шаблонов</w:t>
            </w:r>
            <w:r/>
          </w:p>
          <w:p>
            <w:pPr>
              <w:numPr>
                <w:ilvl w:val="0"/>
                <w:numId w:val="19"/>
              </w:numPr>
              <w:ind w:left="0" w:firstLine="0"/>
              <w:spacing w:after="0" w:line="240" w:lineRule="auto"/>
              <w:tabs>
                <w:tab w:val="left" w:pos="31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Растачивание, сверление и фрезерование плоскостей фундаментов средней сложности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144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3.1, ПК 3.2, ПК 3.3, ПК 3.4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01, ОК 02,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 04</w:t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З.3.2.03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3.4.04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З.3.4.04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3"/>
            <w:tcW w:w="305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аттестация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3"/>
            <w:tcW w:w="305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12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ПРОФЕССИОНАЛЬНОГО МОДУЛЯ</w:t>
      </w:r>
      <w:r/>
    </w:p>
    <w:p>
      <w:pPr>
        <w:ind w:firstLine="709"/>
        <w:spacing w:after="0"/>
        <w:tabs>
          <w:tab w:val="left" w:pos="156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 «Технология металлообработки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оснащенный в соответствии с п. 6.1.2.1 ОПОП-П по профессии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15.01.33 Токарь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Мастерская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Токарные работы н станках с ЧПУ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оснащенная в соответствии с п. 6.1.2.2. ОПОП-П по профессии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15.01.33 Токарь на станках с числовым программным управлением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практики, в соответствии с п 6.1.2.3 ОПОП-П по профессии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15.01.33 Токарь на станках с числовым программным управлением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firstLine="70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3.2. Информационное обеспечение реализации программы</w:t>
      </w:r>
      <w:r/>
    </w:p>
    <w:p>
      <w:pPr>
        <w:ind w:firstLine="709"/>
        <w:jc w:val="both"/>
        <w:spacing w:after="0"/>
        <w:tabs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263"/>
        <w:numPr>
          <w:ilvl w:val="2"/>
          <w:numId w:val="21"/>
        </w:numPr>
        <w:ind w:left="0" w:firstLine="709"/>
        <w:spacing w:before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Основные печатные издания</w:t>
      </w:r>
      <w:r/>
    </w:p>
    <w:p>
      <w:pPr>
        <w:pStyle w:val="1263"/>
        <w:ind w:left="0" w:firstLine="709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Багдасарова Т.А. Технология токарных работ. Изд.5-е. М.: Академия, 2021. </w:t>
      </w:r>
      <w:r/>
    </w:p>
    <w:p>
      <w:pPr>
        <w:pStyle w:val="1263"/>
        <w:ind w:left="0" w:firstLine="709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Босинзон М.А. Обработка деталей на металлорежущих станках различного типа и вида ОИЦ «Академия», 2018, 368 стр.</w:t>
      </w:r>
      <w:r/>
    </w:p>
    <w:p>
      <w:pPr>
        <w:pStyle w:val="1263"/>
        <w:ind w:left="0" w:firstLine="709"/>
        <w:spacing w:before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Выполнение работ по профессии "Токарь". Пособие по учебной практике ОИЦ «Академия», 2018, 176 стр.</w:t>
      </w:r>
      <w:r>
        <w:rPr>
          <w:rFonts w:ascii="Times New Roman" w:hAnsi="Times New Roman" w:cs="Times New Roman"/>
          <w:color w:val="000000"/>
        </w:rPr>
        <w:br/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Основные электронные издания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Библиотека машиностроителя. URL: http://lib-bkm.ru/index/0-82 (дата обращения: 10.05.2021)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Станки, современные технологии и инструмент для металлообработки. URL: http://www.stankoinform.ru/ (дата обращения: 10.05.2021)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Багдасарова Т. А., Основы резания металлов: учебное пособие для нач. проф. образования.  - М.: Издательский центр «Академия» , 2020 г.,  78 стр.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Багдасарова Т.А.  Технология токарных работ: рабочая тетрадь для нач.проф. образования. Издательский центр «Академия», 2020 г., 160 стр.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Вереина Л.И. Токарь высокой квалификации. Учебное пособие. Издательский центр  «Академия» , 2020 г.,  366 стр.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Вереина Л.И. Устройство металлорежущих станков: учебник для нач. проф. образования.. – М.: Издательский центр  «Академия» , 2020 г.,  432 стр.</w:t>
      </w:r>
      <w:r/>
    </w:p>
    <w:p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/>
    </w:p>
    <w:p>
      <w:pPr>
        <w:ind w:left="108" w:right="108" w:firstLine="340"/>
        <w:jc w:val="center"/>
        <w:spacing w:after="240" w:line="25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ПРОФЕССИОНАЛЬНОГО МОДУЛЯ</w:t>
      </w:r>
      <w:r/>
    </w:p>
    <w:tbl>
      <w:tblPr>
        <w:tblW w:w="1003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2381"/>
      </w:tblGrid>
      <w:tr>
        <w:trPr>
          <w:trHeight w:val="1098"/>
        </w:trPr>
        <w:tc>
          <w:tcPr>
            <w:tcW w:w="397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и наименование профессиональных и общих компетенций, формируемых в рамках модуля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698"/>
        </w:trPr>
        <w:tc>
          <w:tcPr>
            <w:tcW w:w="397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 Осуществлять подготовку и обслуживание рабочего места для работы на токарно-расточных станках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3.2 Осуществлять подготовку к использованию инструмента и оснастки для работы на токарно-расточных станках в соответствии с полученным заданием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3.3 Определять последовательность и оптимальные режимы обработки различных изделий на токарно-расточных станках в соответствии с заданием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рабочего места в соответствии с нормативными документами;</w:t>
            </w:r>
            <w:r/>
          </w:p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правил безопасности труда;</w:t>
            </w:r>
            <w:r/>
          </w:p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и установка приспособлений, режущего,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процессом;</w:t>
            </w:r>
            <w:r/>
          </w:p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станка на заданные диаметральные размеры и размеры по длине в соответствии с чертежом детали;</w:t>
            </w:r>
            <w:r/>
          </w:p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подналадка отдельных простых и средней сложности узлов и механизмов в процессе работы в соответствии с выходными данными;</w:t>
            </w:r>
            <w:r/>
          </w:p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коробки скоростей и коробки подач согласно технологическому процессу</w:t>
            </w:r>
            <w:r/>
          </w:p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выполнения практических работ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отчётов по практическим занятиям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тестовых заданий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ПК3.4, Вести технологический процесс обработки деталей на токарно-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расточных станках с соблюдением требований к качеству, в соответствии с заданием и с технической документацией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рабочего места в соответствии с нормативными документами; заточка режущих инструментов в соответствии с технологической картой;</w:t>
            </w:r>
            <w:r/>
          </w:p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94"/>
                <w:rFonts w:eastAsia="Segoe UI"/>
                <w:b w:val="0"/>
                <w:sz w:val="24"/>
                <w:szCs w:val="24"/>
              </w:rPr>
              <w:t xml:space="preserve">осуществление технологического процесса обработки детали на токарно-расточных станках с соблюдением требований к качеству в соответствии технической документацией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выполнения практических работ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отчётов по практическим занятиям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тестовых заданий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к различным контекстам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ind w:firstLine="317"/>
              <w:jc w:val="bot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 2.3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ООПОП-П по профессии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15.01.33 Токарь на станках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 числовым программным управлением</w:t>
      </w:r>
      <w:r/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ПРОФЕССИОНАЛЬНОГО МОДУЛЯ</w:t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«ПМ.05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Профессиональный цикл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год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</w:t>
      </w:r>
      <w:r/>
    </w:p>
    <w:p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807" w:type="dxa"/>
        <w:tblLook w:val="01E0" w:firstRow="1" w:lastRow="1" w:firstColumn="1" w:lastColumn="1" w:noHBand="0" w:noVBand="0"/>
      </w:tblPr>
      <w:tblGrid>
        <w:gridCol w:w="9807"/>
      </w:tblGrid>
      <w:tr>
        <w:trPr>
          <w:trHeight w:val="394"/>
        </w:trPr>
        <w:tc>
          <w:tcPr>
            <w:tcW w:w="9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ОБЩАЯ ХАРАКТЕРИСТИКА  РАБОЧЕЙ ПРОГРАММЫ ПРОФЕССИОНАЛЬНОГО МОДУЛЯ</w:t>
            </w:r>
            <w:r/>
          </w:p>
        </w:tc>
      </w:tr>
      <w:tr>
        <w:trPr>
          <w:trHeight w:val="720"/>
        </w:trPr>
        <w:tc>
          <w:tcPr>
            <w:tcW w:w="9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СТРУКТУРА И СОДЕРЖАНИЕ ПРОФЕССИОНАЛЬНОГО МОДУЛЯ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УСЛОВИЯ РЕАЛИЗАЦИИ ПРОГРАММЫ ПРОФЕССИОНАЛЬНОГО МОДУЛЯ</w:t>
            </w:r>
            <w:r/>
          </w:p>
        </w:tc>
      </w:tr>
      <w:tr>
        <w:trPr>
          <w:trHeight w:val="692"/>
        </w:trPr>
        <w:tc>
          <w:tcPr>
            <w:tcW w:w="9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КОНТРОЛЬ И ОЦЕНКА РЕЗУЛЬТАТОВ ОСВОЕНИЯ ПРОФЕССИОНАЛЬНОГО МОДУЛЯ </w:t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 РАБОЧЕЙ ПРОГРАММЫ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«ПМ.05 Изготовление различных изделий на токарных станках с числовым программным управлением по стадиям технологического процесса в соответствии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 требованиями охраны труда и экологической безопасности»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ВД.5 </w:t>
      </w:r>
      <w:r>
        <w:rPr>
          <w:rStyle w:val="1394"/>
          <w:rFonts w:eastAsia="Segoe UI"/>
          <w:sz w:val="24"/>
          <w:szCs w:val="24"/>
        </w:rPr>
        <w:t xml:space="preserve"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1.1.1. Перечень общих компетенций</w:t>
      </w:r>
      <w:r/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457"/>
      </w:tblGrid>
      <w:tr>
        <w:trPr>
          <w:trHeight w:val="293" w:hRule="exact"/>
        </w:trPr>
        <w:tc>
          <w:tcPr>
            <w:shd w:val="clear" w:color="auto" w:fill="ffffff"/>
            <w:tcW w:w="1134" w:type="dxa"/>
            <w:vAlign w:val="bottom"/>
            <w:textDirection w:val="lrTb"/>
            <w:noWrap w:val="false"/>
          </w:tcPr>
          <w:p>
            <w:pPr>
              <w:pStyle w:val="1378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Код</w:t>
            </w:r>
            <w:r/>
          </w:p>
        </w:tc>
        <w:tc>
          <w:tcPr>
            <w:shd w:val="clear" w:color="auto" w:fill="ffffff"/>
            <w:tcW w:w="8457" w:type="dxa"/>
            <w:vAlign w:val="bottom"/>
            <w:textDirection w:val="lrTb"/>
            <w:noWrap w:val="false"/>
          </w:tcPr>
          <w:p>
            <w:pPr>
              <w:pStyle w:val="1378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>
          <w:trHeight w:val="562" w:hRule="exact"/>
        </w:trPr>
        <w:tc>
          <w:tcPr>
            <w:shd w:val="clear" w:color="auto" w:fill="ffffff"/>
            <w:tcW w:w="1134" w:type="dxa"/>
            <w:textDirection w:val="lrTb"/>
            <w:noWrap w:val="false"/>
          </w:tcPr>
          <w:p>
            <w:pPr>
              <w:pStyle w:val="137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980"/>
                <w:rFonts w:ascii="Times New Roman" w:hAnsi="Times New Roman" w:cs="Times New Roman"/>
                <w:i/>
                <w:sz w:val="24"/>
                <w:szCs w:val="24"/>
              </w:rPr>
              <w:t xml:space="preserve">ОК 01</w:t>
            </w:r>
            <w:r/>
          </w:p>
        </w:tc>
        <w:tc>
          <w:tcPr>
            <w:shd w:val="clear" w:color="auto" w:fill="ffffff"/>
            <w:tcW w:w="8457" w:type="dxa"/>
            <w:vAlign w:val="bottom"/>
            <w:textDirection w:val="lrTb"/>
            <w:noWrap w:val="false"/>
          </w:tcPr>
          <w:p>
            <w:pPr>
              <w:pStyle w:val="1378"/>
              <w:ind w:left="135" w:right="88"/>
              <w:jc w:val="both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>
          <w:trHeight w:val="906" w:hRule="exact"/>
        </w:trPr>
        <w:tc>
          <w:tcPr>
            <w:shd w:val="clear" w:color="auto" w:fill="ffffff"/>
            <w:tcW w:w="1134" w:type="dxa"/>
            <w:textDirection w:val="lrTb"/>
            <w:noWrap w:val="false"/>
          </w:tcPr>
          <w:p>
            <w:pPr>
              <w:pStyle w:val="1378"/>
              <w:jc w:val="left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980"/>
                <w:rFonts w:ascii="Times New Roman" w:hAnsi="Times New Roman" w:cs="Times New Roman"/>
                <w:i/>
                <w:sz w:val="24"/>
                <w:szCs w:val="24"/>
              </w:rPr>
              <w:t xml:space="preserve">ОК 02</w:t>
            </w:r>
            <w:r/>
          </w:p>
        </w:tc>
        <w:tc>
          <w:tcPr>
            <w:shd w:val="clear" w:color="auto" w:fill="ffffff"/>
            <w:tcW w:w="8457" w:type="dxa"/>
            <w:textDirection w:val="lrTb"/>
            <w:noWrap w:val="false"/>
          </w:tcPr>
          <w:p>
            <w:pPr>
              <w:pStyle w:val="1378"/>
              <w:ind w:left="135" w:right="88"/>
              <w:jc w:val="both"/>
              <w:spacing w:after="0"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Style w:val="1264"/>
          <w:rFonts w:ascii="Times New Roman" w:hAnsi="Times New Roman" w:cs="Times New Roman"/>
          <w:b/>
          <w:i w:val="0"/>
          <w:sz w:val="24"/>
          <w:szCs w:val="24"/>
        </w:rPr>
        <w:t xml:space="preserve">1.1.2. Перечень профессиональных компетенций</w:t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6"/>
        <w:gridCol w:w="8367"/>
      </w:tblGrid>
      <w:tr>
        <w:trPr/>
        <w:tc>
          <w:tcPr>
            <w:tcW w:w="1096" w:type="dxa"/>
            <w:textDirection w:val="lrTb"/>
            <w:noWrap w:val="false"/>
          </w:tcPr>
          <w:p>
            <w:pPr>
              <w:pStyle w:val="1083"/>
              <w:jc w:val="both"/>
              <w:keepNext w:val="0"/>
              <w:spacing w:before="0"/>
              <w:widowControl w:val="off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Код</w:t>
            </w:r>
            <w:r/>
          </w:p>
        </w:tc>
        <w:tc>
          <w:tcPr>
            <w:tcW w:w="8367" w:type="dxa"/>
            <w:textDirection w:val="lrTb"/>
            <w:noWrap w:val="false"/>
          </w:tcPr>
          <w:p>
            <w:pPr>
              <w:pStyle w:val="1083"/>
              <w:jc w:val="both"/>
              <w:keepNext w:val="0"/>
              <w:spacing w:before="0"/>
              <w:widowControl w:val="off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W w:w="1096" w:type="dxa"/>
            <w:textDirection w:val="lrTb"/>
            <w:noWrap w:val="false"/>
          </w:tcPr>
          <w:p>
            <w:pPr>
              <w:pStyle w:val="1083"/>
              <w:jc w:val="both"/>
              <w:keepNext w:val="0"/>
              <w:spacing w:before="0"/>
              <w:widowControl w:val="off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 xml:space="preserve">ВД 5</w:t>
            </w:r>
            <w:r/>
          </w:p>
        </w:tc>
        <w:tc>
          <w:tcPr>
            <w:tcW w:w="8367" w:type="dxa"/>
            <w:textDirection w:val="lrTb"/>
            <w:noWrap w:val="false"/>
          </w:tcPr>
          <w:p>
            <w:pPr>
              <w:pStyle w:val="1083"/>
              <w:jc w:val="both"/>
              <w:keepNext w:val="0"/>
              <w:spacing w:before="0"/>
              <w:widowControl w:val="off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безопасности.</w:t>
            </w:r>
            <w:r/>
          </w:p>
        </w:tc>
      </w:tr>
      <w:tr>
        <w:trPr/>
        <w:tc>
          <w:tcPr>
            <w:tcW w:w="1096" w:type="dxa"/>
            <w:textDirection w:val="lrTb"/>
            <w:noWrap w:val="false"/>
          </w:tcPr>
          <w:p>
            <w:pPr>
              <w:pStyle w:val="1083"/>
              <w:jc w:val="both"/>
              <w:keepNext w:val="0"/>
              <w:spacing w:before="0"/>
              <w:widowControl w:val="off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ПК5.1.</w:t>
            </w:r>
            <w:r/>
          </w:p>
        </w:tc>
        <w:tc>
          <w:tcPr>
            <w:tcW w:w="83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Style w:val="126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и обслуживание рабочего места для работы на токарных станках с числовым программным управлением.</w:t>
            </w:r>
            <w:r/>
          </w:p>
        </w:tc>
      </w:tr>
      <w:tr>
        <w:trPr/>
        <w:tc>
          <w:tcPr>
            <w:tcW w:w="1096" w:type="dxa"/>
            <w:textDirection w:val="lrTb"/>
            <w:noWrap w:val="false"/>
          </w:tcPr>
          <w:p>
            <w:pPr>
              <w:pStyle w:val="1083"/>
              <w:jc w:val="both"/>
              <w:keepNext w:val="0"/>
              <w:spacing w:before="0"/>
              <w:widowControl w:val="off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ПК5.2.</w:t>
            </w:r>
            <w:r/>
          </w:p>
        </w:tc>
        <w:tc>
          <w:tcPr>
            <w:tcW w:w="83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Style w:val="126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  <w:r/>
          </w:p>
        </w:tc>
      </w:tr>
      <w:tr>
        <w:trPr/>
        <w:tc>
          <w:tcPr>
            <w:tcW w:w="1096" w:type="dxa"/>
            <w:textDirection w:val="lrTb"/>
            <w:noWrap w:val="false"/>
          </w:tcPr>
          <w:p>
            <w:pPr>
              <w:pStyle w:val="1083"/>
              <w:jc w:val="both"/>
              <w:keepNext w:val="0"/>
              <w:spacing w:before="0"/>
              <w:widowControl w:val="off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ПК5.3.</w:t>
            </w:r>
            <w:r/>
          </w:p>
        </w:tc>
        <w:tc>
          <w:tcPr>
            <w:tcW w:w="83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Style w:val="126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  <w:r/>
          </w:p>
        </w:tc>
      </w:tr>
      <w:tr>
        <w:trPr/>
        <w:tc>
          <w:tcPr>
            <w:tcW w:w="1096" w:type="dxa"/>
            <w:textDirection w:val="lrTb"/>
            <w:noWrap w:val="false"/>
          </w:tcPr>
          <w:p>
            <w:pPr>
              <w:pStyle w:val="1083"/>
              <w:jc w:val="both"/>
              <w:keepNext w:val="0"/>
              <w:spacing w:before="0"/>
              <w:widowControl w:val="off"/>
              <w:rPr>
                <w:rStyle w:val="1264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ПК5.4.</w:t>
            </w:r>
            <w:r/>
          </w:p>
        </w:tc>
        <w:tc>
          <w:tcPr>
            <w:tcW w:w="83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Style w:val="126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освоения профессионального модуля студент должен:</w:t>
      </w:r>
      <w:r/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70"/>
        <w:gridCol w:w="2242"/>
        <w:gridCol w:w="595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основных механизмов и системы программного управления токарного станка с ЧПУ с многопозиционной револьверной головкой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технологической оснастки для изготовления детали средней сложности типа тела вращения на токарном станке с ЧПУ с многопозиционной револьверной головкой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управляющей программы для обработки заготовки детали средней сложности типа тела вращения на токарном станке с ЧПУ с многопозиционной револьверной головкой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процесса изготовления детали средней сложности типа тела вращения на токарном станке с ЧПУ с многопозиционной револьверной головкой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Н.5.4.02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линейных размеров детали средней сложности типа тела вращения, изготовленной на токарном станке с ЧПУ с многопозиционной револьверной головкой, до 8-го квалитета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5.1.01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элементов управления оборудования и кнопок аварийной остановки токарного станка с ЧПУ с многопозиционной револьверной головкой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5.2.01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режущих инструментов и (или) режущих пластин для изготовления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>
          <w:trHeight w:val="67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5.3.01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Запускать управляющую программу для обработки заготовки детали средней сложности типа тела вращения на токарном станке с многопозиционной револьверной головкой с устройства ЧПУ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5.4.01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процесс обработки заготовки деталей средней сложности на токарном станке с многопозиционной револьверной головкой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5.4.02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универсальные контрольно-измерительные приборы и инструменты для измерения и контроля линейных размеров детали средней сложности типа тела вращения, изготовленной на токарном станке с многопозиционной револьверной головкой, с точностью до 8-го квалитета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ухода за токарным станком с ЧПУ с многопозиционной револьверной головкой и его технической эксплуатации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ация, устройство, основные узлы, принципы работы и правила эксплуатации универсальных и специальных приспособлений, используемых для установки заготовки детали средней сложности типа тела вращения на токарном станке с многопозиционной револьверной головкой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Интерфейсы устройства ЧПУ токарных станков с ЧПУ с многопозиционной револьверной головкой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команды управления токарным станком с ЧПУ с многопозиционной револьверной головкой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до 8-го квалитета</w:t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ind w:firstLine="42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– 316 часов,</w:t>
      </w:r>
      <w:r/>
    </w:p>
    <w:p>
      <w:pPr>
        <w:ind w:firstLine="42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в форме практической подготовки – 316 часов</w:t>
      </w:r>
      <w:r/>
    </w:p>
    <w:p>
      <w:pPr>
        <w:ind w:firstLine="42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42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– 94 часов,</w:t>
      </w:r>
      <w:r/>
    </w:p>
    <w:p>
      <w:pPr>
        <w:ind w:firstLine="426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том числе самостоятельная работа -2</w:t>
      </w:r>
      <w:r/>
    </w:p>
    <w:p>
      <w:pPr>
        <w:ind w:firstLine="42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практики, в том числе учебная – 72 часов,</w:t>
      </w:r>
      <w:r/>
    </w:p>
    <w:p>
      <w:pPr>
        <w:ind w:firstLine="42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производственная – 144 часов</w:t>
      </w:r>
      <w:r/>
    </w:p>
    <w:p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Промежуточная аттестация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6</w:t>
      </w:r>
      <w:r/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03"/>
        <w:tabs>
          <w:tab w:val="left" w:pos="426" w:leader="none"/>
        </w:tabs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СТРУКТУРА И СОДЕРЖАНИЕ ПРОФЕССИОНАЛЬНОГО МОДУЛЯ</w:t>
      </w:r>
      <w:r/>
    </w:p>
    <w:p>
      <w:pPr>
        <w:spacing w:after="0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Структура профессионального модуля</w:t>
      </w:r>
      <w:r/>
    </w:p>
    <w:tbl>
      <w:tblPr>
        <w:tblW w:w="51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037"/>
        <w:gridCol w:w="1158"/>
        <w:gridCol w:w="910"/>
        <w:gridCol w:w="941"/>
        <w:gridCol w:w="2157"/>
        <w:gridCol w:w="1549"/>
        <w:gridCol w:w="965"/>
        <w:gridCol w:w="941"/>
        <w:gridCol w:w="1751"/>
      </w:tblGrid>
      <w:tr>
        <w:trPr>
          <w:trHeight w:val="484"/>
        </w:trPr>
        <w:tc>
          <w:tcPr>
            <w:tcBorders>
              <w:bottom w:val="single" w:color="auto" w:sz="4" w:space="0"/>
            </w:tcBorders>
            <w:tcW w:w="611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профессиональных общих компетенций</w:t>
            </w:r>
            <w:r/>
          </w:p>
        </w:tc>
        <w:tc>
          <w:tcPr>
            <w:tcBorders>
              <w:bottom w:val="single" w:color="auto" w:sz="4" w:space="0"/>
            </w:tcBorders>
            <w:tcW w:w="994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bottom w:val="single" w:color="auto" w:sz="4" w:space="0"/>
            </w:tcBorders>
            <w:tcW w:w="37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Всего, час.</w:t>
            </w:r>
            <w:r/>
          </w:p>
        </w:tc>
        <w:tc>
          <w:tcPr>
            <w:tcBorders>
              <w:bottom w:val="single" w:color="auto" w:sz="4" w:space="0"/>
            </w:tcBorders>
            <w:tcW w:w="298" w:type="pct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т.ч. в форме практической. подготовки</w:t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27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76"/>
        </w:trPr>
        <w:tc>
          <w:tcPr>
            <w:tcW w:w="61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00"/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18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МДК</w:t>
            </w:r>
            <w:r/>
          </w:p>
        </w:tc>
        <w:tc>
          <w:tcPr>
            <w:gridSpan w:val="2"/>
            <w:tcW w:w="8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</w:t>
            </w:r>
            <w:r/>
          </w:p>
        </w:tc>
      </w:tr>
      <w:tr>
        <w:trPr>
          <w:trHeight w:val="276"/>
        </w:trPr>
        <w:tc>
          <w:tcPr>
            <w:tcW w:w="61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00"/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0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152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gridSpan w:val="2"/>
            <w:tcW w:w="88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cantSplit/>
          <w:trHeight w:val="1589"/>
        </w:trPr>
        <w:tc>
          <w:tcPr>
            <w:tcW w:w="61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ffff00"/>
            <w:tcW w:w="29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308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706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Лабораторных и практических занятий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507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*</w:t>
            </w:r>
            <w:r/>
          </w:p>
        </w:tc>
        <w:tc>
          <w:tcPr>
            <w:tcW w:w="316" w:type="pct"/>
            <w:vAlign w:val="center"/>
            <w:textDirection w:val="btLr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308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573" w:type="pct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79"/>
        </w:trPr>
        <w:tc>
          <w:tcPr>
            <w:tcW w:w="61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W w:w="9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2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</w:t>
            </w:r>
            <w:r/>
          </w:p>
        </w:tc>
        <w:tc>
          <w:tcPr>
            <w:tcW w:w="30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</w:t>
            </w:r>
            <w:r/>
          </w:p>
        </w:tc>
        <w:tc>
          <w:tcPr>
            <w:tcW w:w="7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</w:t>
            </w:r>
            <w:r/>
          </w:p>
        </w:tc>
        <w:tc>
          <w:tcPr>
            <w:tcW w:w="5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</w:t>
            </w:r>
            <w:r/>
          </w:p>
        </w:tc>
        <w:tc>
          <w:tcPr>
            <w:tcW w:w="31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</w:t>
            </w:r>
            <w:r/>
          </w:p>
        </w:tc>
        <w:tc>
          <w:tcPr>
            <w:tcW w:w="30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</w:t>
            </w:r>
            <w:r/>
          </w:p>
        </w:tc>
        <w:tc>
          <w:tcPr>
            <w:tcW w:w="57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61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5.1, ПК 5.2, ПК 5.3, ПК 5.4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</w:t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безопасность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94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/>
          </w:p>
        </w:tc>
        <w:tc>
          <w:tcPr>
            <w:tcW w:w="7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76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144</w:t>
            </w:r>
            <w:r/>
          </w:p>
        </w:tc>
      </w:tr>
      <w:tr>
        <w:trPr>
          <w:trHeight w:val="314"/>
        </w:trPr>
        <w:tc>
          <w:tcPr>
            <w:tcW w:w="61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/>
          </w:p>
        </w:tc>
        <w:tc>
          <w:tcPr>
            <w:gridSpan w:val="4"/>
            <w:shd w:val="clear" w:color="auto" w:fill="auto"/>
            <w:tcW w:w="183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72</w:t>
            </w:r>
            <w:r/>
          </w:p>
        </w:tc>
        <w:tc>
          <w:tcPr>
            <w:shd w:val="clear" w:color="auto" w:fill="auto"/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61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144</w:t>
            </w:r>
            <w:r/>
          </w:p>
        </w:tc>
        <w:tc>
          <w:tcPr>
            <w:shd w:val="clear" w:color="auto" w:fill="auto"/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144</w:t>
            </w:r>
            <w:r/>
          </w:p>
        </w:tc>
        <w:tc>
          <w:tcPr>
            <w:gridSpan w:val="5"/>
            <w:shd w:val="clear" w:color="auto" w:fill="auto"/>
            <w:tcW w:w="21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144</w:t>
            </w:r>
            <w:r/>
          </w:p>
        </w:tc>
      </w:tr>
      <w:tr>
        <w:trPr>
          <w:trHeight w:val="214"/>
        </w:trPr>
        <w:tc>
          <w:tcPr>
            <w:tcW w:w="61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/>
          </w:p>
        </w:tc>
        <w:tc>
          <w:tcPr>
            <w:shd w:val="clear" w:color="auto" w:fill="auto"/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6</w:t>
            </w:r>
            <w:r/>
          </w:p>
        </w:tc>
        <w:tc>
          <w:tcPr>
            <w:gridSpan w:val="5"/>
            <w:shd w:val="clear" w:color="auto" w:fill="auto"/>
            <w:tcW w:w="21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61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W w:w="994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3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316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316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94</w:t>
            </w:r>
            <w:r/>
          </w:p>
        </w:tc>
        <w:tc>
          <w:tcPr>
            <w:tcW w:w="7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76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</w:t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3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72</w:t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150</w:t>
            </w:r>
            <w:r/>
          </w:p>
        </w:tc>
      </w:tr>
    </w:tbl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142"/>
        <w:spacing w:after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профессионального модуля </w:t>
      </w:r>
      <w:r/>
    </w:p>
    <w:p>
      <w:pPr>
        <w:ind w:firstLine="142"/>
        <w:jc w:val="center"/>
        <w:spacing w:after="0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81"/>
        <w:gridCol w:w="5644"/>
        <w:gridCol w:w="2036"/>
        <w:gridCol w:w="2036"/>
        <w:gridCol w:w="2033"/>
      </w:tblGrid>
      <w:tr>
        <w:trPr>
          <w:trHeight w:val="1204"/>
        </w:trPr>
        <w:tc>
          <w:tcPr>
            <w:tcW w:w="10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W w:w="189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(если предусмотрены)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 / в том числе в форме практической подготовки, акад. ч.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ПК, ОК</w:t>
            </w:r>
            <w:r/>
          </w:p>
        </w:tc>
        <w:tc>
          <w:tcPr>
            <w:tcW w:w="68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Код Н/У/З</w:t>
            </w:r>
            <w:r/>
          </w:p>
        </w:tc>
      </w:tr>
      <w:tr>
        <w:trPr/>
        <w:tc>
          <w:tcPr>
            <w:tcW w:w="10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gridSpan w:val="2"/>
            <w:tcW w:w="2955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2955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05.01.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restar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автоматизации производственных процессов.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84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технологической подготовки производства при применении токарных станков с ЧПУ</w:t>
            </w:r>
            <w:r/>
          </w:p>
        </w:tc>
        <w:tc>
          <w:tcPr>
            <w:tcW w:w="68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5.1, ПК 5.2, ПК 5.3, ПК5.4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1, ОК 2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4, ОК 9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КК 1- КК 5</w:t>
            </w:r>
            <w:r/>
          </w:p>
        </w:tc>
        <w:tc>
          <w:tcPr>
            <w:tcW w:w="68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З.5.4.01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З.5.4.02</w:t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Автоматизация технологических процессов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61"/>
        </w:trPr>
        <w:tc>
          <w:tcPr>
            <w:tcW w:w="1065" w:type="pct"/>
            <w:vMerge w:val="restar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 работы токарных станков с программным управлением.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3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1.Назначение, конструктивные особенности, кинематические схемы, правила наладки токарных станков с ЧПУ</w:t>
            </w:r>
            <w:r/>
          </w:p>
        </w:tc>
        <w:tc>
          <w:tcPr>
            <w:tcW w:w="68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68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5.1, ПК 5.2, ПК 5.3, ПК5.4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1, ОК 2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4, ОК 9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КК 1- КК 5</w:t>
            </w:r>
            <w:r/>
          </w:p>
        </w:tc>
        <w:tc>
          <w:tcPr>
            <w:tcW w:w="68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З.5.4.01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З.5.4.02</w:t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Узлы и блоки токарного станка с программным управлением: назначение, устройство, размещение, конструкция, принцип работы, правила управления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Порядок работы станка в автоматическом режиме и в режиме ручного управления. Начало работы с различного основного кадра.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Правила технического обслуживания и способы проверки, нормы точности станка в процессе эксплуатации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Style w:val="1394"/>
                <w:rFonts w:eastAsia="Segoe UI"/>
                <w:sz w:val="24"/>
                <w:szCs w:val="24"/>
              </w:rPr>
              <w:t xml:space="preserve">Содержание рабочего места оператора токарного станка с числовым программным управлением.  Требования охраны труда, производственной санитарии, пожарной безопасности и электробезопасности при работе на токарном станке с ЧПУ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</w:t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Практическое занятие «Выполнение процесса обработки с пульта управления деталей по  квалитетам на токарном станке с ЧПУ».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Практическое занятие «Выполнение установка  и съема  деталей после обработки на токарном станке с ЧПУ»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Практическое занятие «Контроль выхода инструмента в исходную точку и его корректировка на токарном станке с ЧПУ»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Практическое занятие «Установка инструмента в инструментальные блоки на токарном станке с ЧПУ»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Практическое занятие «Замена блока с инструментом на токарном станке с ЧПУ»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Практическое занятие «Устранение  мелких неполадок  в работе инструмента на токарном станке с ЧПУ»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Практическое занятие «Устранение  мелких неполадок  в работе  приспособлений на токарном станке с ЧПУ»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W w:w="1065" w:type="pct"/>
            <w:vMerge w:val="restar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Особенности  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проектирования технологических процессов для токарных станков с  ЧПУ</w:t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511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выбора деталей, изготавливаемых на токарных станках с ЧПУ. Требования к заготовкам. Требования к технологичности конструкции деталей, обрабатываемых на токарных станках с ЧПУ</w:t>
            </w:r>
            <w:r/>
          </w:p>
        </w:tc>
        <w:tc>
          <w:tcPr>
            <w:tcW w:w="68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68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5.1, ПК 5.2, ПК 5.3, ПК5.4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1, ОК 2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4, ОК 9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КК 1- КК 5</w:t>
            </w:r>
            <w:r/>
          </w:p>
        </w:tc>
        <w:tc>
          <w:tcPr>
            <w:tcW w:w="68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З.5.4.01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З.5.4.02</w:t>
            </w:r>
            <w:r/>
          </w:p>
        </w:tc>
      </w:tr>
      <w:tr>
        <w:trPr>
          <w:trHeight w:val="511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станочных приспособлений, режущих и вспомогательных инструментов для токарной операции с ЧПУ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511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Определение числа установок, числа и последовательности переходов и рабочих ходов, расчет и выбор режимов обработки по справочникам.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72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Технологический процесс обработки деталей на токарном станке с ЧПУ.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68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</w:t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68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Практическое занятие «Расчет режимов резания для токарной операции с ЧПУ»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68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Практическое занятие «Чтение программы по распечатке»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695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Практическое занятие «Корректировка режимов резания по результатам работы станка»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695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Практическое занятие «Составление технологического процесса обработки деталей на токарных станках с ЧПУ»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33"/>
        </w:trPr>
        <w:tc>
          <w:tcPr>
            <w:tcW w:w="1065" w:type="pct"/>
            <w:vMerge w:val="restar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Грузоподъемное оборудование, применяемое в металлообрабатывающих цехах.</w:t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840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Грузоподъемные и транспортные устройства: классификация, назначение, применение, устройство, принцип действия, грузоподъемность.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5.1, ПК 5.2, ПК 5.3, ПК5.4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1, ОК 2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4, ОК 9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КК 1- КК 5</w:t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З.5.4.01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З.5.4.02</w:t>
            </w:r>
            <w:r/>
          </w:p>
        </w:tc>
      </w:tr>
      <w:tr>
        <w:trPr>
          <w:trHeight w:val="278"/>
        </w:trPr>
        <w:tc>
          <w:tcPr>
            <w:tcW w:w="1065" w:type="pct"/>
            <w:vMerge w:val="restar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качества обработанных поверхностей</w:t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контрольно-измерительных приборов и инструментов</w:t>
            </w:r>
            <w:r/>
          </w:p>
        </w:tc>
        <w:tc>
          <w:tcPr>
            <w:tcW w:w="68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68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5.1, ПК 5.2, ПК 5.3, ПК5.4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1, ОК 2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4, ОК 9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КК 1- КК 5</w:t>
            </w:r>
            <w:r/>
          </w:p>
        </w:tc>
        <w:tc>
          <w:tcPr>
            <w:tcW w:w="68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З.5.4.01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З.5.4.02</w:t>
            </w:r>
            <w:r/>
          </w:p>
        </w:tc>
      </w:tr>
      <w:tr>
        <w:trPr>
          <w:trHeight w:val="278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пособы установки и выверки деталей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Принципы калибровки сложных профилей</w:t>
            </w:r>
            <w:r/>
          </w:p>
        </w:tc>
        <w:tc>
          <w:tcPr>
            <w:tcW w:w="6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</w:t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W w:w="1065" w:type="pct"/>
            <w:vMerge w:val="continue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90" w:type="pct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Практическое занятие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соответствия качества деталей требованиям технической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документации»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2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638"/>
        </w:trPr>
        <w:tc>
          <w:tcPr>
            <w:gridSpan w:val="2"/>
            <w:tcW w:w="2955" w:type="pc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самостоятельной учебной работы при изучении раздела </w:t>
            </w:r>
            <w:r/>
          </w:p>
          <w:p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Содержание рабочего места оператора токарного станка с числовым программным управлением.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2.Требования охраны труда, производственной санитарии, пожарной безопасности и электробезопасности при работе на токарном станке с ЧПУ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638"/>
        </w:trPr>
        <w:tc>
          <w:tcPr>
            <w:gridSpan w:val="2"/>
            <w:tcW w:w="2955" w:type="pct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2955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раздела 1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  <w:r/>
          </w:p>
          <w:p>
            <w:pPr>
              <w:pStyle w:val="1267"/>
              <w:numPr>
                <w:ilvl w:val="0"/>
                <w:numId w:val="36"/>
              </w:numPr>
              <w:ind w:left="27" w:firstLine="142"/>
              <w:tabs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на токарных станках с программным управлением;</w:t>
            </w:r>
            <w:r/>
          </w:p>
          <w:p>
            <w:pPr>
              <w:pStyle w:val="1263"/>
              <w:numPr>
                <w:ilvl w:val="0"/>
                <w:numId w:val="36"/>
              </w:numPr>
              <w:ind w:left="27" w:firstLine="142"/>
              <w:spacing w:before="0" w:after="0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</w:rPr>
              <w:framePr w:hSpace="180" w:wrap="around" w:vAnchor="text" w:hAnchor="text" w:y="1"/>
            </w:pPr>
            <w:r>
              <w:rPr>
                <w:rFonts w:ascii="Times New Roman" w:hAnsi="Times New Roman" w:cs="Times New Roman"/>
                <w:bCs/>
              </w:rPr>
              <w:t xml:space="preserve">Настройка токарного станка с ЧПУ на различные скорость и подачу;</w:t>
            </w:r>
            <w:r/>
          </w:p>
          <w:p>
            <w:pPr>
              <w:pStyle w:val="1263"/>
              <w:numPr>
                <w:ilvl w:val="0"/>
                <w:numId w:val="36"/>
              </w:numPr>
              <w:ind w:left="27" w:firstLine="142"/>
              <w:spacing w:before="0" w:after="0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</w:rPr>
              <w:framePr w:hSpace="180" w:wrap="around" w:vAnchor="text" w:hAnchor="text" w:y="1"/>
            </w:pPr>
            <w:r>
              <w:rPr>
                <w:rFonts w:ascii="Times New Roman" w:hAnsi="Times New Roman" w:cs="Times New Roman"/>
                <w:bCs/>
              </w:rPr>
              <w:t xml:space="preserve">Запуск ПО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NCCAD</w:t>
            </w:r>
            <w:r>
              <w:rPr>
                <w:rFonts w:ascii="Times New Roman" w:hAnsi="Times New Roman" w:cs="Times New Roman"/>
                <w:bCs/>
              </w:rPr>
              <w:t xml:space="preserve">;</w:t>
            </w:r>
            <w:r/>
          </w:p>
          <w:p>
            <w:pPr>
              <w:pStyle w:val="1263"/>
              <w:numPr>
                <w:ilvl w:val="0"/>
                <w:numId w:val="36"/>
              </w:numPr>
              <w:ind w:left="27" w:firstLine="142"/>
              <w:jc w:val="both"/>
              <w:spacing w:before="0" w:after="0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</w:rPr>
              <w:framePr w:hSpace="180" w:wrap="around" w:vAnchor="text" w:hAnchor="text" w:y="1"/>
            </w:pPr>
            <w:r>
              <w:rPr>
                <w:rFonts w:ascii="Times New Roman" w:hAnsi="Times New Roman" w:cs="Times New Roman"/>
                <w:bCs/>
              </w:rPr>
              <w:t xml:space="preserve">Работа с раскрывающимися меню;</w:t>
            </w:r>
            <w:r/>
          </w:p>
          <w:p>
            <w:pPr>
              <w:pStyle w:val="1263"/>
              <w:numPr>
                <w:ilvl w:val="0"/>
                <w:numId w:val="36"/>
              </w:numPr>
              <w:ind w:left="27" w:firstLine="142"/>
              <w:jc w:val="both"/>
              <w:spacing w:before="0" w:after="0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</w:rPr>
              <w:framePr w:hSpace="180" w:wrap="around" w:vAnchor="text" w:hAnchor="text" w:y="1"/>
            </w:pPr>
            <w:r>
              <w:rPr>
                <w:rFonts w:ascii="Times New Roman" w:hAnsi="Times New Roman" w:cs="Times New Roman"/>
                <w:bCs/>
              </w:rPr>
              <w:t xml:space="preserve">Настройка токарного станка с ЧПУ для обработки деталей типа «Вал»;</w:t>
            </w:r>
            <w:r/>
          </w:p>
          <w:p>
            <w:pPr>
              <w:pStyle w:val="1263"/>
              <w:numPr>
                <w:ilvl w:val="0"/>
                <w:numId w:val="36"/>
              </w:numPr>
              <w:ind w:left="27" w:firstLine="142"/>
              <w:jc w:val="both"/>
              <w:spacing w:before="0" w:after="0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</w:rPr>
              <w:framePr w:hSpace="180" w:wrap="around" w:vAnchor="text" w:hAnchor="text" w:y="1"/>
            </w:pPr>
            <w:r>
              <w:rPr>
                <w:rFonts w:ascii="Times New Roman" w:hAnsi="Times New Roman" w:cs="Times New Roman"/>
                <w:bCs/>
              </w:rPr>
              <w:t xml:space="preserve">Ввод программы для обработки детали на токарном станке с ЧПУ;</w:t>
            </w:r>
            <w:r/>
          </w:p>
          <w:p>
            <w:pPr>
              <w:pStyle w:val="1263"/>
              <w:numPr>
                <w:ilvl w:val="0"/>
                <w:numId w:val="36"/>
              </w:numPr>
              <w:ind w:left="27" w:firstLine="142"/>
              <w:jc w:val="both"/>
              <w:spacing w:before="0" w:after="0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  <w:b/>
              </w:rPr>
              <w:framePr w:hSpace="180" w:wrap="around" w:vAnchor="text" w:hAnchor="text" w:y="1"/>
            </w:pPr>
            <w:r>
              <w:rPr>
                <w:rFonts w:ascii="Times New Roman" w:hAnsi="Times New Roman" w:cs="Times New Roman"/>
                <w:bCs/>
              </w:rPr>
              <w:t xml:space="preserve">Подналадка и корректировка инструмента на токарном станке с ЧПУ.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5.1, ПК 5.2, ПК 5.3, ПК5.4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1, ОК 2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4, ОК 9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КК 1- КК 5</w:t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З.5.4.01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З.5.4.02</w:t>
            </w:r>
            <w:r/>
          </w:p>
        </w:tc>
      </w:tr>
      <w:tr>
        <w:trPr/>
        <w:tc>
          <w:tcPr>
            <w:gridSpan w:val="2"/>
            <w:tcW w:w="2955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раздела 1</w:t>
            </w:r>
            <w:r/>
          </w:p>
          <w:p>
            <w:pPr>
              <w:jc w:val="both"/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</w:t>
            </w:r>
            <w:r/>
          </w:p>
          <w:p>
            <w:pPr>
              <w:pStyle w:val="1263"/>
              <w:numPr>
                <w:ilvl w:val="0"/>
                <w:numId w:val="37"/>
              </w:numPr>
              <w:ind w:left="27" w:firstLine="142"/>
              <w:jc w:val="both"/>
              <w:spacing w:after="0"/>
              <w:widowControl w:val="off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процессов обработки типа валов и втулок на токарных станках с ЧПУс пульта  по 8-11 квалитетам точности с большим числом переходов и применением трех и более режущих инструментов;</w:t>
            </w:r>
            <w:r/>
          </w:p>
          <w:p>
            <w:pPr>
              <w:pStyle w:val="1263"/>
              <w:numPr>
                <w:ilvl w:val="0"/>
                <w:numId w:val="37"/>
              </w:numPr>
              <w:ind w:left="27" w:firstLine="142"/>
              <w:jc w:val="both"/>
              <w:spacing w:after="0"/>
              <w:widowControl w:val="off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 выхода инструмента в исходную точку и корректировка параметров выхода;</w:t>
            </w:r>
            <w:r/>
          </w:p>
          <w:p>
            <w:pPr>
              <w:pStyle w:val="1263"/>
              <w:numPr>
                <w:ilvl w:val="0"/>
                <w:numId w:val="37"/>
              </w:numPr>
              <w:ind w:left="27" w:firstLine="142"/>
              <w:jc w:val="both"/>
              <w:spacing w:after="0"/>
              <w:widowControl w:val="off"/>
              <w:tabs>
                <w:tab w:val="left" w:pos="392" w:leader="none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 обработки поверхности деталей контрольно-измерительными инструментами. Устранение мелких неполадок в работе инструмента и приспособлений;</w:t>
            </w:r>
            <w:r/>
          </w:p>
          <w:p>
            <w:pPr>
              <w:pStyle w:val="1267"/>
              <w:numPr>
                <w:ilvl w:val="0"/>
                <w:numId w:val="37"/>
              </w:numPr>
              <w:ind w:left="27" w:firstLine="142"/>
              <w:spacing w:line="276" w:lineRule="auto"/>
              <w:tabs>
                <w:tab w:val="left" w:pos="3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винтов, втулок цилиндрических, гаек, упоров, фланцев, колец,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ручек на токарных станках с ЧПУ;</w:t>
            </w:r>
            <w:r/>
          </w:p>
          <w:p>
            <w:pPr>
              <w:pStyle w:val="1267"/>
              <w:numPr>
                <w:ilvl w:val="0"/>
                <w:numId w:val="37"/>
              </w:numPr>
              <w:ind w:left="27" w:firstLine="142"/>
              <w:spacing w:line="276" w:lineRule="auto"/>
              <w:tabs>
                <w:tab w:val="left" w:pos="3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цекование, зенкование, нарезание резьбы в сквозных и глухих отверстиях на токарных станках с ЧПУ;</w:t>
            </w:r>
            <w:r/>
          </w:p>
          <w:p>
            <w:pPr>
              <w:pStyle w:val="1267"/>
              <w:numPr>
                <w:ilvl w:val="0"/>
                <w:numId w:val="37"/>
              </w:numPr>
              <w:ind w:left="27" w:firstLine="142"/>
              <w:spacing w:line="276" w:lineRule="auto"/>
              <w:tabs>
                <w:tab w:val="left" w:pos="3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Подналадка отдельных узлов и механизмов в процессе работы на токарном станке с ЧПУ;</w:t>
            </w:r>
            <w:r/>
          </w:p>
          <w:p>
            <w:pPr>
              <w:pStyle w:val="1267"/>
              <w:numPr>
                <w:ilvl w:val="0"/>
                <w:numId w:val="37"/>
              </w:numPr>
              <w:ind w:left="27" w:firstLine="142"/>
              <w:spacing w:line="276" w:lineRule="auto"/>
              <w:tabs>
                <w:tab w:val="left" w:pos="3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токарных станков с ЧПУ;</w:t>
            </w:r>
            <w:r/>
          </w:p>
          <w:p>
            <w:pPr>
              <w:pStyle w:val="1267"/>
              <w:numPr>
                <w:ilvl w:val="0"/>
                <w:numId w:val="37"/>
              </w:numPr>
              <w:ind w:left="27" w:firstLine="142"/>
              <w:spacing w:line="276" w:lineRule="auto"/>
              <w:tabs>
                <w:tab w:val="left" w:pos="3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качества обработки поверхности деталей.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144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ПК 5.1, ПК 5.2, ПК 5.3, ПК5.4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1, ОК 2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 4, ОК 9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КК 1- КК 5</w:t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З.5.1.01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З.5.2.01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З.5.3.01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 5.4.02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З.5.4.01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З.5.4.02</w:t>
            </w:r>
            <w:r/>
          </w:p>
        </w:tc>
      </w:tr>
      <w:tr>
        <w:trPr/>
        <w:tc>
          <w:tcPr>
            <w:gridSpan w:val="2"/>
            <w:tcW w:w="2955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2955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316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12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ПРОФЕССИОНАЛЬНОГО МОДУЛЯ</w:t>
      </w:r>
      <w:r/>
    </w:p>
    <w:p>
      <w:pPr>
        <w:ind w:firstLine="70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jc w:val="both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 «Технология металлообработки», оснащенный в соответствии с п. 6.1.2.1 ОПОП-П по профессии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15.01.33 Токарь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Мастерская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Токарные работы н станках с ЧПУ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оснащенная в соответствии с п. 6.1.2.2. ОПОП-П по профессии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15.01.33 Токарь на станках с числовым программным управлением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практики, в соответствии с п 6.1.2.3 ОПОП-П по профессии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15.01.33 Токарь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8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3.2.1. Основные печатные издания</w:t>
      </w:r>
      <w:r/>
    </w:p>
    <w:p>
      <w:pPr>
        <w:pStyle w:val="1263"/>
        <w:numPr>
          <w:ilvl w:val="0"/>
          <w:numId w:val="38"/>
        </w:numPr>
        <w:ind w:left="0" w:firstLine="709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Босинзон М.А. Современные системы ЧПУ и их эксплуатация. – М.: ОИЦ «Академия», 2017 г. – 192 с.</w:t>
      </w:r>
      <w:r/>
    </w:p>
    <w:p>
      <w:pPr>
        <w:pStyle w:val="1263"/>
        <w:numPr>
          <w:ilvl w:val="0"/>
          <w:numId w:val="38"/>
        </w:numPr>
        <w:ind w:left="0" w:firstLine="709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Быков А.В., Гаврилов В.Н., Рыжкова Л.М., Фадеев В.Я., Чемпинский Л.А.</w:t>
      </w:r>
      <w:r>
        <w:rPr>
          <w:rFonts w:ascii="Times New Roman" w:hAnsi="Times New Roman" w:cs="Times New Roman"/>
          <w:color w:val="000000"/>
        </w:rPr>
        <w:t xml:space="preserve"> Компьютерные чертежно-графические системы для разработки конструкторской и технологической документации в машиностроении: Учебное пособие для нач. проф. образования/Под общей редакцией Чемпинского Л.А. - М.: Издательский центр "Академия", 2018 г. – 224 с.</w:t>
      </w:r>
      <w:r/>
    </w:p>
    <w:p>
      <w:pPr>
        <w:pStyle w:val="1263"/>
        <w:numPr>
          <w:ilvl w:val="0"/>
          <w:numId w:val="38"/>
        </w:numPr>
        <w:ind w:left="0" w:firstLine="709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Дулькевич, А. О. Токарная и фрезерная обработка. Программирование системы ЧПУ HAAS в примерах : пособие / А. О. Дулькевич. — Минск : Республиканский институт профессионального образования (РИПО), 2016. — 72 c.</w:t>
      </w:r>
      <w:r/>
    </w:p>
    <w:p>
      <w:pPr>
        <w:pStyle w:val="1263"/>
        <w:numPr>
          <w:ilvl w:val="0"/>
          <w:numId w:val="38"/>
        </w:numPr>
        <w:ind w:left="0" w:firstLine="709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Карташов Г.Б., Дмитриев А.В. Основы работы на станках с ЧПУ. – М.: Дидактические системы, 2018. — 128 c.</w:t>
      </w:r>
      <w:r>
        <w:rPr>
          <w:rFonts w:ascii="Times New Roman" w:hAnsi="Times New Roman" w:cs="Times New Roman"/>
          <w:color w:val="000000"/>
        </w:rPr>
        <w:br/>
        <w:t xml:space="preserve">5. Клюев А.С. Монтаж средств измерений и автоматизации: справочник – М: Энергоатомиздат, 2017 г. – 447 с.</w:t>
      </w:r>
      <w:r/>
    </w:p>
    <w:p>
      <w:pPr>
        <w:pStyle w:val="1263"/>
        <w:numPr>
          <w:ilvl w:val="0"/>
          <w:numId w:val="38"/>
        </w:numPr>
        <w:ind w:left="0" w:firstLine="709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Ловыгин А. А., Теверовский Л. В Современный станок с ЧПУ и CAD/CAM-система: учебное пособие /  – Москва : ДМК Пресс 2018. – 280 с.</w:t>
      </w:r>
      <w:r/>
    </w:p>
    <w:p>
      <w:pPr>
        <w:pStyle w:val="1263"/>
        <w:numPr>
          <w:ilvl w:val="0"/>
          <w:numId w:val="38"/>
        </w:numPr>
        <w:ind w:left="0" w:firstLine="709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Основы программирования токарной обработки деталей на станках с ЧПУ в системе «Sinumerik» : учебное пособие для СПО / А. А. Терентьев, А. И. Сердюк, А. Н. Поляков, С. Ю. Шамаев. — Саратов : Профобразование, 2020. — 107 c. </w:t>
      </w:r>
      <w:r/>
    </w:p>
    <w:p>
      <w:pPr>
        <w:pStyle w:val="1263"/>
        <w:numPr>
          <w:ilvl w:val="0"/>
          <w:numId w:val="38"/>
        </w:numPr>
        <w:ind w:left="0" w:firstLine="709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Основы программирования фрезерной обработки деталей на станках с ЧПУ в системе «Sinumerik» : учебное пособие / А. Н. Поляков, А. Н. Гончаров, А. И. Сердюк, А. Д. Припадчев. — Оренбург : Оренбургский государственный университет, ЭБС АСВ, 2014. — 198 c.</w:t>
      </w:r>
      <w:r/>
    </w:p>
    <w:p>
      <w:pPr>
        <w:pStyle w:val="1263"/>
        <w:numPr>
          <w:ilvl w:val="0"/>
          <w:numId w:val="38"/>
        </w:numPr>
        <w:ind w:left="0" w:firstLine="709"/>
        <w:spacing w:before="0" w:after="0" w:line="276" w:lineRule="auto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Шишмарёв В.Ю. Автоматика. Учебник для среднего профессионального образования. – М.:Издательский центр «Академия», 2017. -288 с.</w:t>
      </w:r>
      <w:r>
        <w:rPr>
          <w:rFonts w:ascii="Times New Roman" w:hAnsi="Times New Roman" w:cs="Times New Roman"/>
          <w:color w:val="000000"/>
        </w:rPr>
        <w:br/>
      </w:r>
      <w:r/>
    </w:p>
    <w:p>
      <w:pPr>
        <w:pStyle w:val="1263"/>
        <w:numPr>
          <w:ilvl w:val="2"/>
          <w:numId w:val="21"/>
        </w:numPr>
        <w:jc w:val="both"/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Основные электронные издания</w:t>
      </w:r>
      <w:r/>
    </w:p>
    <w:p>
      <w:pPr>
        <w:pStyle w:val="1263"/>
        <w:numPr>
          <w:ilvl w:val="0"/>
          <w:numId w:val="39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Крупнейший русскоязычный форум, посвященный тематике CAD/CAM/CAE/PDM-систем, обсуждению производственных вопросов и конструкторско-технологической подготовки производства, URL: http://www.fsapr2000.ru (дата обращения: 10.05.2021)</w:t>
      </w:r>
      <w:r/>
    </w:p>
    <w:p>
      <w:pPr>
        <w:pStyle w:val="1263"/>
        <w:numPr>
          <w:ilvl w:val="0"/>
          <w:numId w:val="39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Надёжность систем автоматизации: конспект лекций [Электронный ресурс]. – Режим доступа:  http://gendocs.ru/v37929/лекции  автоматизация технологических процессов и  производств (дата обращения: 10.05.2021)</w:t>
      </w:r>
      <w:r/>
    </w:p>
    <w:p>
      <w:pPr>
        <w:pStyle w:val="1263"/>
        <w:numPr>
          <w:ilvl w:val="0"/>
          <w:numId w:val="39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Рачков, М. Ю.  Автоматизация производства : учебник для среднего профессионального образования</w:t>
      </w:r>
      <w:r>
        <w:rPr>
          <w:rFonts w:ascii="Times New Roman" w:hAnsi="Times New Roman" w:cs="Times New Roman"/>
          <w:color w:val="000000"/>
        </w:rPr>
        <w:t xml:space="preserve"> / М. Ю. Рачков. — 2-е изд., испр. и доп. — Москва : Издательство Юрайт, 2021. — 182 с. — (Профессиональное образование). — ISBN 978-5-534-12973-1. — Текст : электронный // ЭБС Юрайт [сайт]. — URL: https://urait.ru/bcode/475596 (дата обращения: 10.05.2021)</w:t>
      </w:r>
      <w:r/>
    </w:p>
    <w:p>
      <w:pPr>
        <w:pStyle w:val="1263"/>
        <w:numPr>
          <w:ilvl w:val="0"/>
          <w:numId w:val="39"/>
        </w:numPr>
        <w:ind w:left="0" w:firstLine="709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Специализированный информационно-аналитический интернет-ресурс, посвященный машиностроению. URL: http://www/i-mash.ru (дата обращения: 10.05.2021)</w:t>
      </w:r>
      <w:r>
        <w:rPr>
          <w:rFonts w:ascii="Times New Roman" w:hAnsi="Times New Roman" w:cs="Times New Roman"/>
          <w:color w:val="000000"/>
        </w:rPr>
        <w:br/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3.2.3. Дополнительные источники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Акимова Н.А., Котеленец Н.Ф., Сентюрихин Н.И. Монтаж, техническая эксплуатация и ремонт электрического и электромеханического оборудования: учебник – М.: ОИЦ «Академия», 2017 г. —222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Берлинер Э.М., Таратынов О.В. САПР в машиностроении. – Москва : Форум, 2018— 448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Быков А.В., Силин В.В., Семенников В.В., Феоктистов В.Ю. ADEM CAD/CAM/TDM. Черчение, моделирование, механообработка. – СПб.: БХВ-Петербург, 2018. —148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Ковшов А.Н., Назаров Ю.Ф. Информационная поддержка жизненного цикла изделий машиностроения: принципы, системы и технологии CALS/ИПИ. – Москва : Академия, 2017— 186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Кондаков А.И. САПР технологических процессов. – Москва : Академия, 2018 — 272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Коржов Н.П. Создание конструкторской документации средствами компьютерной графики. – Москва : Изд-во МАИ-ПРИНТ, 2018 —52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Мычко, В. С. Токарное дело. Сборник контрольных заданий : пособие / В. С. Мычко. — Минск : Республиканский институт профессионального образования (РИПО), 2019. — 185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Новиков О.А. Автоматизация проектных работ в технологической подготовке машиностроительного производства. – Москва : Изд-во МАИ-ПРИНТ, 2017 — 286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Сибикин М.Ю. Технологическое оборудование. – М.: Инфра-М, Форум, 2017. —224 c.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 Справочник технолога машиностроителя. В 2 т. / Под ред. А.М. Дальского, А.Г. Суслова, А.Г. Косиловой, Р.К. Мещерякова. – М.: Машиностроение, 2018. 943 с.</w:t>
      </w:r>
      <w:r/>
    </w:p>
    <w:p>
      <w:pPr>
        <w:spacing w:after="0" w:line="240" w:lineRule="auto"/>
        <w:shd w:val="clear" w:color="auto" w:fill="fbd4b4" w:themeFill="accent6" w:themeFillTint="66"/>
        <w:widowControl w:val="off"/>
        <w:rPr>
          <w:rFonts w:ascii="Times New Roman" w:hAnsi="Times New Roman" w:cs="Times New Roman"/>
          <w:sz w:val="24"/>
          <w:szCs w:val="24"/>
        </w:rPr>
        <w:sectPr>
          <w:footerReference w:type="default" r:id="rId17"/>
          <w:footerReference w:type="even" r:id="rId18"/>
          <w:footnotePr/>
          <w:endnotePr/>
          <w:type w:val="nextPage"/>
          <w:pgSz w:w="11906" w:h="16838" w:orient="portrait"/>
          <w:pgMar w:top="1134" w:right="567" w:bottom="1134" w:left="113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08" w:right="108" w:firstLine="340"/>
        <w:jc w:val="center"/>
        <w:spacing w:after="240" w:line="25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ПРОФЕССИОНАЛЬНОГО МОДУЛЯ</w:t>
      </w:r>
      <w:r/>
    </w:p>
    <w:tbl>
      <w:tblPr>
        <w:tblStyle w:val="1352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396"/>
      </w:tblGrid>
      <w:tr>
        <w:trPr/>
        <w:tc>
          <w:tcPr>
            <w:tcW w:w="29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и наименование профессиональных и общих компетенций, формируемых в рамках модуля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3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5.1. Осуществлять подготовку и обслуживание рабочего места для работы на токарных станках с числовым программным управлением.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5.2.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настройки станка на обработку детали технологической карте;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подналадки отдельных узлов и механизмов в процессе обработки детали отклонениям в работе оборудования;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установки приспособлений, корректировки управляющей программы,  привязки инструмента технологической карте;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различных режимах: в ручном, покадровом и автоматическом соответствует образовательному результату;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технического обслуживания механической части машин, узлов и механизмов, распределительных устройств технологическому процессу</w:t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контроль в форме: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защиты практических работ;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контрольных по темам МДК;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тестирование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по производственной практике.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5.3.  Адаптировать разработанные управляющие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входных данных, технологической и конструкторской документации в соответствии с полученным заданием.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1378"/>
              <w:spacing w:after="0" w:line="276" w:lineRule="auto"/>
              <w:shd w:val="clear" w:color="auto" w:fill="auto"/>
              <w:rPr>
                <w:rStyle w:val="1394"/>
                <w:rFonts w:eastAsia="Segoe UI"/>
                <w:b w:val="0"/>
                <w:sz w:val="24"/>
                <w:szCs w:val="24"/>
              </w:rPr>
            </w:pPr>
            <w:r>
              <w:rPr>
                <w:rStyle w:val="1394"/>
                <w:rFonts w:eastAsia="Segoe UI"/>
                <w:b w:val="0"/>
                <w:sz w:val="24"/>
                <w:szCs w:val="24"/>
              </w:rPr>
              <w:t xml:space="preserve">Соответствие управляющей программы технологического процесса обработки деталей, </w:t>
            </w:r>
            <w:r>
              <w:rPr>
                <w:rStyle w:val="1394"/>
                <w:rFonts w:eastAsia="Segoe UI"/>
                <w:b w:val="0"/>
                <w:sz w:val="24"/>
                <w:szCs w:val="24"/>
              </w:rPr>
              <w:t xml:space="preserve">изделий на токарных станках с программным управлением технологической и конструкторской документации;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94"/>
                <w:rFonts w:eastAsia="Segoe UI"/>
                <w:b w:val="0"/>
                <w:sz w:val="24"/>
                <w:szCs w:val="24"/>
              </w:rPr>
              <w:t xml:space="preserve">Соответствие корректировки управляющей программы на основе анализа входных данных технологической и конструкторской документации</w:t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контроль в форме: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защиты практических работ;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тестирование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по производственной практике.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5.4.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на токарных станках с программным управлением по 12-14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алитетам с применением нормального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 или указаниями преподавателя или мастера производственного обучения;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используемых контрольно-измерительных инструментов проверки качества обработки детали технологической карте</w:t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контроль в форме: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защиты практических работ;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контрольных по темам МДК;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тестирование, экзамен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 по производственной практике.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к различным контекстам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Использовать современные средства поиска, анализа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spacing w:after="120" w:line="271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  <w:sectPr>
          <w:footerReference w:type="default" r:id="rId19"/>
          <w:footnotePr/>
          <w:endnotePr/>
          <w:type w:val="nextPage"/>
          <w:pgSz w:w="11906" w:h="16838" w:orient="portrait"/>
          <w:pgMar w:top="1134" w:right="851" w:bottom="992" w:left="851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3. Рабочие программы учебных дисциплин</w:t>
      </w:r>
      <w:r/>
    </w:p>
    <w:p>
      <w:pPr>
        <w:jc w:val="center"/>
        <w:tabs>
          <w:tab w:val="left" w:pos="8410" w:leader="none"/>
        </w:tabs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/>
    </w:p>
    <w:p>
      <w:pPr>
        <w:ind w:firstLine="709"/>
        <w:keepLines/>
        <w:keepNext/>
        <w:spacing w:before="240" w:after="0" w:line="259" w:lineRule="auto"/>
        <w:rPr>
          <w:rFonts w:ascii="Times New Roman" w:hAnsi="Times New Roman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</w:rPr>
        <w:outlineLvl w:val="0"/>
      </w:pPr>
      <w:r>
        <w:rPr>
          <w:rFonts w:ascii="Times New Roman" w:hAnsi="Times New Roman" w:cs="Times New Roman"/>
          <w:b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</w:rPr>
        <w:outlineLvl w:val="0"/>
      </w:pPr>
      <w:r>
        <w:rPr>
          <w:rFonts w:ascii="Times New Roman" w:hAnsi="Times New Roman" w:cs="Times New Roman"/>
          <w:b/>
        </w:rPr>
        <w:t xml:space="preserve">Приложение 3.1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ОПОП-П по профессии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15.01.33 Токарь на станках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с числовым программным управлением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  <w:outlineLvl w:val="0"/>
      </w:pPr>
      <w:r>
        <w:rPr>
          <w:rFonts w:ascii="Times New Roman" w:hAnsi="Times New Roman" w:cs="Times New Roman"/>
          <w:b/>
        </w:rPr>
        <w:t xml:space="preserve"> РАБОЧАЯ ПРОГРАММА УЧЕБНОЙ ДИСЦИПЛИНЫ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/>
      <w:bookmarkStart w:id="34" w:name="_Hlk133576822"/>
      <w:r>
        <w:rPr>
          <w:rFonts w:ascii="Times New Roman" w:hAnsi="Times New Roman" w:cs="Times New Roman"/>
          <w:b/>
        </w:rPr>
        <w:t xml:space="preserve">ОП.01 Технические измерения</w:t>
      </w:r>
      <w:bookmarkEnd w:id="34"/>
      <w:r/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2023 год</w:t>
      </w:r>
      <w:r>
        <w:rPr>
          <w:rFonts w:ascii="Times New Roman" w:hAnsi="Times New Roman" w:cs="Times New Roman"/>
          <w:b/>
          <w:bCs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ДИСЦИПЛИНЫ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УЧЕБНОЙ ДИСЦИПЛИНЫ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УЧЕБНОЙ ДИСЦИПЛИНЫ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УЧЕБНОЙ ДИСЦИПЛИНЫ</w:t>
      </w:r>
      <w:r/>
    </w:p>
    <w:p>
      <w:pPr>
        <w:pStyle w:val="1263"/>
        <w:numPr>
          <w:ilvl w:val="0"/>
          <w:numId w:val="4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br w:type="page" w:clear="all"/>
      </w:r>
      <w:r>
        <w:rPr>
          <w:rFonts w:ascii="Times New Roman" w:hAnsi="Times New Roman" w:cs="Times New Roman"/>
          <w:b/>
        </w:rPr>
        <w:t xml:space="preserve">ОБЩАЯ ХАРАКТЕРИСТИКА РАБОЧЕЙ ПРОГРАММЫ УЧЕБНОЙ ДИСЦИПЛИНЫ</w:t>
      </w:r>
      <w:r/>
    </w:p>
    <w:p>
      <w:pPr>
        <w:jc w:val="center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«ОП.01 Технические измерения»</w:t>
      </w:r>
      <w:r/>
    </w:p>
    <w:p>
      <w:pPr>
        <w:pStyle w:val="1263"/>
        <w:numPr>
          <w:ilvl w:val="1"/>
          <w:numId w:val="20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</w:t>
      </w:r>
      <w:r/>
    </w:p>
    <w:p>
      <w:pPr>
        <w:pStyle w:val="1263"/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Учебная дисциплина ОП.01 Технические измерения является обязательной частью общепрофессионального цикла ОПОП-П в соответствии с ФГОС по профессии 15.01.33 Токарь на станках с числовым программным управлением.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значение дисциплина имеет при формировании и развитии ПК 1.4, ПК 3.4, ПК 5.4,  ОК 1. ОК 2, ОК 4.</w:t>
      </w:r>
      <w:r/>
    </w:p>
    <w:p>
      <w:pPr>
        <w:pStyle w:val="1263"/>
        <w:numPr>
          <w:ilvl w:val="1"/>
          <w:numId w:val="20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Цель и планируемые результаты освоения дисциплины:</w:t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учебной дисциплины обучающимися осваиваются умения и знания</w:t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r/>
    </w:p>
    <w:tbl>
      <w:tblPr>
        <w:tblW w:w="958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1.4 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highlight w:val="yellow"/>
                <w:u w:val="singl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1.4.02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контроль размеров, формы и взаимного расположения поверхностей сложных деталей с точностью размеров по 12 - 14-му квалитету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 1.4.02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устройство, назначение, правила применения и хранения средств контроля точности размеров, формы и взаимного расположения поверхностей деталей с точностью размеров по 7 - 14-му квалитету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ПК 3.4 Вести технологический процесс обработки деталей на токарно-расточных станках с соблюдением требований к качеству, в соответствии с заданием и с технической документацией.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3.4.04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стандартные контрольно-измерительные инструменты для измерения и контроля линейных размеров деталей средней сложности с точностью до 10-го квалитета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З.3.4.04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размеров с точностью до 10-го квалитета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ПК 5.4 Вести технологический процесс обработки деталей на токарных </w:t>
            </w:r>
            <w:r>
              <w:rPr>
                <w:rFonts w:ascii="Times New Roman" w:hAnsi="Times New Roman" w:cs="Times New Roman"/>
              </w:rPr>
              <w:t xml:space="preserve">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5.4.02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универсальные контрольно-измерительные </w:t>
            </w:r>
            <w:r>
              <w:rPr>
                <w:rFonts w:ascii="Times New Roman" w:hAnsi="Times New Roman" w:cs="Times New Roman"/>
              </w:rPr>
              <w:t xml:space="preserve">приборы и инструменты для измерения и контроля линейных размеров детали средней сложности типа тела вращения, изготовленной на токарном станке с многопозиционной револьверной головкой, с точностью до 8-го квалитета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З.5.4.02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конструкции, назначение, возможности и </w:t>
            </w:r>
            <w:r>
              <w:rPr>
                <w:rFonts w:ascii="Times New Roman" w:hAnsi="Times New Roman" w:cs="Times New Roman"/>
              </w:rPr>
              <w:t xml:space="preserve">правила использования контрольно-измерительных инструментов для измерения и контроля линейных размеров до 8-го квалитета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 01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Выбирать способы решения задач профессиональной деятельности применительно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различным контекстам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распознавать задачу и/или проблему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в профессиональном и/или социальном контексте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</w:t>
            </w:r>
            <w:r>
              <w:rPr>
                <w:rFonts w:ascii="Times New Roman" w:hAnsi="Times New Roman" w:cs="Times New Roman"/>
                <w:bCs/>
              </w:rPr>
              <w:t xml:space="preserve">ктуальный профессиональный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социальный контекст, в котором приходится работать и жить</w:t>
            </w:r>
            <w:r/>
          </w:p>
        </w:tc>
      </w:tr>
      <w:tr>
        <w:trPr>
          <w:trHeight w:val="6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анализировать задачу и/или проблему и выделять её составные части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источники информации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ресурсы для решения задач и проблем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профессиональном и/или социальном контексте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этапы решения задачи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алгоритмы выполнения работ в профессиональной и смежных областях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выявлять и эффективно искать информацию, необходимую для решения задачи и/или проблемы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составлять план действия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структуру плана для решения задач</w:t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необходимые ресурсы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порядок оценки результатов решения задач профессиональной деятельности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в профессиональной и смежных сферах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01.08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реализовывать составленный план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01.09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оценивать результат и последствия своих действий (самостоятельно или с помощью наставника)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 02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Использовать современные средства поиска, анализа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 интерпретации информации,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 информационные технологии для выполнения задач профессиональной деятельности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номенклатура информационных источников, применяемых в профессиональной деятельности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необходимые источники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приемы структурирования информации</w:t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02.03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планировать процесс поиска; структурировать получаемую информацию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02.03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формат оформления результатов поиска информации,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современные средства и устройства информатизации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02.04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выделять наиболее значимое в перечне информации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02.04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порядок их применения и программное обеспечение в профессиональной деятельности в том числе с использованием цифровых средств</w:t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02.05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оценивать практическую значимость результатов поиска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9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02.06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оформлять результаты поиска, применять </w:t>
            </w:r>
            <w:r>
              <w:rPr>
                <w:rFonts w:ascii="Times New Roman" w:hAnsi="Times New Roman" w:cs="Times New Roman"/>
                <w:iCs/>
              </w:rPr>
              <w:t xml:space="preserve">средства информационных технологий для решения профессиональных задач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02.07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использовать современное программное обеспечение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02.08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использовать различные цифровые средства для решения профессиональных задач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04</w:t>
            </w:r>
            <w:r>
              <w:rPr>
                <w:rFonts w:ascii="Times New Roman" w:hAnsi="Times New Roman" w:cs="Times New Roman"/>
              </w:rPr>
              <w:tab/>
              <w:t xml:space="preserve">Эффективно взаимодействовать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работать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коллективе и команде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04.01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организовывать работу коллектива </w:t>
            </w:r>
            <w:r>
              <w:rPr>
                <w:rFonts w:ascii="Times New Roman" w:hAnsi="Times New Roman" w:cs="Times New Roman"/>
                <w:bCs/>
                <w:spacing w:val="-4"/>
              </w:rPr>
              <w:br/>
              <w:t xml:space="preserve">и команды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04.01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психологические основы деятельности коллектива, психологические особенности личности</w:t>
            </w:r>
            <w:r/>
          </w:p>
        </w:tc>
      </w:tr>
      <w:tr>
        <w:trPr>
          <w:trHeight w:val="2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04.02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взаимодействовать с коллегами, руководством, клиентами в ходе 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04.02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проектной деятельности</w:t>
            </w:r>
            <w:r/>
          </w:p>
        </w:tc>
      </w:tr>
    </w:tbl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r/>
    </w:p>
    <w:p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СТРУКТУРА И СОДЕРЖАНИЕ УЧЕБНОЙ ДИСЦИПЛИНЫ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32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32</w:t>
            </w:r>
            <w:r/>
          </w:p>
        </w:tc>
      </w:tr>
      <w:tr>
        <w:trPr>
          <w:trHeight w:val="39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28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 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0"/>
        <w:rPr>
          <w:rFonts w:ascii="Times New Roman" w:hAnsi="Times New Roman" w:cs="Times New Roman"/>
          <w:b/>
        </w:rPr>
        <w:sectPr>
          <w:footerReference w:type="default" r:id="rId20"/>
          <w:footerReference w:type="even" r:id="rId21"/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</w:rPr>
      </w:r>
      <w:r/>
    </w:p>
    <w:p>
      <w:pPr>
        <w:pStyle w:val="126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Тематический план и содержание учебной дисциплины 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29"/>
        <w:gridCol w:w="5688"/>
        <w:gridCol w:w="2646"/>
        <w:gridCol w:w="1935"/>
        <w:gridCol w:w="1932"/>
      </w:tblGrid>
      <w:tr>
        <w:trPr>
          <w:trHeight w:val="20"/>
        </w:trPr>
        <w:tc>
          <w:tcPr>
            <w:tcW w:w="91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W w:w="190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и формы организации деятельности обучающихся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Коды компетенций и личностных результатов, формированию которых способствует элемент программы</w:t>
            </w:r>
            <w:r/>
          </w:p>
        </w:tc>
        <w:tc>
          <w:tcPr>
            <w:tcW w:w="64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Н/У/З</w:t>
            </w:r>
            <w:r/>
          </w:p>
        </w:tc>
      </w:tr>
      <w:tr>
        <w:trPr>
          <w:trHeight w:val="20"/>
        </w:trPr>
        <w:tc>
          <w:tcPr>
            <w:tcW w:w="91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/>
          </w:p>
        </w:tc>
        <w:tc>
          <w:tcPr>
            <w:tcW w:w="88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</w:t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W w:w="91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88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32</w:t>
            </w:r>
            <w:r/>
          </w:p>
        </w:tc>
        <w:tc>
          <w:tcPr>
            <w:tcW w:w="6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363"/>
        </w:trPr>
        <w:tc>
          <w:tcPr>
            <w:gridSpan w:val="2"/>
            <w:tcW w:w="28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Введение. Основные сведения о размерах и соединениях в машиностроении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1.4.,  ПК 3.4.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5.4.,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ОК.01, ОК. 02, ОК.04.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 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  <w:tr>
        <w:trPr>
          <w:trHeight w:val="253"/>
        </w:trPr>
        <w:tc>
          <w:tcPr>
            <w:tcW w:w="91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  Допуски и посадки гладких соединений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88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 Принципы построения системы допусков и посадок.</w:t>
            </w:r>
            <w:r/>
          </w:p>
        </w:tc>
        <w:tc>
          <w:tcPr>
            <w:tcW w:w="88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Методы выбора посадок</w:t>
            </w:r>
            <w:r/>
          </w:p>
        </w:tc>
        <w:tc>
          <w:tcPr>
            <w:tcW w:w="88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«Нахождение величин предельных отклонений по чертежу деталей»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«Определение вида посадки»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tcW w:w="91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2. Допуски и посадки типовых соединений</w:t>
            </w:r>
            <w:r/>
          </w:p>
        </w:tc>
        <w:tc>
          <w:tcPr>
            <w:tcBorders>
              <w:right w:val="single" w:color="auto" w:sz="4" w:space="0"/>
            </w:tcBorders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left w:val="single" w:color="auto" w:sz="4" w:space="0"/>
            </w:tcBorders>
            <w:tcW w:w="88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 Шпоночные и шлицевые соединения</w:t>
            </w:r>
            <w:r/>
          </w:p>
        </w:tc>
        <w:tc>
          <w:tcPr>
            <w:tcBorders>
              <w:left w:val="single" w:color="auto" w:sz="4" w:space="0"/>
            </w:tcBorders>
            <w:tcW w:w="886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Резьбовые соединения</w:t>
            </w:r>
            <w:r/>
          </w:p>
        </w:tc>
        <w:tc>
          <w:tcPr>
            <w:tcBorders>
              <w:left w:val="single" w:color="auto" w:sz="4" w:space="0"/>
            </w:tcBorders>
            <w:tcW w:w="88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Зубчатые передачи</w:t>
            </w:r>
            <w:r/>
          </w:p>
        </w:tc>
        <w:tc>
          <w:tcPr>
            <w:tcBorders>
              <w:left w:val="single" w:color="auto" w:sz="4" w:space="0"/>
            </w:tcBorders>
            <w:tcW w:w="88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63"/>
        </w:trPr>
        <w:tc>
          <w:tcPr>
            <w:tcW w:w="91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Допуски формы и расположения поверхностей. Шероховатость</w:t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484"/>
        </w:trPr>
        <w:tc>
          <w:tcPr>
            <w:tcW w:w="914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394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1.Допуски формы и расположения поверхностей</w:t>
            </w:r>
            <w:r/>
          </w:p>
        </w:tc>
        <w:tc>
          <w:tcPr>
            <w:tcW w:w="88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394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2.Шероховатость поверхности</w:t>
            </w:r>
            <w:r/>
          </w:p>
        </w:tc>
        <w:tc>
          <w:tcPr>
            <w:tcW w:w="88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394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«Сравнение шероховатости поверхностей с эталонами шероховатости»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tcW w:w="91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Средства измерения</w:t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</w:t>
            </w:r>
            <w:r/>
          </w:p>
        </w:tc>
        <w:tc>
          <w:tcPr>
            <w:tcW w:w="6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3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1.Штангенинструменты</w:t>
            </w:r>
            <w:r/>
          </w:p>
        </w:tc>
        <w:tc>
          <w:tcPr>
            <w:tcW w:w="88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2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Микрометрические инструменты</w:t>
            </w:r>
            <w:r/>
          </w:p>
        </w:tc>
        <w:tc>
          <w:tcPr>
            <w:tcW w:w="88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2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3.Угломеры</w:t>
            </w:r>
            <w:r/>
          </w:p>
        </w:tc>
        <w:tc>
          <w:tcPr>
            <w:tcW w:w="88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2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4.Скобы и калибры</w:t>
            </w:r>
            <w:r/>
          </w:p>
        </w:tc>
        <w:tc>
          <w:tcPr>
            <w:tcW w:w="88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2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2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  <w:bCs/>
              </w:rPr>
              <w:t xml:space="preserve">Определение размеров по микрометру и индикатору»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2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«Определение углов угломером»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2"/>
        </w:trPr>
        <w:tc>
          <w:tcPr>
            <w:tcW w:w="91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19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  <w:bCs/>
              </w:rPr>
              <w:t xml:space="preserve">Измерение элементов резьбы резьбомером, резьбовым микрометром, резьбовыми калибрами»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2"/>
        </w:trPr>
        <w:tc>
          <w:tcPr>
            <w:gridSpan w:val="2"/>
            <w:tcW w:w="28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аттестация                                                                                            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64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8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Всего:</w:t>
            </w:r>
            <w:r/>
          </w:p>
        </w:tc>
        <w:tc>
          <w:tcPr>
            <w:tcW w:w="8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32</w:t>
            </w:r>
            <w:r/>
          </w:p>
        </w:tc>
        <w:tc>
          <w:tcPr>
            <w:tcW w:w="64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64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</w:tbl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1263"/>
        <w:ind w:left="709"/>
      </w:pPr>
      <w:r>
        <w:t xml:space="preserve">.</w:t>
      </w:r>
      <w:r/>
    </w:p>
    <w:p>
      <w:pPr>
        <w:spacing w:after="0"/>
        <w:rPr>
          <w:rFonts w:ascii="Times New Roman" w:hAnsi="Times New Roman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pStyle w:val="126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3. УСЛОВИЯ РЕАЛИЗАЦИИ УЧЕБНОЙ ДИСЦИПЛИНЫ </w:t>
      </w:r>
      <w:r/>
    </w:p>
    <w:p>
      <w:pPr>
        <w:ind w:left="13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 «Технология машиностроения», оснащенный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6.1.2.1. образовательной программы по профессии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15.01.33 Токарь на станках с числовым программным управлением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3.2.1. Основные печатные издания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Коротков, В. С. Метрология, стандартизация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сертификация : учебное пособие для СПО / В. С. Коротков, А. И. Афонасов. — Саратов : Профобразование, 2021. — 186 c. — ISBN 978-5-4488-0020-7. — Текст : электронный // Электронный ресурс цифровой образовательной среды СПО PROFобразование : [сайт]. — URL: </w:t>
      </w:r>
      <w:hyperlink r:id="rId37" w:tooltip="https://profspo.ru/books/66391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https://profspo.ru/books/66391</w:t>
        </w:r>
      </w:hyperlink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Метрология, стандартизация, сертификация : учебно-методическое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собие для СПО / И. А. Фролов, В. А. Жулай, Ю. Ф. Устинов, В. А. Муравьев. — Саратов : Профобразование, 2021. — 126 c. — ISBN 978-5-4488-0375-8. — Текст : электронный // Электронный ресурс цифровой образовательной среды СПО PROFобразование : [сайт]. — URL: </w:t>
      </w:r>
      <w:hyperlink r:id="rId38" w:tooltip="https://profspo.ru/books/87271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https://profspo.ru/books/87271</w:t>
        </w:r>
      </w:hyperlink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Смирнов Ю.А. Контроль и метрологическое обеспечение средств и систем автоматизации. Основы метрологии и автоматизации. Уч. пособие, 1-е изд./ Ю.А.Смирнов. — Санкт-Петербург : Лань, 2020. — 240 с. — ISBN 978-5-8114-3934-8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Юрасова Н. В., Полякова Т. В., Кишуров В. М. Метрология и технические измерения. Лабораторный практикум. Учебное пособие для СПО, 2-е изд., стер./ Н.В.Юрасова. — Санкт-Петербург : Лань, 2021. — 188 с. — ISBN 978-5-8114-7394-6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3.2.2. Основные электронные издания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Кравченко, Е. Г. Нормирование точности и технически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измерения : учебное пособие для СПО / Е. Г. Кравченко, В. Ю. Верещагин. — Саратов : Профобразование, 2021. — 172 c. — ISBN 978-5-4488-1194-4. — Текст : электронный // Электронный ресурс цифровой образовательной среды СПО PROFобразование : [сайт]. — URL: </w:t>
      </w:r>
      <w:hyperlink r:id="rId39" w:tooltip="https://profspo.ru/books/105722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https://profspo.ru/books/105722</w:t>
        </w:r>
      </w:hyperlink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Сайт "Допуски и посадки". URL:http://ktf.krk.ru/courses/foet/  (дата обращения 10.05.2021)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Технические измерения и приборы [Электронный ресурс]. URL:www.mami.ru/kaf/aipu/techizm1.doc (дата обращения 10.05.2021)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3.2.3. Дополнительные источники</w:t>
      </w:r>
      <w:r/>
    </w:p>
    <w:p>
      <w:pPr>
        <w:pStyle w:val="1263"/>
        <w:numPr>
          <w:ilvl w:val="0"/>
          <w:numId w:val="41"/>
        </w:numPr>
        <w:ind w:left="0" w:firstLine="709"/>
        <w:jc w:val="both"/>
        <w:spacing w:after="0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Багдасарова Т.А. Допуски и технические измерения. Контрольные материалы –М.: ОИЦ «Академия» 2020  - 64 с.</w:t>
      </w:r>
      <w:r/>
    </w:p>
    <w:p>
      <w:pPr>
        <w:pStyle w:val="1263"/>
        <w:numPr>
          <w:ilvl w:val="0"/>
          <w:numId w:val="41"/>
        </w:numPr>
        <w:ind w:left="0" w:firstLine="709"/>
        <w:jc w:val="both"/>
        <w:spacing w:after="0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Багдасарова Т.А. Допуски и технические измерения. Лабораторно-практические работы М.: ОИЦ «Академия», 2020 - 64 с.</w:t>
      </w:r>
      <w:r/>
    </w:p>
    <w:p>
      <w:pPr>
        <w:pStyle w:val="1263"/>
        <w:numPr>
          <w:ilvl w:val="0"/>
          <w:numId w:val="41"/>
        </w:numPr>
        <w:ind w:left="0" w:firstLine="709"/>
        <w:jc w:val="both"/>
        <w:spacing w:after="0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Багдасарова Т.А. Допуски и технические измерения. Рабочая тетрадь –М.: ОИЦ «Академия» 2020 - 80 с.</w:t>
      </w:r>
      <w:r/>
    </w:p>
    <w:p>
      <w:pPr>
        <w:pStyle w:val="1263"/>
        <w:numPr>
          <w:ilvl w:val="0"/>
          <w:numId w:val="41"/>
        </w:numPr>
        <w:ind w:left="0" w:firstLine="709"/>
        <w:jc w:val="both"/>
        <w:spacing w:after="0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Димов Ю.В. Метрология, стандартизация и сертификация. Учебник для вузов. 2-е изд. – СПб.: Питер, 2021. </w:t>
      </w:r>
      <w:r>
        <w:rPr>
          <w:rFonts w:ascii="Times New Roman" w:hAnsi="Times New Roman" w:cs="Times New Roman"/>
          <w:color w:val="000000"/>
        </w:rPr>
        <w:br/>
        <w:t xml:space="preserve">5. Допуски и посадки: Справочник в 2-х ч. – 7-е изд., перераб. и доп. – Л.: Политехника, 2021.</w:t>
      </w:r>
      <w:r/>
    </w:p>
    <w:p>
      <w:pPr>
        <w:pStyle w:val="1263"/>
        <w:numPr>
          <w:ilvl w:val="0"/>
          <w:numId w:val="41"/>
        </w:numPr>
        <w:ind w:left="0" w:firstLine="709"/>
        <w:jc w:val="both"/>
        <w:spacing w:after="0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Кузнецов В.А., Ялунина Г.В. Основы метрологии: Учебное пособие – М.: Издво стандартов, 2021.</w:t>
      </w:r>
      <w:r/>
    </w:p>
    <w:p>
      <w:pPr>
        <w:pStyle w:val="1263"/>
        <w:numPr>
          <w:ilvl w:val="0"/>
          <w:numId w:val="41"/>
        </w:numPr>
        <w:ind w:left="0" w:firstLine="709"/>
        <w:jc w:val="both"/>
        <w:spacing w:after="0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Смирнов Ю.А. Контроль и метрологическое обеспечение средств и систем автоматизации. Технические измерения и приборы. Уч. пос., 1-е изд/ Ю.А.Смирнов. — Санкт-Петербург : Лань, 2020. — 252 с. — ISBN 978-5-8114-3938-6</w:t>
      </w:r>
      <w:r/>
    </w:p>
    <w:p>
      <w:pPr>
        <w:pStyle w:val="1263"/>
        <w:numPr>
          <w:ilvl w:val="0"/>
          <w:numId w:val="41"/>
        </w:numPr>
        <w:ind w:left="0" w:firstLine="709"/>
        <w:jc w:val="both"/>
        <w:spacing w:after="0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Тартаковский Д.Ф. Ястребов А.С. Метрология, стандартизация и технические средства измерений: Учебник для вузов - М.: Высш. шк., 2021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spacing w:after="16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contextualSpacing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28"/>
        <w:gridCol w:w="2467"/>
        <w:gridCol w:w="2376"/>
      </w:tblGrid>
      <w:tr>
        <w:trPr/>
        <w:tc>
          <w:tcPr>
            <w:tcW w:w="247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28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24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/>
        <w:tc>
          <w:tcPr>
            <w:tcW w:w="2470" w:type="pct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Виды, устройство, назначение, правила применения и хранения средств контроля точности размеров, формы и взаимного расположения поверхностей деталей с точностью размеров по 7 - 14-му квалитету</w:t>
            </w:r>
            <w:r/>
          </w:p>
        </w:tc>
        <w:tc>
          <w:tcPr>
            <w:tcW w:w="128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учебного материала в знакомой ситуации: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описание и объяснение определений, условных обозначений и формул для расчета;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чтение и расшифровка условных обозначений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чтение машиностроительных чертежей;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выбор измерительного инструмента и прибора;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выполнение расчетов предельных размеров и допусков;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определение вида посадки;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графическое определение полей допусков;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выбор и применение контрольно-измерительных инструментов и приборов;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-чтение показаний с инструментов;</w:t>
            </w:r>
            <w:r/>
          </w:p>
        </w:tc>
        <w:tc>
          <w:tcPr>
            <w:tcW w:w="12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Устный и письменный опрос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896"/>
        </w:trPr>
        <w:tc>
          <w:tcPr>
            <w:tcW w:w="2470" w:type="pct"/>
            <w:textDirection w:val="lrTb"/>
            <w:noWrap w:val="false"/>
          </w:tcPr>
          <w:p>
            <w:pPr>
              <w:ind w:firstLine="14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размеров с точностью до 10-го квалитета</w:t>
            </w:r>
            <w:r/>
          </w:p>
        </w:tc>
        <w:tc>
          <w:tcPr>
            <w:tcW w:w="128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12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практических работ</w:t>
            </w:r>
            <w:r/>
          </w:p>
        </w:tc>
      </w:tr>
      <w:tr>
        <w:trPr>
          <w:trHeight w:val="896"/>
        </w:trPr>
        <w:tc>
          <w:tcPr>
            <w:tcW w:w="2470" w:type="pct"/>
            <w:textDirection w:val="lrTb"/>
            <w:noWrap w:val="false"/>
          </w:tcPr>
          <w:p>
            <w:pPr>
              <w:ind w:firstLine="14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до 8-го квалитета</w:t>
            </w:r>
            <w:r/>
          </w:p>
        </w:tc>
        <w:tc>
          <w:tcPr>
            <w:tcW w:w="128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12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spacing w:after="0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 w:val="8"/>
          <w:szCs w:val="24"/>
        </w:rPr>
      </w:r>
      <w:r/>
    </w:p>
    <w:p>
      <w:pPr>
        <w:jc w:val="both"/>
        <w:spacing w:after="0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 w:val="8"/>
          <w:szCs w:val="24"/>
        </w:rPr>
      </w:r>
      <w:r/>
    </w:p>
    <w:p>
      <w:pPr>
        <w:jc w:val="both"/>
        <w:spacing w:after="0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 w:val="8"/>
          <w:szCs w:val="24"/>
        </w:rPr>
      </w:r>
      <w:r/>
    </w:p>
    <w:p>
      <w:pPr>
        <w:jc w:val="both"/>
        <w:spacing w:after="0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 w:val="8"/>
          <w:szCs w:val="24"/>
        </w:rPr>
      </w:r>
      <w:r/>
    </w:p>
    <w:p>
      <w:pPr>
        <w:jc w:val="both"/>
        <w:spacing w:after="0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 w:val="8"/>
          <w:szCs w:val="24"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 w:clear="all"/>
      </w:r>
      <w:r/>
    </w:p>
    <w:p>
      <w:pPr>
        <w:jc w:val="right"/>
        <w:spacing w:after="0" w:line="240" w:lineRule="auto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3</w:t>
      </w:r>
      <w:r>
        <w:rPr>
          <w:rFonts w:ascii="Times New Roman" w:hAnsi="Times New Roman"/>
          <w:b/>
        </w:rPr>
        <w:t xml:space="preserve">.2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ОПОП-П</w:t>
      </w:r>
      <w:r>
        <w:rPr>
          <w:rFonts w:ascii="Times New Roman" w:hAnsi="Times New Roman"/>
          <w:bCs/>
        </w:rPr>
        <w:t xml:space="preserve"> по профессии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15.01.33 Токарь на станках</w:t>
      </w:r>
      <w:r/>
    </w:p>
    <w:p>
      <w:pPr>
        <w:jc w:val="righ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с числовым программным управлением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 РАБОЧАЯ ПРОГРАММА УЧЕБНОЙ ДИСЦИПЛИНЫ</w:t>
      </w:r>
      <w:r/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</w:t>
      </w:r>
      <w:r>
        <w:rPr>
          <w:rFonts w:ascii="Times New Roman" w:hAnsi="Times New Roman"/>
          <w:b/>
          <w:sz w:val="24"/>
          <w:szCs w:val="24"/>
        </w:rPr>
        <w:t xml:space="preserve">ехническая графика </w:t>
      </w:r>
      <w:r>
        <w:rPr>
          <w:rFonts w:ascii="Times New Roman" w:hAnsi="Times New Roman"/>
          <w:b/>
          <w:sz w:val="24"/>
          <w:szCs w:val="24"/>
        </w:rPr>
        <w:tab/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jc w:val="center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bCs/>
        </w:rPr>
        <w:t xml:space="preserve">2023 год</w:t>
      </w:r>
      <w:r>
        <w:rPr>
          <w:rFonts w:ascii="Times New Roman" w:hAnsi="Times New Roman"/>
          <w:b/>
          <w:bCs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2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2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23"/>
        </w:numPr>
        <w:spacing w:before="120" w:after="120" w:line="240" w:lineRule="auto"/>
        <w:rPr>
          <w:b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УЧЕБНОЙ ДИСЦИПЛИНЫ</w:t>
      </w:r>
      <w:r/>
    </w:p>
    <w:p>
      <w:r/>
      <w:r/>
    </w:p>
    <w:p>
      <w:pPr>
        <w:numPr>
          <w:ilvl w:val="0"/>
          <w:numId w:val="2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УЧЕБНОЙ ДИСЦИПЛИНЫ</w:t>
      </w:r>
      <w:r/>
    </w:p>
    <w:p>
      <w:pPr>
        <w:pStyle w:val="1263"/>
        <w:numPr>
          <w:ilvl w:val="0"/>
          <w:numId w:val="24"/>
        </w:numPr>
        <w:ind w:left="720"/>
        <w:jc w:val="center"/>
        <w:rPr>
          <w:rFonts w:ascii="Times New Roman" w:hAnsi="Times New Roman" w:cs="Times New Roman"/>
          <w:b/>
        </w:rPr>
      </w:pPr>
      <w:r>
        <w:rPr>
          <w:b/>
          <w:u w:val="single"/>
        </w:rPr>
        <w:br w:type="page" w:clear="all"/>
      </w:r>
      <w:r>
        <w:rPr>
          <w:rFonts w:ascii="Times New Roman" w:hAnsi="Times New Roman" w:cs="Times New Roman"/>
          <w:b/>
        </w:rPr>
        <w:t xml:space="preserve">ОБЩАЯ ХАРАКТЕРИСТИКА РАБОЧЕЙ ПРОГРАММЫ УЧЕБНОЙ ДИСЦИПЛИНЫ </w:t>
      </w:r>
      <w:r/>
    </w:p>
    <w:p>
      <w:pPr>
        <w:pStyle w:val="126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«ОП.02 Техническая графика»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 </w:t>
      </w:r>
      <w:r/>
    </w:p>
    <w:p>
      <w:pPr>
        <w:ind w:firstLine="70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ОП.02 Техническая графика является обязательной частью общепрофессионального цикла ОПОП-П в соответствии с ФГОС по профессии15.01.33 Токарь на станках с числовым программным управлением.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значение дисциплина имеет при формировании и развитии ПК 1.3, ОК 1. ОК 2, ОК 4.</w:t>
      </w:r>
      <w:r/>
    </w:p>
    <w:p>
      <w:pPr>
        <w:pStyle w:val="1263"/>
        <w:numPr>
          <w:ilvl w:val="1"/>
          <w:numId w:val="20"/>
        </w:numPr>
        <w:ind w:left="360"/>
        <w:jc w:val="both"/>
        <w:tabs>
          <w:tab w:val="left" w:pos="1134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Цель и планируемые результаты освоения дисциплины:</w:t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учебной дисциплины обучающимися осваиваются умения и знания</w:t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r/>
    </w:p>
    <w:tbl>
      <w:tblPr>
        <w:tblW w:w="958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1.3 Определять последовательность и оптимальные режимы обработки различных изделий на токарных станках в соответствии с заданием.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и применять техническую документацию на сложные детали с точностью размеров по 12 - 14-му квалитету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 01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Выбирать способы решения задач профессиональной деятельности применительно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различным контекстам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распознавать задачу и/или проблему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в профессиональном и/или социальном контексте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</w:t>
            </w:r>
            <w:r>
              <w:rPr>
                <w:rFonts w:ascii="Times New Roman" w:hAnsi="Times New Roman" w:cs="Times New Roman"/>
                <w:bCs/>
              </w:rPr>
              <w:t xml:space="preserve">ктуальный профессиональный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социальный контекст, в котором приходится работать и жить</w:t>
            </w:r>
            <w:r/>
          </w:p>
        </w:tc>
      </w:tr>
      <w:tr>
        <w:trPr>
          <w:trHeight w:val="6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анализировать задачу и/или проблему и выделять её составные части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источники информации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ресурсы для решения задач и проблем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профессиональном и/или социальном контексте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этапы решения задачи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алгоритмы выполнения работ </w:t>
            </w:r>
            <w:r>
              <w:rPr>
                <w:rFonts w:ascii="Times New Roman" w:hAnsi="Times New Roman" w:cs="Times New Roman"/>
                <w:bCs/>
              </w:rPr>
              <w:t xml:space="preserve">в профессиональной и смежных областях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выявлять и эффективно искать информацию, необходимую для решения задачи и/или проблемы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составлять план действия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структуру плана для решения задач</w:t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необходимые ресурсы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01.06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порядок оценки результатов решения задач профессиональной деятельности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01.07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в профессиональной и смежных сферах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01.08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реализовывать составленный план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01.09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оценивать результат и последствия своих действий (самостоятельно или с помощью наставника)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02</w:t>
            </w:r>
            <w:r>
              <w:rPr>
                <w:rFonts w:ascii="Times New Roman" w:hAnsi="Times New Roman"/>
                <w:bCs/>
              </w:rPr>
              <w:tab/>
              <w:t xml:space="preserve">Использовать современные средства поиска, анализа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 интерпретации информации,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 информационные технологии для выполнения задач профессиональной деятельности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определять задачи для поиска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 02.01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номенклатура информационных источников, применяемых в профессиональной деятельности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определять необходимые источники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 02.02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приемы структурирования информации</w:t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02.03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планировать процесс поиска; структурировать получаемую информацию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 02.03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формат оформления результатов поиска информации, </w:t>
            </w:r>
            <w:r>
              <w:rPr>
                <w:rFonts w:ascii="Times New Roman" w:hAnsi="Times New Roman"/>
                <w:bCs/>
                <w:iCs/>
              </w:rPr>
              <w:t xml:space="preserve">современные средства и устройства информатизации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02.04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 02.04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порядок их применения и программное обеспечение в профессиональной деятельности в том числе с использованием цифровых средств</w:t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02.05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9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02.06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оформлять результаты поиска, применять средства информационных технологий для решения профессиональных задач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02.07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использовать современное программное обеспечение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02.08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использовать различные цифровые средства для решения профессиональных задач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</w:t>
            </w:r>
            <w:r>
              <w:rPr>
                <w:rFonts w:ascii="Times New Roman" w:hAnsi="Times New Roman"/>
              </w:rPr>
              <w:tab/>
              <w:t xml:space="preserve">Эффективно взаимодействовать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работать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коллективе и команде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04.01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 xml:space="preserve">организовывать работу коллектива </w:t>
            </w:r>
            <w:r>
              <w:rPr>
                <w:rFonts w:ascii="Times New Roman" w:hAnsi="Times New Roman"/>
                <w:bCs/>
                <w:spacing w:val="-4"/>
              </w:rPr>
              <w:br/>
              <w:t xml:space="preserve">и команды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  <w:spacing w:val="-4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 04.01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/>
                <w:bCs/>
              </w:rPr>
              <w:t xml:space="preserve">психологические основы деятельности коллектива, психологические особенности личности</w:t>
            </w:r>
            <w:r/>
          </w:p>
        </w:tc>
      </w:tr>
      <w:tr>
        <w:trPr>
          <w:trHeight w:val="2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  <w:spacing w:val="-4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 04.02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 xml:space="preserve">взаимодействовать с коллегами, руководством, клиентами в ходе </w:t>
            </w:r>
            <w:r>
              <w:rPr>
                <w:rFonts w:ascii="Times New Roman" w:hAnsi="Times New Roman"/>
                <w:bCs/>
                <w:spacing w:val="-4"/>
              </w:rPr>
              <w:t xml:space="preserve">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 04.02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основы проектной деятельности</w:t>
            </w:r>
            <w:r/>
          </w:p>
        </w:tc>
      </w:tr>
    </w:tbl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lang w:eastAsia="en-US"/>
        </w:rPr>
      </w:pPr>
      <w:r>
        <w:rPr>
          <w:lang w:eastAsia="en-US"/>
        </w:rPr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lang w:eastAsia="en-US"/>
        </w:rPr>
      </w:pPr>
      <w:r>
        <w:rPr>
          <w:lang w:eastAsia="en-US"/>
        </w:rPr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lang w:eastAsia="en-US"/>
        </w:rPr>
      </w:pPr>
      <w:r>
        <w:rPr>
          <w:lang w:eastAsia="en-US"/>
        </w:rPr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lang w:eastAsia="en-US"/>
        </w:rPr>
      </w:pPr>
      <w:r>
        <w:rPr>
          <w:lang w:eastAsia="en-US"/>
        </w:rPr>
      </w:r>
      <w:r/>
    </w:p>
    <w:p>
      <w:pPr>
        <w:pStyle w:val="1263"/>
        <w:ind w:left="0" w:firstLine="709"/>
        <w:jc w:val="both"/>
        <w:spacing w:after="0"/>
        <w:tabs>
          <w:tab w:val="left" w:pos="1134" w:leader="none"/>
        </w:tabs>
        <w:rPr>
          <w:lang w:eastAsia="en-US"/>
        </w:rPr>
      </w:pPr>
      <w:r>
        <w:rPr>
          <w:lang w:eastAsia="en-US"/>
        </w:rPr>
      </w:r>
      <w:r/>
    </w:p>
    <w:p>
      <w:pPr>
        <w:ind w:left="360"/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ind w:left="360"/>
        <w:rPr>
          <w:b/>
        </w:rPr>
      </w:pPr>
      <w:r>
        <w:rPr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СТРУКТУРА И СОДЕРЖАНИЕ 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32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32</w:t>
            </w:r>
            <w:r/>
          </w:p>
        </w:tc>
      </w:tr>
      <w:tr>
        <w:trPr>
          <w:trHeight w:val="39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28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</w:rPr>
        <w:sectPr>
          <w:footerReference w:type="default" r:id="rId22"/>
          <w:footerReference w:type="even" r:id="rId23"/>
          <w:footnotePr/>
          <w:endnotePr/>
          <w:type w:val="nextPage"/>
          <w:pgSz w:w="11906" w:h="16838" w:orient="portrait"/>
          <w:pgMar w:top="1134" w:right="850" w:bottom="2268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72"/>
        <w:gridCol w:w="6763"/>
        <w:gridCol w:w="1774"/>
        <w:gridCol w:w="1929"/>
        <w:gridCol w:w="1592"/>
      </w:tblGrid>
      <w:tr>
        <w:trPr>
          <w:trHeight w:val="20"/>
        </w:trPr>
        <w:tc>
          <w:tcPr>
            <w:tcW w:w="9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W w:w="22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и формы организации деятельности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W w:w="64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компетенций и личностных результатов, формированию которых способствует элемент программы</w:t>
            </w:r>
            <w:r/>
          </w:p>
        </w:tc>
        <w:tc>
          <w:tcPr>
            <w:tcW w:w="5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Код Н/У/З</w:t>
            </w:r>
            <w:r/>
          </w:p>
        </w:tc>
      </w:tr>
      <w:tr>
        <w:trPr>
          <w:trHeight w:val="20"/>
        </w:trPr>
        <w:tc>
          <w:tcPr>
            <w:tcW w:w="9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/>
          </w:p>
        </w:tc>
        <w:tc>
          <w:tcPr>
            <w:tcW w:w="59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</w:t>
            </w:r>
            <w:r/>
          </w:p>
        </w:tc>
        <w:tc>
          <w:tcPr>
            <w:tcW w:w="64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53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</w:t>
            </w:r>
            <w:r/>
          </w:p>
        </w:tc>
      </w:tr>
      <w:tr>
        <w:trPr>
          <w:trHeight w:val="513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Основные сведения по оформлению чертежей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26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Правила оформления проектно-конструкторской документации в соответствии с стандартами ЕСКД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1.3,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ОК.01, ОК. 02, ОК.04.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533" w:type="pct"/>
            <w:vMerge w:val="restart"/>
            <w:textDirection w:val="lrTb"/>
            <w:noWrap w:val="false"/>
          </w:tcPr>
          <w:p>
            <w:pPr>
              <w:pStyle w:val="13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1.3.01</w:t>
            </w:r>
            <w:r/>
          </w:p>
          <w:p>
            <w:pPr>
              <w:pStyle w:val="13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1.3.01</w:t>
            </w:r>
            <w:r/>
          </w:p>
          <w:p>
            <w:pPr>
              <w:pStyle w:val="13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1.3.01</w:t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Линии чертежа.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Форматы. Масштабы.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Основная надпись. Чертежный шрифт.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требования к размерам в соответствии с ГОСТ 2.307-68. Правила нанесения размерных линий. </w:t>
            </w:r>
            <w:r>
              <w:rPr>
                <w:rFonts w:ascii="Times New Roman" w:hAnsi="Times New Roman"/>
              </w:rPr>
              <w:t xml:space="preserve">Линейные и угловые размеры.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</w:t>
            </w:r>
            <w:r>
              <w:rPr>
                <w:rFonts w:ascii="Times New Roman" w:hAnsi="Times New Roman"/>
              </w:rPr>
              <w:t xml:space="preserve">Оформление основной производственной надписи»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</w:t>
            </w:r>
            <w:r>
              <w:rPr>
                <w:rFonts w:ascii="Times New Roman" w:hAnsi="Times New Roman"/>
              </w:rPr>
              <w:t xml:space="preserve">Нанесение размеров на чертежах»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94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</w:t>
            </w:r>
            <w:r/>
          </w:p>
          <w:p>
            <w:pPr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Геометрические построения и приемы вычерчивания контуров технических деталей.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9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pStyle w:val="1263"/>
              <w:ind w:left="56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Деление окружности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89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Сопряжения.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89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89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 Системы САПР. Система АДЕМ,  КОМПАС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Назначение САПР для выполнения графических работ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1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Преимущества в использовании САПР для выполнения чертежей.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1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Состав аппаратного программного обеспечения.  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11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Система АДЕМ, основные сведения и возможности АДЕМа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1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Главное меню системы АДЕМ.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11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1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1.П</w:t>
            </w:r>
            <w:r>
              <w:rPr>
                <w:rFonts w:ascii="Times New Roman" w:hAnsi="Times New Roman"/>
                <w:bCs/>
              </w:rPr>
              <w:t xml:space="preserve">рактическое занятие«Работа с главным меню системы АДЕМ»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1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 Порядок и последовательность работы с системой АДЕМ, КОМПАС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</w:t>
            </w:r>
            <w:r>
              <w:rPr>
                <w:rFonts w:ascii="Times New Roman" w:hAnsi="Times New Roman"/>
              </w:rPr>
              <w:t xml:space="preserve"> Графические формы представления информации.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56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2.Пакеты программного обеспечения системы АДЕМ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56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</w:t>
            </w:r>
            <w:r>
              <w:rPr>
                <w:rFonts w:ascii="Times New Roman" w:hAnsi="Times New Roman"/>
              </w:rPr>
              <w:t xml:space="preserve"> Последовательность, порядок работы на компьютере с системой АДЕМ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56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</w:t>
            </w:r>
            <w:r>
              <w:rPr>
                <w:rFonts w:ascii="Times New Roman" w:hAnsi="Times New Roman"/>
              </w:rPr>
              <w:t xml:space="preserve"> Последовательность, порядок работы на компьютере с системой КОМПАС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56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56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1. П</w:t>
            </w:r>
            <w:r>
              <w:rPr>
                <w:rFonts w:ascii="Times New Roman" w:hAnsi="Times New Roman"/>
                <w:bCs/>
              </w:rPr>
              <w:t xml:space="preserve">рактическое занятие</w:t>
            </w:r>
            <w:r>
              <w:rPr>
                <w:rFonts w:ascii="Times New Roman" w:hAnsi="Times New Roman"/>
                <w:b/>
                <w:bCs/>
              </w:rPr>
              <w:t xml:space="preserve">«</w:t>
            </w:r>
            <w:r>
              <w:rPr>
                <w:rFonts w:ascii="Times New Roman" w:hAnsi="Times New Roman"/>
              </w:rPr>
              <w:t xml:space="preserve">Выполнение чертежа детали с элементами сопряжений и других геометрических построений с нанесением размеров c использованием </w:t>
            </w:r>
            <w:r>
              <w:rPr>
                <w:rFonts w:ascii="Times New Roman" w:hAnsi="Times New Roman"/>
                <w:lang w:val="en-US"/>
              </w:rPr>
              <w:t xml:space="preserve">ADEMCAD</w:t>
            </w:r>
            <w:r>
              <w:rPr>
                <w:rFonts w:ascii="Times New Roman" w:hAnsi="Times New Roman"/>
              </w:rPr>
              <w:t xml:space="preserve">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56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 Проекционные изображения на чертежах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</w:t>
            </w:r>
            <w:r>
              <w:rPr>
                <w:rFonts w:ascii="Times New Roman" w:hAnsi="Times New Roman"/>
              </w:rPr>
              <w:t xml:space="preserve"> Проецирование точка, прямой и плоскости. Комплексный чертеж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</w:t>
            </w:r>
            <w:r>
              <w:rPr>
                <w:rFonts w:ascii="Times New Roman" w:hAnsi="Times New Roman"/>
              </w:rPr>
              <w:t xml:space="preserve"> Основные сведения об аксонометрических проекциях. Изометрическая проекция.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</w:t>
            </w:r>
            <w:r>
              <w:rPr>
                <w:rFonts w:ascii="Times New Roman" w:hAnsi="Times New Roman"/>
              </w:rPr>
              <w:t xml:space="preserve"> Проецирование геометрических тел. Проекции точек, лежащих на поверхности геометрических тел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</w:rPr>
              <w:t xml:space="preserve">Построение комплексного чертежа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1. П</w:t>
            </w:r>
            <w:r>
              <w:rPr>
                <w:rFonts w:ascii="Times New Roman" w:hAnsi="Times New Roman"/>
                <w:bCs/>
              </w:rPr>
              <w:t xml:space="preserve">рактическое занятие</w:t>
            </w:r>
            <w:r>
              <w:rPr>
                <w:rFonts w:ascii="Times New Roman" w:hAnsi="Times New Roman"/>
              </w:rPr>
              <w:t xml:space="preserve">«Построение комплексного чертежа моделей с натуры, по аксонометрическому изображению. Построение третьей проекции модели по двум заданным»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3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6.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Машиностроительное черчение.</w:t>
            </w:r>
            <w:r>
              <w:rPr>
                <w:rFonts w:ascii="Times New Roman" w:hAnsi="Times New Roman"/>
                <w:b/>
              </w:rPr>
              <w:t xml:space="preserve"> Основные положения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</w:t>
            </w:r>
            <w:r>
              <w:rPr>
                <w:rFonts w:ascii="Times New Roman" w:hAnsi="Times New Roman"/>
              </w:rPr>
              <w:t xml:space="preserve"> Машиностроительный чертеж и его назначение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41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</w:t>
            </w:r>
            <w:r>
              <w:rPr>
                <w:rFonts w:ascii="Times New Roman" w:hAnsi="Times New Roman"/>
              </w:rPr>
              <w:t xml:space="preserve"> Обзор стандартов ЕСКД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41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</w:t>
            </w:r>
            <w:r>
              <w:rPr>
                <w:rFonts w:ascii="Times New Roman" w:hAnsi="Times New Roman"/>
              </w:rPr>
              <w:t xml:space="preserve"> Виды изделий и конструкторских документов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41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141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Изображение- </w:t>
            </w:r>
            <w:r>
              <w:rPr>
                <w:rFonts w:ascii="Times New Roman" w:hAnsi="Times New Roman"/>
                <w:b/>
              </w:rPr>
              <w:t xml:space="preserve">виды, разрезы, сечения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pStyle w:val="1263"/>
              <w:numPr>
                <w:ilvl w:val="0"/>
                <w:numId w:val="26"/>
              </w:numPr>
              <w:ind w:left="198" w:hanging="97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Виды. Разрезы. Сечения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Резьбовые соединения болтом , шпилькой. Упрощенное изображение стандартных крепежных изделий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0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Эскизы и рабочие чертежи деталей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</w:t>
            </w:r>
            <w:r>
              <w:rPr>
                <w:rFonts w:ascii="Times New Roman" w:hAnsi="Times New Roman"/>
              </w:rPr>
              <w:t xml:space="preserve"> Эскизы. Правила оформления эскизов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208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pStyle w:val="1263"/>
              <w:numPr>
                <w:ilvl w:val="0"/>
                <w:numId w:val="26"/>
              </w:numPr>
              <w:ind w:left="56" w:firstLine="0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рабочим чертежам детали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8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</w:rPr>
              <w:t xml:space="preserve">Шероховатость поверхности.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208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8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</w:t>
            </w:r>
            <w:r>
              <w:rPr>
                <w:rFonts w:ascii="Times New Roman" w:hAnsi="Times New Roman"/>
              </w:rPr>
              <w:t xml:space="preserve">. П</w:t>
            </w:r>
            <w:r>
              <w:rPr>
                <w:rFonts w:ascii="Times New Roman" w:hAnsi="Times New Roman"/>
                <w:bCs/>
              </w:rPr>
              <w:t xml:space="preserve">рактическое занятие</w:t>
            </w:r>
            <w:r>
              <w:rPr>
                <w:rFonts w:ascii="Times New Roman" w:hAnsi="Times New Roman"/>
                <w:b/>
                <w:bCs/>
              </w:rPr>
              <w:t xml:space="preserve">«</w:t>
            </w:r>
            <w:r>
              <w:rPr>
                <w:rFonts w:ascii="Times New Roman" w:hAnsi="Times New Roman"/>
                <w:bCs/>
              </w:rPr>
              <w:t xml:space="preserve">Составление</w:t>
            </w:r>
            <w:r>
              <w:rPr>
                <w:rFonts w:ascii="Times New Roman" w:hAnsi="Times New Roman"/>
              </w:rPr>
              <w:t xml:space="preserve">эскиза  зубчатого колеса»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08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9.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Составление сборочных чертежей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</w:t>
            </w:r>
            <w:r>
              <w:rPr>
                <w:rFonts w:ascii="Times New Roman" w:hAnsi="Times New Roman"/>
              </w:rPr>
              <w:t xml:space="preserve"> Комплект конструкторской документации.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208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</w:t>
            </w:r>
            <w:r>
              <w:rPr>
                <w:rFonts w:ascii="Times New Roman" w:hAnsi="Times New Roman"/>
              </w:rPr>
              <w:t xml:space="preserve"> Сборочный чертеж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208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</w:t>
            </w:r>
            <w:r>
              <w:rPr>
                <w:rFonts w:ascii="Times New Roman" w:hAnsi="Times New Roman"/>
              </w:rPr>
              <w:t xml:space="preserve"> Спецификация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208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</w:t>
            </w:r>
            <w:r>
              <w:rPr>
                <w:rFonts w:ascii="Times New Roman" w:hAnsi="Times New Roman"/>
              </w:rPr>
              <w:t xml:space="preserve"> Последовательность выполнения сборочного чертежа.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208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347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347"/>
        </w:trPr>
        <w:tc>
          <w:tcPr>
            <w:tcW w:w="96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10. </w:t>
            </w:r>
            <w:r>
              <w:rPr>
                <w:rFonts w:ascii="Times New Roman" w:hAnsi="Times New Roman"/>
                <w:b/>
              </w:rPr>
              <w:t xml:space="preserve">Чтение и деталирование сборочных чертежей</w:t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347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Назначение данной сборочной единицы.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347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Габаритные, установочные и присоединительные размеры.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347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Деталирование сборочного чертежа.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347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347"/>
        </w:trPr>
        <w:tc>
          <w:tcPr>
            <w:tcW w:w="96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2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347"/>
        </w:trPr>
        <w:tc>
          <w:tcPr>
            <w:gridSpan w:val="2"/>
            <w:tcW w:w="32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64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  <w:tr>
        <w:trPr>
          <w:trHeight w:val="347"/>
        </w:trPr>
        <w:tc>
          <w:tcPr>
            <w:gridSpan w:val="2"/>
            <w:tcW w:w="32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32</w:t>
            </w:r>
            <w:r/>
          </w:p>
        </w:tc>
        <w:tc>
          <w:tcPr>
            <w:tcW w:w="64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  <w:tc>
          <w:tcPr>
            <w:tcW w:w="5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</w:r>
            <w:r/>
          </w:p>
        </w:tc>
      </w:tr>
    </w:tbl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spacing w:after="0"/>
        <w:rPr>
          <w:rFonts w:ascii="Times New Roman" w:hAnsi="Times New Roman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ind w:left="1353"/>
        <w:rPr>
          <w:rFonts w:ascii="Times New Roman" w:hAnsi="Times New Roman"/>
          <w:b/>
          <w:bCs/>
        </w:rPr>
        <w:outlineLvl w:val="0"/>
      </w:pPr>
      <w:r>
        <w:rPr>
          <w:rFonts w:ascii="Times New Roman" w:hAnsi="Times New Roman"/>
          <w:b/>
          <w:bCs/>
        </w:rPr>
        <w:t xml:space="preserve">3. УСЛОВИЯ РЕАЛИЗАЦИИ </w:t>
      </w:r>
      <w:r>
        <w:rPr>
          <w:rFonts w:ascii="Times New Roman" w:hAnsi="Times New Roman"/>
          <w:b/>
          <w:bCs/>
        </w:rPr>
        <w:t xml:space="preserve">УЧЕБНОЙ ДИСЦИПЛИНЫ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3.1. Для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программы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 xml:space="preserve">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 «Технической графики»,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оснащенный </w:t>
      </w:r>
      <w:bookmarkStart w:id="35" w:name="_Hlk133577805"/>
      <w:r>
        <w:rPr>
          <w:rFonts w:ascii="Times New Roman" w:hAnsi="Times New Roman"/>
          <w:sz w:val="24"/>
          <w:szCs w:val="24"/>
        </w:rPr>
        <w:t xml:space="preserve">в соответствии с пунктом 6.1.2.1. образовательной программы по профессии</w:t>
      </w:r>
      <w:bookmarkEnd w:id="35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15.01.33 Токарь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4"/>
          <w:szCs w:val="24"/>
        </w:rPr>
      </w:pPr>
      <w:r/>
      <w:bookmarkStart w:id="36" w:name="_Hlk133577848"/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bookmarkEnd w:id="36"/>
      <w:r/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3.2.1. Основные печатные издания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Боголюбов С.К. Индивидуальные задания по курсу черчения. — Москва.: Высшая школа, 2018 г. 368 с.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Бударин, О. С. Начертательная геометрия : учебное пособие для спо / О. С. Бударин. — Санкт-Петербург : Лань, 2020. — 360 с. — ISBN 978-5-8114-5861-5. 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Горельская, Л. В. Начертательная геометрия : учебное пособие для СПО / Л. В. Горельская, А. В. Кострюков, С. И. Павлов. — Саратов : Профобразование, 2020. — 122 c. — ISBN 978-5-4488-0691-9. 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Конакова, И. П. Компьютерная графика. КОМПАС и AutoCAD : учебное пособие для СПО / И. П. Конакова, И. И. Пирогова ; под редакцией С. Б. Комарова. — 2-е изд. — Саратов, Екатеринбург : Проф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образование, Уральский федеральный университет, 2019. — 144 c. — ISBN 978-5-4488-0450-2, 978-5-7996-2825-3. — Текст : электронный // Электронный ресурс цифровой образовательной среды СПО PROFобразование : [сайт]. — URL: https://profspo.ru/books/878143.    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Корниенко, В. В. Начертательная геометрия : учебное пособие для спо / В. В. Корниенко, В. В. Дергач, И. Г. Борисенко. — Санкт-Петербург : Лань, 2021. — 192 с. — ISBN 978-5-8114-6583-5. 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Леонова, О. Н. Начертательная геометрия в примерах и задачах : учебное пособие для спо / О. Н. Леонова, Е. А. Разумнова. — Санкт-Петербург : Лань, 2020. — 212 с. — ISBN 978-5-8114-6413-5. 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Основы инженерной графики: учебник для студ. учреждений сред. проф. образования / Э. М. Фазлулин, О. А. Яковук. — Москва.: Издательский центр «Академия», 2020. — 240 с.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Панасенко В. Е. Инженерная графика. Учебник для СПО/ В.Е.Панасенко. — Санкт-Петербург : Лань, 2021. — 168 с. — ISBN 978-5-8114-6828-7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Пуйческу Ф.И. Инженерная графика: учеб. для СПО. — Москва.: Академия, 2017 г.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Семенова, Н. В. Инженерная графика : учебное пособие для СПО / Н. В. Семенова, Л. В. Баранова ; под редакцией Н. Х. Понетаевой. — 2-е изд. — Саратов, Екатеринбург 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Профобразование, Уральский федеральный университет, 2019. — 86 c. — ISBN 978-5-4488-0501-1, 978-5-7996-2860-4.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Серга, Г.В. Инженерная графика: Учебник / Г.В. Серга, И.И. Табачук, Н.Н. Кузнецова. - СПб.: Лань, 2018. - 228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Скобелева, И.Ю. Инженерная графика: учебное пособие / И.Ю. Скобелева. - Рн/Д: Феникс, 2018. - 159 c.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Феофанов А.Н. Основы машиностроительного черчения. — Москва.: Академия, 2017 г.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Фролов, С. А. Сборник задач по начертательной геометрии : учебное пособие для спо / С. А. Фролов. — Санкт-Петербург : Лань, 2021. — 180 с. — ISBN 978-5-8114-6764-8. 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Штейнбах, О. Л. Инженерная графика : учебное пособие для СПО / О. Л. Штейнбах. — Саратов : Профобразование, 2021. — 100 c. — ISBN 978-5-4488-1174-6.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Штейнбах, О. Л. Инженерная и компьютерная графика. AutoCAD : учебное пособие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СПО / О. Л. Штейнбах, О. В. Диль. — Саратов : Профобразование, 2021. — 131 c. — ISBN 978-5-4488-1175-3. — Текст : электронный // Электронный ресурс цифровой образовательной среды СПО PROFобразование : [сайт]. — URL: https://profspo.ru/books/106615.html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p>
      <w:pPr>
        <w:ind w:firstLine="70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3.2.2. Основные электронные издания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p>
      <w:pPr>
        <w:ind w:firstLine="70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Инженерный портал "В Масштабе.ру" – Москва, 2008 г. URL: https://vmasshtabe.ru/ (дата обращения: 26.04.2021). </w:t>
      </w:r>
      <w:r/>
    </w:p>
    <w:p>
      <w:pPr>
        <w:ind w:firstLine="70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Портал о машиностроительном черчении: учебный сайт. – Москва, 2017 – URL: http://www.сherch.ru (дата обращения: 26.04.2021). </w:t>
      </w:r>
      <w:r/>
    </w:p>
    <w:p>
      <w:pPr>
        <w:ind w:firstLine="708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Техническая графика: Учебник/Василенко Е. А., Чекмарев А. А. - Москва. НИЦ ИНФРА-М, 2015 URL: https://infra-m.ru/catalog/tekhnicheskie_nauki_v_tselom/tekhnicheskaya_grafika_uchebnik_2/?sphrase_id=817689  (электронный учебник) (дата обращения: 26.04.2021).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p>
      <w:pPr>
        <w:ind w:firstLine="36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p>
      <w:pPr>
        <w:pStyle w:val="1263"/>
        <w:numPr>
          <w:ilvl w:val="3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Бродский А.М. и др. Техническая графика (металлообработка) ОИЦ «Академия», 2017</w:t>
      </w:r>
      <w:r/>
    </w:p>
    <w:p>
      <w:pPr>
        <w:pStyle w:val="1263"/>
        <w:numPr>
          <w:ilvl w:val="3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Бродский А.М. и др. Черчение (металлообработка) ОИЦ «Академия», 2017</w:t>
      </w:r>
      <w:r/>
    </w:p>
    <w:p>
      <w:pPr>
        <w:pStyle w:val="1263"/>
        <w:numPr>
          <w:ilvl w:val="3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Васильева Л.С. Черчение (металлообработка): учеб. — М.: Академия, 2019.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ГОСТ 2.104-2016. Основные надписи. — Введ. 2016-09-01. — М.: Стандартинформ, 2017.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ГОСТ 2.301-68. ЕСКД. Форматы. — Введ. 1971-01-01. — М.: Стандартинформ, 2017.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ГОСТ 2.302-68. ЕСКД. Масштабы. — Введ. 1971-01-01. — М.: Стандартинформ, 2017.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ГОСТ 2.303-68. ЕСКД. Линии. — Введ. 1971-01-01. — М.: Стандартинформ, 2017.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ГОСТ 2.304-81. ЕСКД. Шрифты чертёжные. — Введ. 1982-01-01. — М.: Стандартинформ, 2017.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ГОСТ 2.307-2011. ЕСКД. Нанесение размеров и предельных отклонений. — Введ. 2012-01-01. — М.: Стандартинформ, 2021.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ГОСТ 2.312-72. ЕСКД. Условные изображения и обозначения швов сварных соединений. — Введ. 1973-01-01. — М.: Стандартинформ, 2017.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ГОСТ 2.313-82. ЕСКД. Условные изображения и обозначения неразъёмных соединений. — Введ. 1984-01-01. — М.: Стандартинформ, 2017.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ГОСТ 2.315-68. ЕСКД. Изображения упрощённые и условные крепёжных деталей. — Введ. 1971-01-01. — М.: Стандартинформ, 2017.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Инженерная графика. Принципы рационального конструирования : учебное пособие для спо / В. Н. Крутов, Ю. М. Зубарев, И. В. Демидович, В. А. Треяль. — Санкт-Петербург : Лань, 2021. — 204 с. — ISBN 978-5-8114-7019-8.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Крутов В. Н., Зубарев Ю. М. и др. Инженерная графика. Принципы рационального конструирования. Учебное пособие для СПО/ В.Н.Крутов. — Санкт-Петербург : Лань, 2021. — 204 с. — ISBN 978-5-8114-7019-8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Леонова, О. Н. Начертательная геометрия. Рабочая тетрадь : учебное пособие для спо / О. Н. Леонова. — Санкт-Петербург : Лань, 2020. — 48 с. — ISBN 978-5-8114-5888-2.</w:t>
      </w:r>
      <w:r>
        <w:rPr>
          <w:rFonts w:ascii="Times New Roman" w:hAnsi="Times New Roman" w:cs="Times New Roman"/>
          <w:color w:val="000000"/>
        </w:rPr>
        <w:br/>
        <w:t xml:space="preserve">16. Сальников М.Г., Милюков А.В. Чтение и деталирование сборочных чертежей: рабочая тет</w:t>
      </w:r>
      <w:r>
        <w:rPr>
          <w:rFonts w:ascii="Times New Roman" w:hAnsi="Times New Roman" w:cs="Times New Roman"/>
          <w:color w:val="000000"/>
        </w:rPr>
        <w:t xml:space="preserve">радь. — М.: Школьная книга, 2018.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Серга, Г. В. Инженерная графика для машиностроительных специальностей : учебник / Г. В. Серга, И. И. Табачук, Н. Н. Кузнецова. — 2-е изд., испр. — Санкт-Петербург : Лань, 2019. — 276 с. — ISBN 978-5-8114-3603-3. </w:t>
      </w:r>
      <w:r/>
    </w:p>
    <w:p>
      <w:pPr>
        <w:pStyle w:val="1263"/>
        <w:numPr>
          <w:ilvl w:val="0"/>
          <w:numId w:val="42"/>
        </w:numPr>
        <w:ind w:left="0" w:firstLine="709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Феофанов А.Н. Чтение рабочих чертежей. — М.: Академия, 2019.</w:t>
      </w:r>
      <w:r/>
    </w:p>
    <w:p>
      <w:pPr>
        <w:ind w:firstLine="36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84"/>
        <w:gridCol w:w="3599"/>
        <w:gridCol w:w="2972"/>
      </w:tblGrid>
      <w:tr>
        <w:trPr/>
        <w:tc>
          <w:tcPr>
            <w:tcW w:w="166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82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50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5750"/>
        </w:trPr>
        <w:tc>
          <w:tcPr>
            <w:tcW w:w="16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  <w:tc>
          <w:tcPr>
            <w:tcW w:w="182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машиностроительных чертежей  в соответствии с условными обозначениями, правилами изображения,  надписями, особенностями;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спецификации машиностроительных чертежей в соответствии с требованиями нормативных документов;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чертежей деталей и изделий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ЕСКД, ГОСТ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ехническими  требованиями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ориентация в нормативной и конструкторской документации;</w:t>
            </w:r>
            <w:r/>
          </w:p>
          <w:p>
            <w:pPr>
              <w:ind w:firstLine="288"/>
              <w:jc w:val="both"/>
              <w:spacing w:line="240" w:lineRule="auto"/>
              <w:tabs>
                <w:tab w:val="left" w:pos="284" w:leader="none"/>
                <w:tab w:val="left" w:pos="709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перечисление правил </w:t>
            </w:r>
            <w:r>
              <w:rPr>
                <w:rFonts w:ascii="Times New Roman" w:hAnsi="Times New Roman" w:cs="Times New Roman"/>
              </w:rPr>
              <w:t xml:space="preserve">чтения схем и чертежей обрабатываемых деталей;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рабочих чертежей и эскизов</w:t>
            </w:r>
            <w:r/>
          </w:p>
        </w:tc>
        <w:tc>
          <w:tcPr>
            <w:tcW w:w="15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выполнения практических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тестовых заданий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устного опроса</w:t>
            </w:r>
            <w:r/>
          </w:p>
        </w:tc>
      </w:tr>
    </w:tbl>
    <w:p>
      <w:pPr>
        <w:jc w:val="both"/>
        <w:spacing w:after="0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 w:val="8"/>
          <w:szCs w:val="24"/>
        </w:rPr>
      </w:r>
      <w:r/>
    </w:p>
    <w:p>
      <w:pPr>
        <w:tabs>
          <w:tab w:val="left" w:pos="460" w:leader="none"/>
          <w:tab w:val="left" w:pos="8410" w:leader="none"/>
        </w:tabs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/>
          <w:b/>
        </w:rPr>
        <w:br w:type="page" w:clear="all"/>
      </w:r>
      <w:r/>
    </w:p>
    <w:p>
      <w:pPr>
        <w:jc w:val="center"/>
        <w:tabs>
          <w:tab w:val="left" w:pos="8410" w:leader="none"/>
        </w:tabs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3</w:t>
      </w:r>
      <w:r>
        <w:rPr>
          <w:rFonts w:ascii="Times New Roman" w:hAnsi="Times New Roman"/>
          <w:b/>
        </w:rPr>
        <w:t xml:space="preserve">.3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ОПОП-П</w:t>
      </w:r>
      <w:r>
        <w:rPr>
          <w:rFonts w:ascii="Times New Roman" w:hAnsi="Times New Roman"/>
          <w:bCs/>
        </w:rPr>
        <w:t xml:space="preserve"> по профессии 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15.01.33 Токарь на станках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</w:rPr>
        <w:t xml:space="preserve"> с числовым программным управлением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sz w:val="24"/>
          <w:szCs w:val="24"/>
        </w:rPr>
        <w:outlineLvl w:val="0"/>
      </w:pPr>
      <w:r>
        <w:rPr>
          <w:rFonts w:ascii="Times New Roman" w:hAnsi="Times New Roman"/>
          <w:b/>
          <w:caps/>
          <w:sz w:val="24"/>
          <w:szCs w:val="24"/>
        </w:rPr>
        <w:t xml:space="preserve"> РАБОЧАЯ ПРОГРАММа УЧЕБНОЙ ДИСЦИПЛИНЫ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Cs/>
          <w:caps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bCs/>
          <w:sz w:val="24"/>
          <w:szCs w:val="24"/>
          <w:lang w:eastAsia="ar-SA"/>
        </w:rPr>
        <w:outlineLvl w:val="0"/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ОП.03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Б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езопасность жизнедеятельности </w:t>
      </w:r>
      <w:r/>
    </w:p>
    <w:p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cap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caps/>
          <w:sz w:val="28"/>
          <w:szCs w:val="28"/>
          <w:u w:val="single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caps/>
          <w:sz w:val="28"/>
          <w:szCs w:val="28"/>
          <w:lang w:eastAsia="ar-SA"/>
        </w:rPr>
      </w:pPr>
      <w:r>
        <w:rPr>
          <w:rFonts w:ascii="Times New Roman" w:hAnsi="Times New Roman"/>
          <w:caps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-2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  <w:t xml:space="preserve">2023 год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 w:clear="all"/>
      </w:r>
      <w:r>
        <w:rPr>
          <w:rFonts w:ascii="Times New Roman" w:hAnsi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 </w:t>
      </w:r>
      <w:r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>
        <w:rPr>
          <w:rFonts w:ascii="Times New Roman" w:hAnsi="Times New Roman"/>
          <w:b/>
          <w:sz w:val="24"/>
          <w:szCs w:val="24"/>
        </w:rPr>
        <w:br/>
        <w:t xml:space="preserve">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27"/>
        </w:numPr>
        <w:spacing w:before="120" w:after="120" w:line="240" w:lineRule="auto"/>
        <w:rPr>
          <w:b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УЧЕБНОЙ ДИСЦИПЛИНЫ</w:t>
      </w:r>
      <w:r/>
    </w:p>
    <w:p>
      <w:r/>
      <w:r/>
    </w:p>
    <w:p>
      <w:pPr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 w:clear="all"/>
      </w:r>
      <w:r/>
    </w:p>
    <w:p>
      <w:pPr>
        <w:pStyle w:val="1263"/>
        <w:numPr>
          <w:ilvl w:val="0"/>
          <w:numId w:val="28"/>
        </w:numPr>
        <w:jc w:val="center"/>
        <w:spacing w:after="0"/>
        <w:rPr>
          <w:b/>
          <w:bCs/>
          <w:spacing w:val="-6"/>
        </w:rPr>
      </w:pPr>
      <w:r>
        <w:rPr>
          <w:b/>
          <w:bCs/>
          <w:spacing w:val="-6"/>
        </w:rPr>
        <w:t xml:space="preserve">ОБЩАЯ ХАРАКТЕРИСТИКА  </w:t>
      </w:r>
      <w:r>
        <w:rPr>
          <w:b/>
          <w:bCs/>
          <w:spacing w:val="-6"/>
        </w:rPr>
        <w:t xml:space="preserve">РАБОЧЕЙ ПРОГРАММЫ УЧЕБНОЙ ДИСЦИПЛИНЫ</w:t>
      </w:r>
      <w:r/>
    </w:p>
    <w:p>
      <w:pPr>
        <w:pStyle w:val="1263"/>
        <w:ind w:left="720"/>
        <w:jc w:val="center"/>
        <w:rPr>
          <w:b/>
          <w:spacing w:val="-6"/>
        </w:rPr>
        <w:outlineLvl w:val="0"/>
      </w:pPr>
      <w:r>
        <w:rPr>
          <w:b/>
          <w:spacing w:val="3"/>
        </w:rPr>
        <w:t xml:space="preserve">«</w:t>
      </w:r>
      <w:r>
        <w:rPr>
          <w:b/>
          <w:bCs/>
          <w:lang w:eastAsia="ar-SA"/>
        </w:rPr>
        <w:t xml:space="preserve">ОП.03 </w:t>
      </w:r>
      <w:r>
        <w:rPr>
          <w:b/>
          <w:bCs/>
          <w:lang w:eastAsia="ar-SA"/>
        </w:rPr>
        <w:t xml:space="preserve">Б</w:t>
      </w:r>
      <w:r>
        <w:rPr>
          <w:b/>
          <w:bCs/>
          <w:lang w:eastAsia="ar-SA"/>
        </w:rPr>
        <w:t xml:space="preserve">езопасность жизнедеятельности</w:t>
      </w:r>
      <w:r>
        <w:rPr>
          <w:b/>
        </w:rPr>
        <w:t xml:space="preserve">»</w:t>
      </w:r>
      <w:r/>
    </w:p>
    <w:p>
      <w:pPr>
        <w:pStyle w:val="1263"/>
        <w:numPr>
          <w:ilvl w:val="1"/>
          <w:numId w:val="25"/>
        </w:numPr>
        <w:jc w:val="both"/>
        <w:spacing w:after="0"/>
      </w:pPr>
      <w:r>
        <w:rPr>
          <w:b/>
        </w:rPr>
        <w:t xml:space="preserve">Место дисциплины в структуре основной профессиональной образовательной программы</w:t>
      </w:r>
      <w:r>
        <w:t xml:space="preserve">: </w:t>
      </w:r>
      <w:r/>
    </w:p>
    <w:p>
      <w:pPr>
        <w:pStyle w:val="1263"/>
        <w:ind w:left="876"/>
        <w:jc w:val="both"/>
        <w:spacing w:after="0"/>
      </w:pPr>
      <w:r/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ОП.03 Безопасность жизнедеятельности</w:t>
      </w:r>
      <w:r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</w:t>
      </w:r>
      <w:r>
        <w:rPr>
          <w:rFonts w:ascii="Times New Roman" w:hAnsi="Times New Roman"/>
          <w:sz w:val="24"/>
          <w:szCs w:val="24"/>
        </w:rPr>
        <w:t xml:space="preserve">ОПОП-П</w:t>
      </w:r>
      <w:r>
        <w:rPr>
          <w:rFonts w:ascii="Times New Roman" w:hAnsi="Times New Roman"/>
          <w:sz w:val="24"/>
          <w:szCs w:val="24"/>
        </w:rPr>
        <w:t xml:space="preserve"> в соответствии с ФГОС по профессии</w:t>
      </w:r>
      <w:r>
        <w:rPr>
          <w:rFonts w:ascii="Times New Roman" w:hAnsi="Times New Roman"/>
          <w:sz w:val="24"/>
          <w:szCs w:val="24"/>
        </w:rPr>
        <w:t xml:space="preserve"> 15.01.33 Токарь на станках с числовым программным управлением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 xml:space="preserve">06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Цель и планируемые результаты освоения учебной дисциплины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программы учебной дисциплины </w:t>
      </w:r>
      <w:r>
        <w:rPr>
          <w:rFonts w:ascii="Times New Roman" w:hAnsi="Times New Roman"/>
          <w:sz w:val="24"/>
          <w:szCs w:val="24"/>
        </w:rPr>
        <w:t xml:space="preserve">обучающимися осваиваются умения и знания</w:t>
      </w:r>
      <w:r>
        <w:rPr>
          <w:rFonts w:ascii="Times New Roman" w:hAnsi="Times New Roman"/>
          <w:sz w:val="24"/>
          <w:szCs w:val="24"/>
        </w:rPr>
        <w:t xml:space="preserve">: </w:t>
      </w:r>
      <w:r/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</w:t>
            </w:r>
            <w:r/>
          </w:p>
        </w:tc>
      </w:tr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11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 06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с учетом гармонизации межнациональных и межрелигиозных отношений, применять стандарты антикоррупционного поведения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описывать значимость своей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06.01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сущность гражданско-патриотической позиции, общечеловеческих ценностей</w:t>
            </w:r>
            <w:r/>
          </w:p>
        </w:tc>
      </w:tr>
      <w:tr>
        <w:trPr>
          <w:trHeight w:val="128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применять стандарты антикоррупционного поведения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06.02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значимость профессиональной деятельности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/>
          </w:p>
        </w:tc>
      </w:tr>
      <w:tr>
        <w:trPr>
          <w:trHeight w:val="660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06.03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стандарты антикоррупционного поведения и последствия его нарушения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 СТРУКТУРА И СОДЕРЖАНИЕ УЧЕБНОЙ ДИСЦИПЛИНЫ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263"/>
        <w:gridCol w:w="2592"/>
      </w:tblGrid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68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68</w:t>
            </w:r>
            <w:r/>
          </w:p>
        </w:tc>
      </w:tr>
      <w:tr>
        <w:trPr>
          <w:trHeight w:val="39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56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</w:r>
      <w:r/>
    </w:p>
    <w:p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ar-SA"/>
        </w:rPr>
      </w:r>
      <w:r/>
    </w:p>
    <w:p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  <w:sectPr>
          <w:footnotePr>
            <w:pos w:val="beneathText"/>
          </w:footnotePr>
          <w:endnotePr/>
          <w:type w:val="nextPage"/>
          <w:pgSz w:w="11907" w:h="16840" w:orient="portrait"/>
          <w:pgMar w:top="1134" w:right="1134" w:bottom="709" w:left="1134" w:header="72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bCs/>
          <w:caps/>
          <w:sz w:val="28"/>
          <w:szCs w:val="28"/>
          <w:lang w:eastAsia="ar-SA"/>
        </w:rPr>
      </w:r>
      <w:r/>
    </w:p>
    <w:p>
      <w:pPr>
        <w:pStyle w:val="1263"/>
        <w:ind w:left="720"/>
        <w:rPr>
          <w:b/>
          <w:spacing w:val="-6"/>
        </w:rPr>
      </w:pPr>
      <w:r>
        <w:rPr>
          <w:b/>
          <w:bCs/>
          <w:caps/>
          <w:lang w:eastAsia="ar-SA"/>
        </w:rPr>
        <w:t xml:space="preserve">2.2. Т</w:t>
      </w:r>
      <w:r>
        <w:rPr>
          <w:b/>
          <w:bCs/>
          <w:lang w:eastAsia="ar-SA"/>
        </w:rPr>
        <w:t xml:space="preserve">ематический план и содержание учебной дисциплины  </w:t>
      </w:r>
      <w:r/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73"/>
        <w:gridCol w:w="5778"/>
        <w:gridCol w:w="1774"/>
        <w:gridCol w:w="2230"/>
        <w:gridCol w:w="2230"/>
      </w:tblGrid>
      <w:tr>
        <w:trPr/>
        <w:tc>
          <w:tcPr>
            <w:tcW w:w="93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W w:w="1954" w:type="pct"/>
            <w:vAlign w:val="center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и формы организации деятельности обучающихся</w:t>
            </w:r>
            <w:r/>
          </w:p>
        </w:tc>
        <w:tc>
          <w:tcPr>
            <w:tcW w:w="6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W w:w="754" w:type="pct"/>
            <w:vAlign w:val="center"/>
            <w:textDirection w:val="lrTb"/>
            <w:noWrap w:val="false"/>
          </w:tcPr>
          <w:p>
            <w:pPr>
              <w:ind w:left="-117" w:right="-32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компетенций и личностных результатов, формированию которых способствует элемент программы</w:t>
            </w:r>
            <w:r/>
          </w:p>
        </w:tc>
        <w:tc>
          <w:tcPr>
            <w:tcW w:w="754" w:type="pct"/>
            <w:vAlign w:val="center"/>
            <w:textDirection w:val="lrTb"/>
            <w:noWrap w:val="false"/>
          </w:tcPr>
          <w:p>
            <w:pPr>
              <w:ind w:left="-117" w:right="-32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Код Н/У/З</w:t>
            </w:r>
            <w:r/>
          </w:p>
        </w:tc>
      </w:tr>
      <w:tr>
        <w:trPr/>
        <w:tc>
          <w:tcPr>
            <w:tcW w:w="9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1</w:t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2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lang w:eastAsia="ar-SA"/>
              </w:rPr>
              <w:t xml:space="preserve">3</w:t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ind w:left="-117" w:right="-32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4</w:t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ind w:left="-117" w:right="-32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5</w:t>
            </w:r>
            <w:r/>
          </w:p>
        </w:tc>
      </w:tr>
      <w:tr>
        <w:trPr/>
        <w:tc>
          <w:tcPr>
            <w:gridSpan w:val="2"/>
            <w:tcW w:w="289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Раздел </w:t>
            </w:r>
            <w:r>
              <w:rPr>
                <w:rFonts w:ascii="Times New Roman" w:hAnsi="Times New Roman"/>
                <w:b/>
                <w:lang w:val="en-US" w:eastAsia="ar-SA"/>
              </w:rPr>
              <w:t xml:space="preserve">I</w:t>
            </w:r>
            <w:r>
              <w:rPr>
                <w:rFonts w:ascii="Times New Roman" w:hAnsi="Times New Roman"/>
                <w:b/>
                <w:lang w:eastAsia="ar-SA"/>
              </w:rPr>
              <w:t xml:space="preserve">. Гражданская оборона и защита при чрезвычайных ситуациях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0/34</w:t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/>
        <w:tc>
          <w:tcPr>
            <w:tcW w:w="93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Тема 1. Единая государственная система предупреждения и ликвидации чрезвычайных ситуаций</w:t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Содержание</w:t>
            </w:r>
            <w:r/>
          </w:p>
        </w:tc>
        <w:tc>
          <w:tcPr>
            <w:tcW w:w="60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638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Единая государственная система предупреждения и ликвидации чрезвычайных ситуаций</w:t>
            </w:r>
            <w:r/>
          </w:p>
        </w:tc>
        <w:tc>
          <w:tcPr>
            <w:tcW w:w="6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1</w:t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06.03</w:t>
            </w:r>
            <w:r/>
          </w:p>
        </w:tc>
      </w:tr>
      <w:tr>
        <w:trPr>
          <w:trHeight w:val="33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414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Самостоятельная работа обучающихся</w:t>
            </w:r>
            <w:r/>
          </w:p>
        </w:tc>
        <w:tc>
          <w:tcPr>
            <w:tcW w:w="6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/>
        <w:tc>
          <w:tcPr>
            <w:tcW w:w="93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Тема 2. Гражданская оборона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Содержание</w:t>
            </w:r>
            <w:r/>
          </w:p>
        </w:tc>
        <w:tc>
          <w:tcPr>
            <w:tcW w:w="60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Организация гражданской обороны.</w:t>
            </w:r>
            <w:r>
              <w:rPr>
                <w:rFonts w:ascii="Times New Roman" w:hAnsi="Times New Roman"/>
                <w:lang w:eastAsia="ar-SA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  <w:r/>
          </w:p>
        </w:tc>
        <w:tc>
          <w:tcPr>
            <w:tcW w:w="6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1</w:t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06.03</w:t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«Подбор шлем-маски противогаза. Надевание противогаза»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«Эвакуация из здания техникума»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Самостоятельная работа обучающихся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3. Защита населения и территорий при чрезвычайных 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ситуациях</w:t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Содержание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eastAsia="ar-SA"/>
              </w:rPr>
              <w:t xml:space="preserve">Стихийные бедствия. Защита при авариях (катастрофах) на транспорте. Защита при авариях (катастрофах) на </w:t>
            </w:r>
            <w:r>
              <w:rPr>
                <w:rFonts w:ascii="Times New Roman" w:hAnsi="Times New Roman"/>
                <w:lang w:eastAsia="ar-SA"/>
              </w:rPr>
              <w:t xml:space="preserve">производственных объектах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1</w:t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06.03</w:t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«</w:t>
            </w:r>
            <w:r>
              <w:rPr>
                <w:rFonts w:ascii="Times New Roman" w:hAnsi="Times New Roman"/>
                <w:lang w:eastAsia="ar-SA"/>
              </w:rPr>
              <w:t xml:space="preserve">Использование первичных средств пожаротушения»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Самостоятельная работа обучающихся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W w:w="2892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Раздел </w:t>
            </w:r>
            <w:r>
              <w:rPr>
                <w:rFonts w:ascii="Times New Roman" w:hAnsi="Times New Roman"/>
                <w:b/>
                <w:lang w:val="en-US" w:eastAsia="ar-SA"/>
              </w:rPr>
              <w:t xml:space="preserve">II</w:t>
            </w:r>
            <w:r>
              <w:rPr>
                <w:rFonts w:ascii="Times New Roman" w:hAnsi="Times New Roman"/>
                <w:b/>
                <w:lang w:eastAsia="ar-SA"/>
              </w:rPr>
              <w:t xml:space="preserve">. Основы военной службы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0/34</w:t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1. </w:t>
            </w:r>
            <w:r>
              <w:rPr>
                <w:rFonts w:ascii="Times New Roman" w:hAnsi="Times New Roman"/>
                <w:b/>
                <w:lang w:eastAsia="ar-SA"/>
              </w:rPr>
              <w:t xml:space="preserve">Вооруженные Силы Российской Федерации на современном этапе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br w:type="page" w:clear="all"/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Содержание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Вооруженных Сил Российской Федерации и рода войск. Система руководства и управления Вооруженными Силами Российской Федерации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Воинская обязанность и комплектование Вооруженных Сил Российской Федерации личным составом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1</w:t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06.03</w:t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«Определение воинских званий и знаков различия»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«Порядок прохождения военной службы»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Самостоятельная работа обучающихся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2. </w:t>
            </w:r>
            <w:r>
              <w:rPr>
                <w:rFonts w:ascii="Times New Roman" w:hAnsi="Times New Roman"/>
                <w:b/>
                <w:lang w:eastAsia="ar-SA"/>
              </w:rPr>
              <w:t xml:space="preserve">Уставы Вооруженных Сил Российской Федерации</w:t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Содержание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Военная присяга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Боевое Знамя воинской части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Военнослужащие и взаимоотношения между ними. Внутренний порядок, размещение и быт военнослужащих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Суточный наряд роты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Воинская дисциплина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Караульная служба. Обязанности и действия часового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1</w:t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06.03</w:t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Самостоятельная работа обучающихся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3. </w:t>
            </w:r>
            <w:r>
              <w:rPr>
                <w:rFonts w:ascii="Times New Roman" w:hAnsi="Times New Roman"/>
                <w:b/>
                <w:lang w:eastAsia="ar-SA"/>
              </w:rPr>
              <w:t xml:space="preserve">Строевая подготовка</w:t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Содержание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 и управление ими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Строи отделения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1</w:t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06.03</w:t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«Освоение методик проведения строевой подготовки»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Самостоятельная работа обучающихся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4. </w:t>
            </w:r>
            <w:r>
              <w:rPr>
                <w:rFonts w:ascii="Times New Roman" w:hAnsi="Times New Roman"/>
                <w:b/>
                <w:lang w:eastAsia="ar-SA"/>
              </w:rPr>
              <w:t xml:space="preserve">Огневая подготовка</w:t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Содержание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часть автомата Калашникова.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Разборка и сборка автомата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Подготовка автомата к стрельбе. Ведение огня из автомата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1</w:t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06.03</w:t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Самостоятельная работа обучающихся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Тема 5. 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Методико-санитарная подготовка. Первая (доврачебная) помощь</w:t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Содержание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Ранения. Ушибы, переломы, вывихи, растяжения связок и синдром длительного сдавливания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Ожоги. Поражение электрическим током. Утопление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Перегревание, переохлаждение организма, обморожение и общее замерзание. Отравления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Клиническая смерть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1</w:t>
            </w:r>
            <w:r/>
          </w:p>
        </w:tc>
        <w:tc>
          <w:tcPr>
            <w:tcW w:w="75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Зо 06.03</w:t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tcW w:w="93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195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Самостоятельная работа обучающихся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W w:w="2892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W w:w="2892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  <w:r/>
          </w:p>
        </w:tc>
        <w:tc>
          <w:tcPr>
            <w:tcW w:w="6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68</w:t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</w:r>
      <w:r/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>
          <w:footnotePr>
            <w:pos w:val="beneathText"/>
          </w:footnotePr>
          <w:endnotePr/>
          <w:type w:val="nextPage"/>
          <w:pgSz w:w="16837" w:h="11905" w:orient="landscape"/>
          <w:pgMar w:top="1135" w:right="1134" w:bottom="567" w:left="1134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1082"/>
        <w:jc w:val="center"/>
        <w:spacing w:before="0"/>
        <w:rPr>
          <w:rFonts w:ascii="Times New Roman" w:hAnsi="Times New Roman" w:eastAsiaTheme="minorEastAsia"/>
          <w:b w:val="0"/>
          <w:bCs w:val="0"/>
        </w:rPr>
      </w:pPr>
      <w:r>
        <w:rPr>
          <w:rFonts w:ascii="Times New Roman" w:hAnsi="Times New Roman" w:eastAsiaTheme="minorEastAsia"/>
        </w:rPr>
        <w:t xml:space="preserve">3.</w:t>
      </w:r>
      <w:r>
        <w:rPr>
          <w:rFonts w:ascii="Times New Roman" w:hAnsi="Times New Roman" w:eastAsiaTheme="minorEastAsia"/>
          <w:b w:val="0"/>
          <w:bCs w:val="0"/>
        </w:rPr>
        <w:t xml:space="preserve"> </w:t>
      </w:r>
      <w:r>
        <w:rPr>
          <w:rFonts w:ascii="Times New Roman" w:hAnsi="Times New Roman" w:eastAsiaTheme="minorEastAsia"/>
          <w:bCs w:val="0"/>
        </w:rPr>
        <w:t xml:space="preserve">УСЛОВИЯ РЕАЛИЗАЦИИ </w:t>
      </w:r>
      <w:r>
        <w:rPr>
          <w:rFonts w:ascii="Times New Roman" w:hAnsi="Times New Roman" w:eastAsiaTheme="minorEastAsia"/>
          <w:bCs w:val="0"/>
        </w:rPr>
        <w:t xml:space="preserve">УЧЕБНОЙ ДИСЦИПЛИНЫ</w:t>
      </w:r>
      <w:r/>
    </w:p>
    <w:p>
      <w:pPr>
        <w:jc w:val="both"/>
        <w:spacing w:after="0"/>
        <w:rPr>
          <w:b/>
          <w:bCs/>
        </w:rPr>
        <w:outlineLvl w:val="0"/>
      </w:pPr>
      <w:r>
        <w:rPr>
          <w:b/>
          <w:bCs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3.1. Для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программы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 xml:space="preserve">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b/>
          <w:bCs/>
        </w:rPr>
        <w:outlineLvl w:val="0"/>
      </w:pPr>
      <w:r>
        <w:rPr>
          <w:b/>
          <w:bCs/>
        </w:rPr>
      </w:r>
      <w:r/>
    </w:p>
    <w:p>
      <w:pPr>
        <w:ind w:firstLine="709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 «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Безопасность жизнедеятельности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охраны труда</w:t>
      </w:r>
      <w:r>
        <w:rPr>
          <w:rFonts w:ascii="Times New Roman" w:hAnsi="Times New Roman"/>
          <w:bCs/>
          <w:sz w:val="24"/>
          <w:szCs w:val="24"/>
        </w:rPr>
        <w:t xml:space="preserve">», оснащенный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пунктом 6.1.2.1. образовательной программы по профессии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15.01.33 Токарь на станках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ind w:firstLine="709"/>
        <w:spacing w:after="0"/>
        <w:tabs>
          <w:tab w:val="left" w:pos="993" w:leader="none"/>
        </w:tabs>
        <w:rPr>
          <w:rFonts w:ascii="Times New Roman" w:hAnsi="Times New Roman" w:eastAsiaTheme="minorEastAsia"/>
          <w:b/>
          <w:sz w:val="24"/>
          <w:szCs w:val="24"/>
        </w:rPr>
      </w:pPr>
      <w:r>
        <w:rPr>
          <w:rFonts w:ascii="Times New Roman" w:hAnsi="Times New Roman" w:eastAsiaTheme="minorEastAsia"/>
          <w:b/>
          <w:sz w:val="24"/>
          <w:szCs w:val="24"/>
        </w:rPr>
        <w:t xml:space="preserve">3.2.1. Основные печатные издания</w:t>
      </w:r>
      <w:r/>
    </w:p>
    <w:p>
      <w:pPr>
        <w:numPr>
          <w:ilvl w:val="0"/>
          <w:numId w:val="29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Михаилиди, А. М. Безопасность жизнедеятельности и охрана труда на производстве : учебное пособие для СПО / А. М. Михаилиди. — Саратов, Москва : Профобразование, Ай Пи Ар Медиа, 2021. — 111 c. </w:t>
      </w:r>
      <w:r/>
    </w:p>
    <w:p>
      <w:pPr>
        <w:numPr>
          <w:ilvl w:val="0"/>
          <w:numId w:val="29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Константинов, Ю. С. Безопасность жизнедеятельности. Ориентирование : учебное пособие для среднего профессионального образования / Ю. С. Константинов, О. Л. Глаголева. — 2-е изд., испр. и доп. — Москва : Издательство Юрайт, 2020. — 329 с.</w:t>
      </w:r>
      <w:r/>
    </w:p>
    <w:p>
      <w:pPr>
        <w:numPr>
          <w:ilvl w:val="0"/>
          <w:numId w:val="29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Безопасность жизнедеятельности: учебник / под ред. Полиевский С.А.. - М.: Academia, 2018. - 96 c.</w:t>
      </w:r>
      <w:r/>
    </w:p>
    <w:p>
      <w:pPr>
        <w:numPr>
          <w:ilvl w:val="0"/>
          <w:numId w:val="29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Бондаренко, В.А. Безопасность жизнедеятельности. Практикум: Учебное пособие / В.А. Бондаренко, С.И. Евтушенко, В.А. Лепихова. - М.: Риор, 2018. - 448 c.</w:t>
      </w:r>
      <w:r/>
    </w:p>
    <w:p>
      <w:pPr>
        <w:contextualSpacing/>
        <w:ind w:firstLine="709"/>
        <w:spacing w:after="0"/>
        <w:tabs>
          <w:tab w:val="left" w:pos="993" w:leader="none"/>
        </w:tabs>
        <w:rPr>
          <w:rFonts w:ascii="Times New Roman" w:hAnsi="Times New Roman" w:eastAsiaTheme="minorEastAsia"/>
          <w:bCs/>
          <w:sz w:val="24"/>
          <w:szCs w:val="24"/>
        </w:rPr>
      </w:pPr>
      <w:r>
        <w:rPr>
          <w:rFonts w:ascii="Times New Roman" w:hAnsi="Times New Roman" w:eastAsiaTheme="minorEastAsia"/>
          <w:bCs/>
          <w:sz w:val="24"/>
          <w:szCs w:val="24"/>
        </w:rPr>
      </w:r>
      <w:r/>
    </w:p>
    <w:p>
      <w:pPr>
        <w:contextualSpacing/>
        <w:ind w:firstLine="709"/>
        <w:spacing w:after="0"/>
        <w:tabs>
          <w:tab w:val="left" w:pos="993" w:leader="none"/>
        </w:tabs>
        <w:rPr>
          <w:rFonts w:ascii="Times New Roman" w:hAnsi="Times New Roman" w:eastAsiaTheme="minorEastAsia"/>
          <w:b/>
          <w:sz w:val="24"/>
          <w:szCs w:val="24"/>
        </w:rPr>
      </w:pPr>
      <w:r>
        <w:rPr>
          <w:rFonts w:ascii="Times New Roman" w:hAnsi="Times New Roman" w:eastAsiaTheme="minorEastAsia"/>
          <w:b/>
          <w:sz w:val="24"/>
          <w:szCs w:val="24"/>
        </w:rPr>
        <w:t xml:space="preserve">3.2.2. Основные электронные издания</w:t>
      </w:r>
      <w:r/>
    </w:p>
    <w:p>
      <w:pPr>
        <w:ind w:firstLine="709"/>
        <w:jc w:val="both"/>
        <w:keepNext/>
        <w:spacing w:after="0"/>
        <w:tabs>
          <w:tab w:val="left" w:pos="993" w:leader="none"/>
        </w:tabs>
        <w:rPr>
          <w:rFonts w:ascii="Times New Roman" w:hAnsi="Times New Roman" w:eastAsiaTheme="minorEastAsia"/>
          <w:bCs/>
          <w:sz w:val="24"/>
          <w:szCs w:val="24"/>
        </w:rPr>
        <w:outlineLvl w:val="0"/>
      </w:pPr>
      <w:r>
        <w:rPr>
          <w:rFonts w:ascii="Times New Roman" w:hAnsi="Times New Roman" w:eastAsiaTheme="minorEastAsia"/>
          <w:bCs/>
          <w:sz w:val="24"/>
          <w:szCs w:val="24"/>
        </w:rPr>
        <w:t xml:space="preserve">1. Михаилиди, А. М. Безопасность жизнедеятельности и охрана труда на производстве : учебное посо</w:t>
      </w:r>
      <w:r>
        <w:rPr>
          <w:rFonts w:ascii="Times New Roman" w:hAnsi="Times New Roman" w:eastAsiaTheme="minorEastAsia"/>
          <w:bCs/>
          <w:sz w:val="24"/>
          <w:szCs w:val="24"/>
        </w:rPr>
        <w:t xml:space="preserve">бие для СПО / А. М. Михаилиди. — Саратов, Москва : Профобразование, Ай Пи Ар Медиа, 2021. — 111 c. — ISBN 978-5-4488-0964-4, 978-5-4497-0809-0. — Текст : электронный // Электронный ресурс цифровой образовательной среды СПО PROFобразование : [сайт]. — URL: </w:t>
      </w:r>
      <w:hyperlink r:id="rId40" w:tooltip="https://profspo.ru/books/100492" w:history="1">
        <w:r>
          <w:rPr>
            <w:rStyle w:val="1258"/>
            <w:rFonts w:eastAsiaTheme="minorEastAsia"/>
            <w:bCs/>
            <w:sz w:val="24"/>
            <w:szCs w:val="24"/>
          </w:rPr>
          <w:t xml:space="preserve">https://profspo.ru/books/100492</w:t>
        </w:r>
      </w:hyperlink>
      <w:r/>
      <w:r/>
    </w:p>
    <w:p>
      <w:pPr>
        <w:ind w:firstLine="709"/>
        <w:jc w:val="both"/>
        <w:keepNext/>
        <w:spacing w:after="0"/>
        <w:tabs>
          <w:tab w:val="left" w:pos="993" w:leader="none"/>
        </w:tabs>
        <w:rPr>
          <w:rFonts w:ascii="Times New Roman" w:hAnsi="Times New Roman" w:eastAsiaTheme="minorEastAsia"/>
          <w:bCs/>
          <w:sz w:val="24"/>
          <w:szCs w:val="24"/>
        </w:rPr>
        <w:outlineLvl w:val="0"/>
      </w:pPr>
      <w:r>
        <w:rPr>
          <w:rFonts w:ascii="Times New Roman" w:hAnsi="Times New Roman" w:eastAsiaTheme="minorEastAsia"/>
          <w:bCs/>
          <w:sz w:val="24"/>
          <w:szCs w:val="24"/>
        </w:rPr>
        <w:t xml:space="preserve">2. Петров, С. В. Обеспечение безопасности образовательного учреждения : учебное пособие для среднего профессионального</w:t>
      </w:r>
      <w:r>
        <w:rPr>
          <w:rFonts w:ascii="Times New Roman" w:hAnsi="Times New Roman" w:eastAsiaTheme="minorEastAsia"/>
          <w:bCs/>
          <w:sz w:val="24"/>
          <w:szCs w:val="24"/>
        </w:rPr>
        <w:t xml:space="preserve"> образования / С. В. Петров, П. А. Кисляков. — 2-е изд., испр. и доп. — Москва : Издательство Юрайт, 2020. — 179 с. — (Профессиональное образование). — ISBN 978-5-534-09774-0. — Текст : электронный // ЭБС Юрайт [сайт]. — URL: https://urait.ru/bcode/452983 </w:t>
      </w:r>
      <w:r/>
    </w:p>
    <w:p>
      <w:pPr>
        <w:ind w:firstLine="709"/>
        <w:jc w:val="both"/>
        <w:keepNext/>
        <w:spacing w:after="0"/>
        <w:tabs>
          <w:tab w:val="left" w:pos="993" w:leader="none"/>
        </w:tabs>
        <w:rPr>
          <w:rFonts w:ascii="Times New Roman" w:hAnsi="Times New Roman" w:eastAsiaTheme="minorEastAsia"/>
          <w:bCs/>
          <w:sz w:val="24"/>
          <w:szCs w:val="24"/>
        </w:rPr>
        <w:outlineLvl w:val="0"/>
      </w:pPr>
      <w:r>
        <w:rPr>
          <w:rFonts w:ascii="Times New Roman" w:hAnsi="Times New Roman" w:eastAsiaTheme="minorEastAsia"/>
          <w:bCs/>
          <w:sz w:val="24"/>
          <w:szCs w:val="24"/>
        </w:rPr>
        <w:t xml:space="preserve">3. Резчиков, Е. А. 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2020. — 639 с. — (Профессиональное образование). — </w:t>
      </w:r>
      <w:r>
        <w:rPr>
          <w:rFonts w:ascii="Times New Roman" w:hAnsi="Times New Roman" w:eastAsiaTheme="minorEastAsia"/>
          <w:bCs/>
          <w:sz w:val="24"/>
          <w:szCs w:val="24"/>
        </w:rPr>
        <w:t xml:space="preserve">ISBN 978-5-534-13550-3. — Текст : электронный // ЭБС Юрайт [сайт]. — URL: https://urait.ru/bcode/465937 </w:t>
      </w:r>
      <w:r/>
    </w:p>
    <w:p>
      <w:pPr>
        <w:ind w:firstLine="709"/>
        <w:jc w:val="both"/>
        <w:keepNext/>
        <w:spacing w:after="0"/>
        <w:tabs>
          <w:tab w:val="left" w:pos="993" w:leader="none"/>
        </w:tabs>
        <w:rPr>
          <w:rFonts w:ascii="Times New Roman" w:hAnsi="Times New Roman" w:eastAsiaTheme="minorEastAsia"/>
          <w:bCs/>
          <w:sz w:val="24"/>
          <w:szCs w:val="24"/>
        </w:rPr>
        <w:outlineLvl w:val="0"/>
      </w:pPr>
      <w:r>
        <w:rPr>
          <w:rFonts w:ascii="Times New Roman" w:hAnsi="Times New Roman" w:eastAsiaTheme="minorEastAsia"/>
          <w:bCs/>
          <w:sz w:val="24"/>
          <w:szCs w:val="24"/>
        </w:rPr>
        <w:t xml:space="preserve">4. Безопасность жизнедеятельности. Практикум : учебное пособие для среднего профессионального обра</w:t>
      </w:r>
      <w:r>
        <w:rPr>
          <w:rFonts w:ascii="Times New Roman" w:hAnsi="Times New Roman" w:eastAsiaTheme="minorEastAsia"/>
          <w:bCs/>
          <w:sz w:val="24"/>
          <w:szCs w:val="24"/>
        </w:rPr>
        <w:t xml:space="preserve">зования / Я. Д. Вишняков [и др.] ; под общей редакцией Я. Д. Вишнякова. — Москва : Издательство Юрайт, 2019. — 249 с. — (Профессиональное образование). — ISBN 978-5-534-01577-5. — Текст : электронный // ЭБС Юрайт [сайт]. — URL: https://urait.ru/bcode/43460</w:t>
      </w:r>
      <w:r/>
    </w:p>
    <w:p>
      <w:pPr>
        <w:contextualSpacing/>
        <w:ind w:firstLine="709"/>
        <w:spacing w:after="0"/>
        <w:tabs>
          <w:tab w:val="left" w:pos="993" w:leader="none"/>
        </w:tabs>
        <w:rPr>
          <w:rFonts w:ascii="Times New Roman" w:hAnsi="Times New Roman" w:eastAsiaTheme="minorEastAsia"/>
          <w:b/>
          <w:bCs/>
          <w:sz w:val="24"/>
          <w:szCs w:val="24"/>
        </w:rPr>
      </w:pPr>
      <w:r>
        <w:rPr>
          <w:rFonts w:ascii="Times New Roman" w:hAnsi="Times New Roman" w:eastAsiaTheme="minorEastAsia"/>
          <w:b/>
          <w:bCs/>
          <w:sz w:val="24"/>
          <w:szCs w:val="24"/>
        </w:rPr>
      </w:r>
      <w:r/>
    </w:p>
    <w:p>
      <w:pPr>
        <w:contextualSpacing/>
        <w:ind w:firstLine="709"/>
        <w:spacing w:after="0"/>
        <w:tabs>
          <w:tab w:val="left" w:pos="993" w:leader="none"/>
        </w:tabs>
        <w:rPr>
          <w:rFonts w:ascii="Times New Roman" w:hAnsi="Times New Roman" w:eastAsiaTheme="minorEastAsia"/>
          <w:bCs/>
          <w:sz w:val="24"/>
          <w:szCs w:val="24"/>
        </w:rPr>
      </w:pPr>
      <w:r>
        <w:rPr>
          <w:rFonts w:ascii="Times New Roman" w:hAnsi="Times New Roman" w:eastAsiaTheme="minorEastAsia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numPr>
          <w:ilvl w:val="0"/>
          <w:numId w:val="30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2020. — 399 с.</w:t>
      </w:r>
      <w:r/>
    </w:p>
    <w:p>
      <w:pPr>
        <w:numPr>
          <w:ilvl w:val="0"/>
          <w:numId w:val="30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Занько, Н. Г. Безопасность жизнедеятельности : учебник / Н. Г. Занько, К. Р. Малаян, О. Н. Русак. — 17-е изд., стер. — Санкт-Петербург : Лань, 2017. — 704 с. </w:t>
      </w:r>
      <w:r/>
    </w:p>
    <w:p>
      <w:pPr>
        <w:numPr>
          <w:ilvl w:val="0"/>
          <w:numId w:val="30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 Долгов, В. С. Основы безопасности жизнедеятельности : учебник / В. С. Долгов. — Санкт-Петербург : Лань, 2020. — 188 с. </w:t>
      </w:r>
      <w:r/>
    </w:p>
    <w:p>
      <w:pPr>
        <w:numPr>
          <w:ilvl w:val="0"/>
          <w:numId w:val="30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Кривошеин, Д. А. Безопасность жизнедеятельности : учебное пособие / Д. А. Кривошеин, В. П. Дмитренко, Н. В. Горькова. — Санкт-Петербург : Лань, 2019. — 340 с. </w:t>
      </w:r>
      <w:r/>
    </w:p>
    <w:p>
      <w:pPr>
        <w:numPr>
          <w:ilvl w:val="0"/>
          <w:numId w:val="30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Пантелеева, Е. В. Безопасность жизнедеятельности : учебное пособие / Е. В. Пантелеева, Д. В. Альжев. — 2-е изд., стер. — Москва : ФЛИНТА, 2019. — 287 с. </w:t>
      </w:r>
      <w:r/>
    </w:p>
    <w:p>
      <w:pPr>
        <w:numPr>
          <w:ilvl w:val="0"/>
          <w:numId w:val="30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Суворова, Г. М.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2020. — 212 с.</w:t>
      </w:r>
      <w:r/>
    </w:p>
    <w:p>
      <w:pPr>
        <w:spacing w:after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</w:r>
      <w:r/>
    </w:p>
    <w:p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  <w:sectPr>
          <w:footnotePr>
            <w:pos w:val="beneathText"/>
          </w:footnotePr>
          <w:endnotePr/>
          <w:type w:val="nextPage"/>
          <w:pgSz w:w="11907" w:h="16840" w:orient="portrait"/>
          <w:pgMar w:top="1134" w:right="1134" w:bottom="709" w:left="1134" w:header="720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</w:r>
      <w:r/>
    </w:p>
    <w:p>
      <w:pPr>
        <w:jc w:val="center"/>
        <w:keepNext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  <w:outlineLvl w:val="0"/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4. Контроль и оценка результатов освоения УЧЕБНОЙ ДИСЦИПЛИНЫ</w:t>
      </w:r>
      <w:r/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77"/>
        <w:gridCol w:w="3260"/>
        <w:gridCol w:w="2234"/>
      </w:tblGrid>
      <w:tr>
        <w:trPr/>
        <w:tc>
          <w:tcPr>
            <w:tcW w:w="2130" w:type="pct"/>
            <w:vAlign w:val="center"/>
            <w:textDirection w:val="lrTb"/>
            <w:noWrap w:val="false"/>
          </w:tcPr>
          <w:p>
            <w:pPr>
              <w:ind w:firstLine="284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Результаты обучения</w:t>
            </w:r>
            <w:r/>
          </w:p>
          <w:p>
            <w:pPr>
              <w:ind w:firstLine="284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167" w:type="pct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1046"/>
        </w:trPr>
        <w:tc>
          <w:tcPr>
            <w:tcW w:w="2130" w:type="pct"/>
            <w:vMerge w:val="restart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специальности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стандарты антикоррупционного поведения и последствия его нарушения</w:t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  <w:r/>
          </w:p>
        </w:tc>
        <w:tc>
          <w:tcPr>
            <w:tcW w:w="1167" w:type="pct"/>
            <w:vMerge w:val="restart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практической работы </w:t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самостоятельной работы</w:t>
            </w:r>
            <w:r/>
          </w:p>
          <w:p>
            <w:pPr>
              <w:ind w:firstLine="176"/>
              <w:jc w:val="both"/>
              <w:spacing w:after="0" w:line="240" w:lineRule="auto"/>
              <w:tabs>
                <w:tab w:val="left" w:pos="517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тестовых заданий</w:t>
            </w:r>
            <w:r/>
          </w:p>
          <w:p>
            <w:pPr>
              <w:ind w:firstLine="176"/>
              <w:jc w:val="both"/>
              <w:spacing w:after="0" w:line="240" w:lineRule="auto"/>
              <w:tabs>
                <w:tab w:val="left" w:pos="517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устный индивидуальный опрос</w:t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практической работы</w:t>
            </w:r>
            <w:r/>
          </w:p>
        </w:tc>
      </w:tr>
      <w:tr>
        <w:trPr>
          <w:trHeight w:val="1062"/>
        </w:trPr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Использование средства индивидуальной и коллективной защиты;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396"/>
        </w:trPr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Владение первичными средства пожаротушения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способами бесконфликтного общения и саморегуляции в повседневной деятельности и экстремальных условиях военной службы;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85"/>
        </w:trPr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пострадавшим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принципов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экономики;</w:t>
            </w:r>
            <w:r/>
          </w:p>
        </w:tc>
        <w:tc>
          <w:tcPr>
            <w:tcW w:w="1167" w:type="pct"/>
            <w:vMerge w:val="continue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опасностей,</w:t>
            </w:r>
            <w:r/>
          </w:p>
          <w:p>
            <w:pPr>
              <w:ind w:firstLine="318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встречающихся в профессиональной деятельности;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воинских званий и знаков различия;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боевых традициях Вооруженных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 России и символах воинской чести;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задач стоящих перед Гражданской обороной России;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основных мероприятий 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основных способов защиты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нормативно-правовых актов РФ по вопросам пожарной безопасности;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обязанностей и действий при пожаре;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законов и других нормативно-правовых актов РФ по вопросам организации и порядку призыва граждан на военную службу;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об области применения получаемых профессиональных знаний при исполнении обязанностей военной службы;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30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03" w:type="pct"/>
            <w:textDirection w:val="lrTb"/>
            <w:noWrap w:val="false"/>
          </w:tcPr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порядке  наложения повязок и этапах оказания первой помощи</w:t>
            </w:r>
            <w:r/>
          </w:p>
        </w:tc>
        <w:tc>
          <w:tcPr>
            <w:tcW w:w="1167" w:type="pct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3</w:t>
      </w:r>
      <w:r>
        <w:rPr>
          <w:rFonts w:ascii="Times New Roman" w:hAnsi="Times New Roman"/>
          <w:b/>
        </w:rPr>
        <w:t xml:space="preserve">.4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ОПОП-П</w:t>
      </w:r>
      <w:r>
        <w:rPr>
          <w:rFonts w:ascii="Times New Roman" w:hAnsi="Times New Roman"/>
          <w:bCs/>
        </w:rPr>
        <w:t xml:space="preserve"> по профессии 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15.01.33 Токарь на станках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</w:rPr>
        <w:t xml:space="preserve"> с числовым программным управлением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4"/>
          <w:szCs w:val="24"/>
        </w:rPr>
        <w:outlineLvl w:val="0"/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 РАБОЧАЯ ПРОГРАММа УЧЕБНОЙ ДИСЦИПЛИНЫ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/>
      <w:bookmarkStart w:id="37" w:name="_Hlk133587853"/>
      <w:r>
        <w:rPr>
          <w:rFonts w:ascii="Times New Roman" w:hAnsi="Times New Roman"/>
          <w:b/>
          <w:color w:val="000000"/>
          <w:sz w:val="24"/>
          <w:szCs w:val="24"/>
        </w:rPr>
        <w:t xml:space="preserve">ОП.04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Ф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изическая культура</w:t>
      </w:r>
      <w:bookmarkEnd w:id="37"/>
      <w:r/>
      <w:r/>
    </w:p>
    <w:p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2023 год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 w:clear="all"/>
      </w:r>
      <w:r>
        <w:rPr>
          <w:rFonts w:ascii="Times New Roman" w:hAnsi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3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 РАБОЧЕЙ ПРОГРАММЫ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3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31"/>
        </w:numPr>
        <w:spacing w:before="120" w:after="120" w:line="240" w:lineRule="auto"/>
        <w:rPr>
          <w:b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УЧЕБНОЙ ДИСЦИПЛИНЫ</w:t>
      </w:r>
      <w:r/>
    </w:p>
    <w:p>
      <w:r/>
      <w:r/>
    </w:p>
    <w:p>
      <w:pPr>
        <w:numPr>
          <w:ilvl w:val="0"/>
          <w:numId w:val="3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caps/>
          <w:color w:val="000000"/>
          <w:sz w:val="28"/>
          <w:szCs w:val="28"/>
        </w:rPr>
        <w:br w:type="page" w:clear="all"/>
      </w:r>
      <w:r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РАБОЧЕЙ ПРОГРАММЫ УЧЕБНОЙ </w:t>
      </w:r>
      <w:r>
        <w:rPr>
          <w:rFonts w:ascii="Times New Roman" w:hAnsi="Times New Roman"/>
          <w:b/>
          <w:sz w:val="24"/>
          <w:szCs w:val="24"/>
        </w:rPr>
        <w:t xml:space="preserve">ДИСЦИПЛИНЫ</w:t>
      </w:r>
      <w:r/>
    </w:p>
    <w:p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ОП.04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Ф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изическая культура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: дисциплина входит в общепрофессиональный цикл. 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color w:val="000000"/>
          <w:sz w:val="24"/>
          <w:szCs w:val="24"/>
        </w:rPr>
        <w:t xml:space="preserve">ОП.04 Физическая культура </w:t>
      </w:r>
      <w:r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</w:t>
      </w:r>
      <w:r>
        <w:rPr>
          <w:rFonts w:ascii="Times New Roman" w:hAnsi="Times New Roman"/>
          <w:sz w:val="24"/>
          <w:szCs w:val="24"/>
        </w:rPr>
        <w:t xml:space="preserve">ОПОП-П</w:t>
      </w:r>
      <w:r>
        <w:rPr>
          <w:rFonts w:ascii="Times New Roman" w:hAnsi="Times New Roman"/>
          <w:sz w:val="24"/>
          <w:szCs w:val="24"/>
        </w:rPr>
        <w:t xml:space="preserve"> в соответствии с ФГОС СПО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15.01.33 Токарь на станках с числовым программным управлением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Особое значение дисциплина имеет</w:t>
      </w:r>
      <w:r>
        <w:rPr>
          <w:rFonts w:ascii="Times New Roman" w:hAnsi="Times New Roman"/>
          <w:color w:val="000000"/>
          <w:sz w:val="24"/>
          <w:szCs w:val="24"/>
        </w:rPr>
        <w:t xml:space="preserve"> при формировании и развитии </w:t>
      </w:r>
      <w:r>
        <w:rPr>
          <w:rFonts w:ascii="Times New Roman" w:hAnsi="Times New Roman"/>
          <w:color w:val="000000"/>
          <w:sz w:val="24"/>
          <w:szCs w:val="24"/>
        </w:rPr>
        <w:t xml:space="preserve">ОК </w:t>
      </w:r>
      <w:r>
        <w:rPr>
          <w:rFonts w:ascii="Times New Roman" w:hAnsi="Times New Roman"/>
          <w:color w:val="000000"/>
          <w:sz w:val="24"/>
          <w:szCs w:val="24"/>
        </w:rPr>
        <w:t xml:space="preserve">0</w:t>
      </w:r>
      <w:r>
        <w:rPr>
          <w:rFonts w:ascii="Times New Roman" w:hAnsi="Times New Roman"/>
          <w:color w:val="000000"/>
          <w:sz w:val="24"/>
          <w:szCs w:val="24"/>
        </w:rPr>
        <w:t xml:space="preserve">8.</w:t>
      </w:r>
      <w:r/>
    </w:p>
    <w:p>
      <w:pPr>
        <w:jc w:val="center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r>
      <w:r/>
    </w:p>
    <w:p>
      <w:pPr>
        <w:jc w:val="both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1.2.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Цель и планируемые результаты освоения учебной дисциплины:</w:t>
      </w:r>
      <w:r/>
    </w:p>
    <w:p>
      <w:pPr>
        <w:jc w:val="both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</w:t>
            </w:r>
            <w:r/>
          </w:p>
        </w:tc>
      </w:tr>
      <w:tr>
        <w:trPr>
          <w:trHeight w:val="495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08</w:t>
            </w:r>
            <w:r>
              <w:rPr>
                <w:rFonts w:ascii="Times New Roman" w:hAnsi="Times New Roman" w:cs="Times New Roman"/>
              </w:rPr>
              <w:tab/>
              <w:t xml:space="preserve">Использовать средства физической культуры для сохранения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укрепления здоровья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профессиональной деятельности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поддержания необходимого уровня физической подготовленности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08.01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роль физической культуры в общекультурном, профессиональном и социальном развитии человека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применять рациональные приемы двигательных функций в 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08.02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основы здорового образа жизни</w:t>
            </w:r>
            <w:r/>
          </w:p>
        </w:tc>
      </w:tr>
      <w:tr>
        <w:trPr>
          <w:trHeight w:val="11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пользоваться средствами профилактики перенапряжения, характерными для данной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08.03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08.04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средства профилактики перенапряжения</w:t>
            </w:r>
            <w:r/>
          </w:p>
        </w:tc>
      </w:tr>
    </w:tbl>
    <w:p>
      <w:pPr>
        <w:jc w:val="both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spacing w:after="0" w:line="240" w:lineRule="auto"/>
        <w:tabs>
          <w:tab w:val="left" w:pos="2852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 w:clear="all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. СТРУКТУРА И ПРИМЕРНОЕ СОДЕРЖАНИЕ УЧЕБНОЙ ДИСЦИПЛИНЫ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2.1. Объем учебной дисциплины и виды учебной работы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738"/>
      </w:tblGrid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учебной дисциплины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40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40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90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138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38</w:t>
            </w:r>
            <w:r/>
          </w:p>
        </w:tc>
      </w:tr>
      <w:tr>
        <w:trPr>
          <w:trHeight w:val="331"/>
        </w:trPr>
        <w:tc>
          <w:tcPr>
            <w:tcW w:w="3611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1389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  <w:sectPr>
          <w:footnotePr/>
          <w:endnotePr/>
          <w:type w:val="nextPage"/>
          <w:pgSz w:w="11907" w:h="16840" w:orient="portrait"/>
          <w:pgMar w:top="1134" w:right="1134" w:bottom="709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cap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numPr>
          <w:ilvl w:val="1"/>
          <w:numId w:val="32"/>
        </w:numPr>
        <w:ind w:left="0" w:firstLine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  <w:r/>
    </w:p>
    <w:p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tbl>
      <w:tblPr>
        <w:tblW w:w="14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543"/>
        <w:gridCol w:w="1559"/>
        <w:gridCol w:w="1701"/>
        <w:gridCol w:w="1701"/>
      </w:tblGrid>
      <w:tr>
        <w:trPr/>
        <w:tc>
          <w:tcPr>
            <w:tcW w:w="2808" w:type="dxa"/>
            <w:vAlign w:val="center"/>
            <w:textDirection w:val="lrTb"/>
            <w:noWrap w:val="false"/>
          </w:tcPr>
          <w:p>
            <w:pPr>
              <w:ind w:hanging="1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Содержание и формы организации деятельности обучающихся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ПК, ОК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Н/У/З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0/40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Общие сведения о значении физической культуры в профессиональной деятельности</w:t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08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08.01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08.02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08.03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08.01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08.02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08.03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08.04</w:t>
            </w:r>
            <w:r/>
          </w:p>
        </w:tc>
      </w:tr>
      <w:tr>
        <w:trPr>
          <w:trHeight w:val="573"/>
        </w:trPr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Взаимосвязь физической культуры и получаемой профессии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55"/>
        </w:trPr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и классификация упражнений с профессиональной направленностью.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Физические упражнения, направленные на развитие и совершенствование профессионально важных физических качеств и двигательных навыков. Понятия о теории тестов и оценок физической подготовленности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95"/>
        </w:trPr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Формы, методы и условия, способствующие совершенствованию психофизиологических функций организма.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Формы и методы совершенствования психофизиологических функций организма необходимых для успешного освоения профессии. Применение приемов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самоконтроля: пульс, ЧСС, внешние признаки утомляемости при выполнении физических упражнений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95"/>
        </w:trPr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95"/>
        </w:trPr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95"/>
        </w:trPr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Основы здорового образа жизни</w:t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08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08.01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08.02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08.03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08.01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08.02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08.03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08.04</w:t>
            </w:r>
            <w:r/>
          </w:p>
        </w:tc>
      </w:tr>
      <w:tr>
        <w:trPr>
          <w:trHeight w:val="970"/>
        </w:trPr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Психическое здоровье и спорт.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психического здоровья средствами физической культуры. Комплекс упражнений для снятия психоэмоционального напряжения.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на развитие выносливости»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«Воспитание устойчивости организма к воздействиям неблагоприятных гигиенических производственных факторов труда».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Физкультурно-оздоровительные мероприятия для укрепления здоровья, достижения жизненных и профессиональных целей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 w:clear="all"/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08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08.01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08.02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08.03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08.01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08.02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08.03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 08.04</w:t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Упражнения, способствующие развитию группы мышц участвующих в выполнении профессиональных навыков.</w:t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«Бег на 150 м в заданное время».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«Челночный бег 3х10».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максимального количества элементарных движений».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03"/>
        </w:trPr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3"/>
        </w:trPr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«Ходьба по гимнастическому бревну».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«Акробатические упражнения».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60"/>
        </w:trPr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в балансировании».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стенке».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движений».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частоты движений».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654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35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3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br w:type="page" w:clear="all"/>
      </w:r>
      <w:r/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nextPage"/>
          <w:pgSz w:w="16840" w:h="11907" w:orient="landscape"/>
          <w:pgMar w:top="1134" w:right="70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1082"/>
        <w:numPr>
          <w:ilvl w:val="0"/>
          <w:numId w:val="32"/>
        </w:numPr>
        <w:ind w:left="0" w:firstLine="709"/>
        <w:keepLines/>
        <w:spacing w:before="0" w:after="0"/>
        <w:tabs>
          <w:tab w:val="num" w:pos="284" w:leader="none"/>
          <w:tab w:val="clear" w:pos="705" w:leader="none"/>
          <w:tab w:val="left" w:pos="993" w:leader="none"/>
        </w:tabs>
        <w:rPr>
          <w:rFonts w:ascii="Times New Roman" w:hAnsi="Times New Roman" w:cs="Times New Roman" w:eastAsiaTheme="minorEastAsia"/>
          <w:bCs w:val="0"/>
          <w:color w:val="000000"/>
        </w:rPr>
      </w:pPr>
      <w:r>
        <w:rPr>
          <w:rFonts w:ascii="Times New Roman" w:hAnsi="Times New Roman" w:cs="Times New Roman" w:eastAsiaTheme="minorEastAsia"/>
          <w:bCs w:val="0"/>
          <w:color w:val="000000"/>
        </w:rPr>
        <w:t xml:space="preserve">УСЛОВИЯ РЕАЛИЗАЦИИ УЧЕБНОЙ ДИСЦИПЛИНЫ</w:t>
      </w:r>
      <w:r/>
    </w:p>
    <w:p>
      <w:pPr>
        <w:pStyle w:val="1263"/>
        <w:ind w:left="0" w:firstLine="709"/>
        <w:jc w:val="both"/>
        <w:spacing w:after="0"/>
        <w:tabs>
          <w:tab w:val="num" w:pos="284" w:leader="none"/>
          <w:tab w:val="left" w:pos="993" w:leader="none"/>
        </w:tabs>
        <w:rPr>
          <w:rFonts w:ascii="Times New Roman" w:hAnsi="Times New Roman" w:cs="Times New Roman"/>
          <w:b/>
          <w:bCs/>
        </w:rPr>
      </w:pPr>
      <w:r/>
      <w:bookmarkStart w:id="38" w:name="_Hlk72084155"/>
      <w:r>
        <w:rPr>
          <w:rFonts w:ascii="Times New Roman" w:hAnsi="Times New Roman" w:cs="Times New Roman"/>
          <w:b/>
        </w:rPr>
        <w:t xml:space="preserve">3.1.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120" w:line="240" w:lineRule="auto"/>
        <w:tabs>
          <w:tab w:val="num" w:pos="284" w:leader="none"/>
          <w:tab w:val="left" w:pos="916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  <w:r/>
    </w:p>
    <w:p>
      <w:pPr>
        <w:jc w:val="both"/>
        <w:spacing w:after="12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End w:id="38"/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left="284" w:firstLine="709"/>
        <w:jc w:val="both"/>
        <w:spacing w:after="120" w:line="240" w:lineRule="auto"/>
        <w:tabs>
          <w:tab w:val="left" w:pos="156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pStyle w:val="1263"/>
        <w:numPr>
          <w:ilvl w:val="2"/>
          <w:numId w:val="32"/>
        </w:numPr>
        <w:ind w:left="0" w:firstLine="709"/>
        <w:jc w:val="both"/>
        <w:spacing w:after="0"/>
        <w:tabs>
          <w:tab w:val="num" w:pos="567" w:leader="none"/>
          <w:tab w:val="clear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Основные печатные издания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Быченков, С. В. Физическая культура : учебное пособие для СПО / С. В. Быченков, О. В. Везеницын. — 2-е изд. — Саратов : Профобразование, Ай Пи Эр Медиа, 2018. — 122 c. — ISBN 978-5-4486-0374-7, 978-5-4488-0195-2.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Виленский М. Я., Горшков А. Г. Физическая культура. Учебник. М.: КнРус, 2020. 216с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Журин, А. В. Волейбол. Техника игры : учебное пособие для спо / А. В. Журин. — Санкт-Петербург : Лань, 2021. — 56 с. — ISBN 978-5-8114-5849-3.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Кузнецов В. С., Колодницкий Г. А. Физическая культура. Учебник. М.: КноРус, 2020. 256 с.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Орлова, Л. Т. Настольный теннис : учебное пособие для спо / Л. Т. Орлова, А. Ю. Марков. — Санкт-Петербург : Лань, 2020. — 40 с. — ISBN 978-5-8114-6670-2.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2021. — 60 с. — ISBN 978-5-8114-7201-7. 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Физическая культура и физическая подготовка: Учебник / Под ред. Кикотия В.Я., Барчукова И.С.. - М.: Юнити, 2017. - 288 c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pStyle w:val="1263"/>
        <w:numPr>
          <w:ilvl w:val="2"/>
          <w:numId w:val="32"/>
        </w:numPr>
        <w:ind w:left="0" w:firstLine="709"/>
        <w:jc w:val="both"/>
        <w:spacing w:after="0"/>
        <w:tabs>
          <w:tab w:val="num" w:pos="567" w:leader="none"/>
          <w:tab w:val="clear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Основные электронные издания</w:t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Мандриков В. Б. Курс лекций по дисциплине «Физическая культура и спорт» : для студентов медицинских и фармацевтических вузов / В. 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Мандриков, И. А. Ушакова, Н. В. Замятина. - Волгоград : ВолгГМУ, 2019. - 288 c. - Режим доступа: https://www.books-up.ru/ru/book/kurs-lekcij-po-discipline-fizicheskaya-kultura-i-sport9749563/ https://e.lanbook.com/book/141138  (дата обращения: 10.05.2021)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Мандриков, В. Б. Курс методико-практических заняти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по дисциплине «Физическая культура и спорт» : учебное пособие / В. Б. Мандриков, И. А. Ушакова, Н. В. Замятина. — Волгоград : ВолгГМУ, 2019. — 96 с. — ISBN 978-5-9652-0553-0. - Режим доступа: https://e.lanbook.com/book/141139 (дата обращения: 10.05.2021)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Сайт Департамента физической культуры и спорта города Москвы http://www.mossport.ru (дата обращения: 10.05.2021)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Сайт Министерства спорта, туризма и молодёжной политики http://sport.minstm.gov.ru (дата обращения: 10.05.2021)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pStyle w:val="1263"/>
        <w:numPr>
          <w:ilvl w:val="2"/>
          <w:numId w:val="32"/>
        </w:numPr>
        <w:ind w:left="0" w:firstLine="709"/>
        <w:jc w:val="both"/>
        <w:spacing w:after="0"/>
        <w:tabs>
          <w:tab w:val="num" w:pos="284" w:leader="none"/>
          <w:tab w:val="clear" w:pos="720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Дополнительные источники</w:t>
      </w:r>
      <w:r/>
    </w:p>
    <w:p>
      <w:pPr>
        <w:pStyle w:val="1263"/>
        <w:ind w:left="0" w:firstLine="709"/>
        <w:jc w:val="both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Бегидова Т. П. Теория и организация адаптивной физической культуры. М.: Юрайт, 2019. 192 с.</w:t>
      </w:r>
      <w:r/>
    </w:p>
    <w:p>
      <w:pPr>
        <w:pStyle w:val="1263"/>
        <w:ind w:left="0" w:firstLine="709"/>
        <w:jc w:val="both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Бишаева А.А., Малков А.А. Физическая культура. Учебник. М.: КноРус, 2020. 312 с.</w:t>
      </w:r>
      <w:r/>
    </w:p>
    <w:p>
      <w:pPr>
        <w:pStyle w:val="1263"/>
        <w:ind w:left="0" w:firstLine="709"/>
        <w:jc w:val="both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Бурухин С. Ф. Методика обучения физической культуре. Гимнастика. М.: Юрайт, 2019. 174 с.</w:t>
      </w:r>
      <w:r/>
    </w:p>
    <w:p>
      <w:pPr>
        <w:contextualSpacing/>
        <w:ind w:left="360"/>
        <w:jc w:val="both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pStyle w:val="1082"/>
        <w:ind w:left="284"/>
        <w:jc w:val="center"/>
        <w:spacing w:before="0"/>
        <w:rPr>
          <w:rFonts w:ascii="Times New Roman" w:hAnsi="Times New Roman" w:cs="Times New Roman" w:eastAsiaTheme="minorEastAsia"/>
          <w:caps/>
          <w:color w:val="000000"/>
        </w:rPr>
      </w:pPr>
      <w:r>
        <w:rPr>
          <w:rFonts w:ascii="Times New Roman" w:hAnsi="Times New Roman" w:cs="Times New Roman" w:eastAsiaTheme="minorEastAsia"/>
          <w:caps/>
          <w:color w:val="000000"/>
        </w:rPr>
        <w:t xml:space="preserve">4. Контроль и оценка результатов освоения </w:t>
      </w:r>
      <w:r>
        <w:rPr>
          <w:rFonts w:ascii="Times New Roman" w:hAnsi="Times New Roman" w:cs="Times New Roman" w:eastAsiaTheme="minorEastAsia"/>
          <w:caps/>
          <w:color w:val="000000"/>
        </w:rPr>
        <w:br/>
        <w:t xml:space="preserve">УЧЕБНОЙ ДИСЦИПЛИНЫ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10"/>
        <w:gridCol w:w="3828"/>
        <w:gridCol w:w="2233"/>
      </w:tblGrid>
      <w:tr>
        <w:trPr>
          <w:trHeight w:val="433"/>
        </w:trPr>
        <w:tc>
          <w:tcPr>
            <w:tcW w:w="3510" w:type="dxa"/>
            <w:textDirection w:val="lrTb"/>
            <w:noWrap w:val="false"/>
          </w:tcPr>
          <w:p>
            <w:pPr>
              <w:jc w:val="both"/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6071"/>
        </w:trPr>
        <w:tc>
          <w:tcPr>
            <w:tcW w:w="3510" w:type="dxa"/>
            <w:textDirection w:val="lrTb"/>
            <w:noWrap w:val="false"/>
          </w:tcPr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роль физической культуры в общекультурном, профессиональном и социальном развитии человека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основы здорового образа жизни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средства профилактики перенапряжения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ind w:left="71" w:firstLine="28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выполнение упражнений, способствующих развитию группы мышц участвующих в трудовой деятельности;</w:t>
            </w:r>
            <w:r/>
          </w:p>
          <w:p>
            <w:pPr>
              <w:ind w:left="71" w:firstLine="283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и укрепление здоровья посредством использования средств физической культуры;</w:t>
            </w:r>
            <w:r/>
          </w:p>
          <w:p>
            <w:pPr>
              <w:ind w:left="71" w:firstLine="283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уровня физической подготовленности для успешной реализации профессиональной деятельности</w:t>
            </w:r>
            <w:r/>
          </w:p>
          <w:p>
            <w:pPr>
              <w:ind w:firstLine="318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перечисление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  <w:r/>
          </w:p>
          <w:p>
            <w:pPr>
              <w:ind w:firstLine="318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перечисление критериев здоровья человека;</w:t>
            </w:r>
            <w:r/>
          </w:p>
          <w:p>
            <w:pPr>
              <w:ind w:firstLine="318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перечисление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jc w:val="both"/>
              <w:keepNext/>
              <w:spacing w:after="0" w:line="240" w:lineRule="auto"/>
              <w:rPr>
                <w:rFonts w:ascii="Times New Roman" w:hAnsi="Times New Roman" w:cs="Times New Roman"/>
                <w:bCs/>
                <w:caps/>
                <w:color w:val="000000"/>
                <w:spacing w:val="-14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Оценка результатов выполнения практической работы</w:t>
            </w:r>
            <w:r/>
          </w:p>
          <w:p>
            <w:pPr>
              <w:jc w:val="both"/>
              <w:keepNext/>
              <w:spacing w:after="0" w:line="240" w:lineRule="auto"/>
              <w:rPr>
                <w:rFonts w:ascii="Times New Roman" w:hAnsi="Times New Roman" w:cs="Times New Roman"/>
                <w:bCs/>
                <w:caps/>
                <w:color w:val="000000"/>
                <w:spacing w:val="-14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Тестирование</w:t>
            </w:r>
            <w:r/>
          </w:p>
        </w:tc>
      </w:tr>
    </w:tbl>
    <w:p>
      <w:pPr>
        <w:rPr>
          <w:rFonts w:ascii="Times New Roman" w:hAnsi="Times New Roman" w:eastAsiaTheme="minorEastAsia"/>
          <w:color w:val="000000"/>
          <w:sz w:val="24"/>
          <w:szCs w:val="24"/>
        </w:rPr>
      </w:pPr>
      <w:r>
        <w:rPr>
          <w:rFonts w:ascii="Times New Roman" w:hAnsi="Times New Roman" w:eastAsiaTheme="minorEastAsia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 w:clear="all"/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  <w:t xml:space="preserve">Приложение 3</w:t>
      </w:r>
      <w:r>
        <w:rPr>
          <w:rFonts w:ascii="Times New Roman" w:hAnsi="Times New Roman"/>
          <w:b/>
        </w:rPr>
        <w:t xml:space="preserve">.5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ОПОП-П</w:t>
      </w:r>
      <w:r>
        <w:rPr>
          <w:rFonts w:ascii="Times New Roman" w:hAnsi="Times New Roman"/>
          <w:bCs/>
        </w:rPr>
        <w:t xml:space="preserve"> по профессии 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15.01.33 Токарь на станках</w:t>
      </w:r>
      <w:r/>
    </w:p>
    <w:p>
      <w:pPr>
        <w:jc w:val="right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 с числовым программным управлением</w:t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 РАБОЧАЯ ПРОГРАММА УЧЕБНОЙ ДИСЦИПЛИНЫ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 </w:t>
      </w:r>
      <w:r>
        <w:rPr>
          <w:rFonts w:ascii="Times New Roman" w:hAnsi="Times New Roman"/>
          <w:b/>
          <w:sz w:val="24"/>
          <w:szCs w:val="24"/>
        </w:rPr>
        <w:t xml:space="preserve">Т</w:t>
      </w:r>
      <w:r>
        <w:rPr>
          <w:rFonts w:ascii="Times New Roman" w:hAnsi="Times New Roman"/>
          <w:b/>
          <w:sz w:val="24"/>
          <w:szCs w:val="24"/>
        </w:rPr>
        <w:t xml:space="preserve">ехнический иностранный язык</w:t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2023 год</w:t>
      </w:r>
      <w:r/>
    </w:p>
    <w:p>
      <w:pPr>
        <w:spacing w:after="0"/>
        <w:rPr>
          <w:rFonts w:ascii="Times New Roman" w:hAnsi="Times New Roman"/>
          <w:b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 </w:t>
      </w:r>
      <w:r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УЧЕБНОЙ ДИСЦИПЛИНЫ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numPr>
          <w:ilvl w:val="0"/>
          <w:numId w:val="33"/>
        </w:numPr>
        <w:spacing w:before="120" w:after="120" w:line="240" w:lineRule="auto"/>
        <w:rPr>
          <w:b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УЧЕБНОЙ ДИСЦИПЛИНЫ</w:t>
      </w:r>
      <w:r/>
    </w:p>
    <w:p>
      <w:r/>
      <w:r/>
    </w:p>
    <w:p>
      <w:pPr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УЧЕБНОЙ ДИСЦИПЛИНЫ</w:t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pStyle w:val="1263"/>
        <w:numPr>
          <w:ilvl w:val="3"/>
          <w:numId w:val="7"/>
        </w:numPr>
        <w:ind w:left="0" w:firstLine="0"/>
        <w:jc w:val="center"/>
        <w:rPr>
          <w:rFonts w:ascii="Times New Roman" w:hAnsi="Times New Roman" w:cs="Times New Roman"/>
          <w:b/>
          <w:u w:val="single"/>
        </w:rPr>
        <w:outlineLvl w:val="0"/>
      </w:pPr>
      <w:r>
        <w:rPr>
          <w:b/>
          <w:u w:val="single"/>
        </w:rPr>
        <w:br w:type="page" w:clear="all"/>
      </w:r>
      <w:r>
        <w:rPr>
          <w:rFonts w:ascii="Times New Roman" w:hAnsi="Times New Roman" w:cs="Times New Roman"/>
          <w:b/>
        </w:rPr>
        <w:t xml:space="preserve">ОБЩАЯ ХАРАКТЕРИСТИКА  РАБОЧЕЙ ПРОГРАММЫ УЧЕБНОЙ ДИСЦИПЛИНЫ </w:t>
      </w:r>
      <w:r>
        <w:rPr>
          <w:rFonts w:ascii="Times New Roman" w:hAnsi="Times New Roman" w:cs="Times New Roman"/>
          <w:b/>
        </w:rPr>
        <w:br/>
        <w:t xml:space="preserve">«ОП.05 Технический иностранный язык»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263"/>
        <w:numPr>
          <w:ilvl w:val="1"/>
          <w:numId w:val="34"/>
        </w:numPr>
        <w:contextualSpacing/>
        <w:spacing w:before="0"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ОП.05 Технический иностранный язык является обязательной частью общепрофессионального цикла ОПОП-П в соответствии с ФГОС по профессии1 5.01.33 Токарь на станках с числовым программным управлением.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значение дисциплина имеет при формировании и развитии ПК 1.4, ПК 3.4, ПК 5.4, ОК 9.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lang w:eastAsia="en-US"/>
        </w:rPr>
        <w:br/>
        <w:t xml:space="preserve">и знания</w:t>
      </w:r>
      <w:r/>
    </w:p>
    <w:tbl>
      <w:tblPr>
        <w:tblW w:w="958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1.4 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highlight w:val="yellow"/>
                <w:u w:val="singl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1.4.02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контроль размеров, формы и взаимного расположения поверхностей сложных деталей с точностью размеров по 12 - 14-му квалитету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 1.4.02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устройство, назначение, правила применения и хранения средств контроля точности размеров, формы и взаимного расположения поверхностей деталей с точностью размеров по 7 - 14-му квалитету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ПК 3.4 Вести технологический процесс обработки деталей на токарно-расточных станках с соблюдением требований к качеству, в соответствии с заданием и с технической документацией.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3.4.04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стандартные контрольно-измерительные инструменты для измерения и контроля линейных размеров деталей средней сложности с точностью до 10-го квалитета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З.3.4.04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размеров с точностью до 10-го квалитета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ПК 5.4 Вести технологический процесс обработки деталей на токарных станках с числовым </w:t>
            </w:r>
            <w:r>
              <w:rPr>
                <w:rFonts w:ascii="Times New Roman" w:hAnsi="Times New Roman" w:cs="Times New Roman"/>
              </w:rPr>
              <w:t xml:space="preserve">программным управлением с соблюдением требований к качеству, в соответствии с заданием и с технической документацией.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5.4.02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универсальные контрольно-измерительные приборы и </w:t>
            </w:r>
            <w:r>
              <w:rPr>
                <w:rFonts w:ascii="Times New Roman" w:hAnsi="Times New Roman" w:cs="Times New Roman"/>
              </w:rPr>
              <w:t xml:space="preserve">инструменты для измерения и контроля линейных размеров детали средней сложности типа тела вращения, изготовленной на токарном станке с многопозиционной револьверной головкой, с точностью до 8-го квалитета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З.5.4.02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конструкции, назначение, возможности и правила </w:t>
            </w:r>
            <w:r>
              <w:rPr>
                <w:rFonts w:ascii="Times New Roman" w:hAnsi="Times New Roman" w:cs="Times New Roman"/>
              </w:rPr>
              <w:t xml:space="preserve">использования контрольно-измерительных инструментов для измерения и контроля линейных размеров до 8-го квалитета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ОК 09</w:t>
            </w:r>
            <w:r>
              <w:rPr>
                <w:rFonts w:ascii="Times New Roman" w:hAnsi="Times New Roman" w:eastAsia="Times New Roman" w:cs="Times New Roman"/>
                <w:bCs/>
              </w:rPr>
              <w:tab/>
              <w:t xml:space="preserve">Пользоваться профессиональной документацией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на государственном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и иностранном языках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highlight w:val="yellow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09.01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09.01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правила построения простых и сложных предложений на профессиональные темы</w:t>
            </w:r>
            <w:r/>
          </w:p>
        </w:tc>
      </w:tr>
      <w:tr>
        <w:trPr>
          <w:trHeight w:val="6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09.02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участвовать в диалогах на знакомые общие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и профессиональные темы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09.02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основные общеупотребительные глаголы (бытовая и профессиональная лексика)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09.03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строить простые высказывания о себе и о своей 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09.03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лексический минимум, относящийся к описанию предметов, средств и процессов профессиональной деятельности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09.04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кратко обосновывать и объяснять свои действия (текущие и планируемые)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09.04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особенности произношения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09.05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писать простые связные сообщения на знакомые или интересующие профессиональные темы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09.05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правила чтения текстов профессиональной направленности</w:t>
            </w:r>
            <w:r/>
          </w:p>
        </w:tc>
      </w:tr>
    </w:tbl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32</w:t>
            </w:r>
            <w:r/>
          </w:p>
        </w:tc>
      </w:tr>
      <w:tr>
        <w:trPr>
          <w:trHeight w:val="39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32"/>
        <w:gridCol w:w="7253"/>
        <w:gridCol w:w="1774"/>
        <w:gridCol w:w="2293"/>
        <w:gridCol w:w="1678"/>
      </w:tblGrid>
      <w:tr>
        <w:trPr>
          <w:trHeight w:val="20"/>
        </w:trPr>
        <w:tc>
          <w:tcPr>
            <w:tcW w:w="64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24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Объем, акад. ч / в том числе в форме практической подготовки, акад. ч</w:t>
            </w:r>
            <w:r/>
          </w:p>
        </w:tc>
        <w:tc>
          <w:tcPr>
            <w:tcW w:w="768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компетенций, формированию которых способствует элемент программы</w:t>
            </w:r>
            <w:r/>
          </w:p>
        </w:tc>
        <w:tc>
          <w:tcPr>
            <w:tcW w:w="562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Н, У, З, Уо, Зо</w:t>
            </w:r>
            <w:r/>
          </w:p>
        </w:tc>
      </w:tr>
      <w:tr>
        <w:trPr>
          <w:trHeight w:val="20"/>
        </w:trPr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</w:t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</w:t>
            </w:r>
            <w:r/>
          </w:p>
        </w:tc>
        <w:tc>
          <w:tcPr>
            <w:tcW w:w="59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</w:t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</w:t>
            </w:r>
            <w:r/>
          </w:p>
        </w:tc>
        <w:tc>
          <w:tcPr>
            <w:tcW w:w="56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W w:w="647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9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0/32</w:t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562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69"/>
        </w:trPr>
        <w:tc>
          <w:tcPr>
            <w:tcW w:w="647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Моя профессия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1.4.,  ПК 3.4.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5.4.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ОК.09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 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У.6.4.05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З.6.4.05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Проблема выбора будущей профессии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Компетенции: токарь, токарь-расточник, токарь-карусельщик, токарь-револьверщик, токарь на станках с числовым программным управлением.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Востребованность профессии токаря в современном мире.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как язык международного общения в современном мире и средство познания.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английского языка для развития профессиональной квалификации. Чтение тематических текстов профессиональной направленности с полным извлечением информации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Диалог-общение.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Диалоги смешанного типа, включающие в себя элементы разных типов диалогов: построение диалога, применение в различных ситуациях профессионального и социального общения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Страна-организатор чемпионата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Географическое положение страны, природные особенности, климат, экология.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Ценностные ориентиры молодежи. Досуг молодежи,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Возможности получения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профессионального образования. Отдых, туризм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культурные достопримечательности страны. Беседа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профессиональном образовании в данной стране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омпетенциям «Токарные работы на станках с числовым программным управлением».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описание по компетенции. Типовые инструкции по охране труда. Задание по компетенциям.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47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«Беседа на тему: «Роль английского языка в   профессиональном общении»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анкет. Написание заявлений и резюме»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технического описания по компетенциям с полным извлечением информации»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vAlign w:val="bottom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правил техники безопасности и санитарных норм с полным извлечением информации».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Чертежи и техническая документация на английском языке</w:t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1.4.,  ПК 3.4.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5.4., ПК 6.4.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ОК.09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 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У.6.4.05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З.6.4.05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Чертеж. </w:t>
            </w:r>
            <w:r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Введение новых лексических единиц: ф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ормат, основная надпись, типы линий чертежа, стандартные масштабы чертежей, инструменты и материалы для черчения, геометрические построения на плоскости,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ечения и разрезы, 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проекционные изображения на чертежах, а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ксонометрические проекции и техническое рисование. 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Общие правила нанесения размеров на чертежах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Машиностроительные чертежи.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Введение лексических единиц: рабочие чертежи, эскизы, чертежи общего вида, сборочные чертежи;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условности и упрощения на машиностроительных чертежах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; деталирование, спецификация.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Техническая документация.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Конструкторская документация. Стандарты ЕВиды изделий и конструкторской документации. 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надпись. 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Форматы.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Чтение чертежей согласно 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  <w:lang w:val="en-US"/>
              </w:rPr>
              <w:t xml:space="preserve">ISO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в 3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  <w:lang w:val="en-US"/>
              </w:rPr>
              <w:t xml:space="preserve">D</w:t>
            </w: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изображении»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55"/>
        </w:trPr>
        <w:tc>
          <w:tcPr>
            <w:tcW w:w="647" w:type="pct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Инструменты, оборудование, станки на английском языке</w:t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1.4.,  ПК 3.4.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5.4., ПК 6.4.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ОК.09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 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У.6.4.05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З.6.4.05</w:t>
            </w:r>
            <w:r/>
          </w:p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665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Инструменты для обработки наружных поверхностей.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для обработки наружных поверхностей, резцы, фрезы, плашки.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осевой инструмент, сверла, зенкеры, развертки, зенковки, метчики.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65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Металлообрабатывающие станки. 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бразивные, вспомогательные инструменты (материалы). 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токарный станок, станки с электроприводом, форма, деталь, сверлильный станок, шлифовальный станок, электрофизический станок, зубообрабатывающий станок, фрезерный станок, строгальный станок; абразивные инструменты, шлифовальные круги, шлифовальные шкурки;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шлифовальные материалы, алмазные, эльборовые, электрокорундовые, карбид-кремниевые. Чтение прилагаемых инструкций с полным извлечением информации.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65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Диалог на тему: «Решение технических проблем в процессе обработки детали»».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69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47" w:type="pct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Материалове-дение.</w:t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1.4.,  ПК 3.4.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5.4., ПК 6.4.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ОК.09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 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У.6.4.05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З.6.4.05</w:t>
            </w:r>
            <w:r/>
          </w:p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1.Конструкционные материалы.</w:t>
            </w:r>
            <w:r/>
          </w:p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лексических единиц: конструкционный материал, черные сплавы, сталь, чугун;  цветные сплавы,  бронза, латунь, силумин, титановый материал.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Инструментальные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лексических единиц: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инструментальный материал,  инструментальная сталь, углеродистая сталь, легированная сталь, быстрорежущая сталь, твердые сплавы, сверхтвердые материалы.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тематических текстов с полным извлечением информации «Характеристика конструкционных материалов и их применение в токарных работах»»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087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тематических текстов с полным извлечением информации «Характеристика инструментальных материалов и их применение при обработке деталей»»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23"/>
        </w:trPr>
        <w:tc>
          <w:tcPr>
            <w:tcW w:w="647" w:type="pct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токарные работы  на английском языке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59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1.4.,  ПК 3.4.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5.4., ПК 6.4.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ОК.09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 1.4.02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1.4.02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 3.4.02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З.5.4.02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У.6.4.05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У.6.4.06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З.6.4.05</w:t>
            </w:r>
            <w:r/>
          </w:p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Обработка наружных и внутренних цилиндрических поверхностей.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наружная цилиндрическая поверхность, внутренняя цилиндрическая поверхность, торцовая поверхность,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отверстие, сверление, рассверливание, растачивание, развертывание, зенкерование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конических и фасонных поверхностей, отделка поверхностей.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коническая поверхность,  фасонная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отделка поверхности, опиливание, полирование, доводка, тонкое точение, упрочняющая обработка, обкатывание,  раскатывание, выглаживание,  накатывание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Нарезание резьбы.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стержень, плашка, плашакодержатель, метчик, метчикодержатель, метрическая резьба, трубная резьба, дюймовая резьба, резьбовой резец.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Обработка деталей со сложной установкой.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четырехкулачковый патрон, планшайба,  угольник,  люнет,  эксцентриковые детали, крупногабаритные детали, корпусные детали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 токарных станках с числовым программным управлением.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станки с числовым программным управлением, револьверная головка, шпендель, пульт управления, управляющий компьютер, станина, привод, класс  станка с числовым программным управлением: (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 xml:space="preserve">NC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), (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 xml:space="preserve">SNC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), (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 xml:space="preserve">CNC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) </w:t>
            </w:r>
            <w:r/>
          </w:p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Отечественные и зарубежные САП. Системы 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 xml:space="preserve">CAD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 xml:space="preserve">CAM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.  </w:t>
            </w:r>
            <w:r/>
          </w:p>
        </w:tc>
        <w:tc>
          <w:tcPr>
            <w:tcW w:w="59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57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 тематическими текстами с использованием различных аспектов речи»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656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инструкции по охране труда, технологической последовательности выполнения операций»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«Составление и редактирование инструкций управляющих программ»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gridSpan w:val="2"/>
            <w:tcW w:w="3076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32</w:t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6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3.1. Для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программы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 xml:space="preserve">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Кабинет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Иностранного</w:t>
      </w:r>
      <w:r>
        <w:rPr>
          <w:rFonts w:ascii="Times New Roman" w:hAnsi="Times New Roman"/>
          <w:b/>
          <w:sz w:val="24"/>
          <w:szCs w:val="24"/>
        </w:rPr>
        <w:t xml:space="preserve"> язык</w:t>
      </w:r>
      <w:r>
        <w:rPr>
          <w:rFonts w:ascii="Times New Roman" w:hAnsi="Times New Roman"/>
          <w:b/>
          <w:sz w:val="24"/>
          <w:szCs w:val="24"/>
        </w:rPr>
        <w:t xml:space="preserve">а</w:t>
      </w:r>
      <w:r>
        <w:rPr>
          <w:rFonts w:ascii="Times New Roman" w:hAnsi="Times New Roman"/>
          <w:bCs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  <w:lang w:eastAsia="en-US"/>
        </w:rPr>
        <w:t xml:space="preserve">,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оснащенный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п. 6.1.2.1 образовательной программы по профессии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15.01.33 Токарь на станках с числовым программным управлением.</w:t>
      </w:r>
      <w:r/>
    </w:p>
    <w:p>
      <w:pPr>
        <w:contextualSpacing/>
        <w:ind w:firstLine="70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/>
      <w:bookmarkStart w:id="39" w:name="_Hlk81262587"/>
      <w:r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 /или электронные образовательные и информационные ресурсы для использования в образователь</w:t>
      </w:r>
      <w:r>
        <w:rPr>
          <w:rFonts w:ascii="Times New Roman" w:hAnsi="Times New Roman"/>
          <w:sz w:val="24"/>
          <w:szCs w:val="24"/>
        </w:rPr>
        <w:t xml:space="preserve">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/или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3.2.1. Основные печатные издания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/>
          <w:color w:val="000000"/>
          <w:sz w:val="24"/>
          <w:szCs w:val="24"/>
        </w:rPr>
        <w:t xml:space="preserve">. Английскийя язык для технических специальностей - EnglishforTechnicalColleges: учебник для студентов учреждений среднего проф. Образования / А.П. Голубев, А.П. Коржавый, И.Б. Смирнова. - 6-е изд., испр. - М.: Издательский центр "Академия", 2021. - 208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Гаренских, Л. В. Немецкий язык: вводный курс = Deutsch: Vorkurs : практикум для СПО / Л. В. Гаренских, И. Т. Демкина. — 2-е изд. — Саратов : Профобразование, 2021. — 104 c. — ISBN 978-5-4488-1119-7.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Евд</w:t>
      </w:r>
      <w:r>
        <w:rPr>
          <w:rFonts w:ascii="Times New Roman" w:hAnsi="Times New Roman"/>
          <w:color w:val="000000"/>
          <w:sz w:val="24"/>
          <w:szCs w:val="24"/>
        </w:rPr>
        <w:t xml:space="preserve">окимова-Царенко, Э.П. Практическая грамматика английского языка в закономерностях (с тестами, упражнениями и ключами к ним) : учебное пособие / Э.П. Евдокимова-Царенко. — 2-е изд., перераб. — Санкт-Петербург : Лань, 2018. — 348 с. — ISBN 978-5-8114-2987-5.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Кузнецова, Т. С. Английский язык. Устная речь. Практикум : учебное пособие для СПО / Т. С. Кузнецова. — 2-е изд. — Саратов, Екатеринбург : Профобразование, Уральский федеральный университет, 2019. — 267 c. — ISBN 978-5-4488-0457-1, 978-5-7996-2846-8.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Лаврентьева, Т. В. Лексикология современного французского языка : практикум для СПО / Т. В. Лаврентьева. — Саратов : Профобразование, 2020. — 95 c. — ISBN 978-5-4488-0669-8.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Малецкая О. П., Селевина И. М. Английский язык. Учебное пособие для СПО/ О. П. Малецкая, И. М. Селевина.— Санкт-Петербург : Лань, 2020. — 136 с. — ISBN 978-5-8114-6607-8. </w:t>
      </w:r>
      <w:r>
        <w:rPr>
          <w:rFonts w:ascii="Times New Roman" w:hAnsi="Times New Roman"/>
          <w:color w:val="000000"/>
          <w:sz w:val="24"/>
          <w:szCs w:val="24"/>
        </w:rPr>
        <w:br/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3.2.2. Дополнительные источники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Английский язык : учебник для студентов учреждений сред.проф. образования / А.П. Голубев, Н.В. Балюк, И.Б. Смирнова. - 14-е изд., стер. - М.: Издательский центр "Академия", 2021. - 336 с.</w:t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 w:clear="all"/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КОНТРОЛЬ И ОЦЕНКА РЕЗУЛЬТАТОВ ОСВОЕНИЯ УЧЕБНОЙ ДИСЦИПЛИНЫ</w:t>
      </w:r>
      <w:r/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3347"/>
        <w:gridCol w:w="2881"/>
        <w:gridCol w:w="33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Результаты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Критерии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Методы оценки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8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емонстрация учебного материала в знакомой ситуации:</w:t>
            </w:r>
            <w:r/>
          </w:p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описание и объяснение определений, условных обозначений и формул для расчета;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highlight w:val="gree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чт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ение и расшифровка условных обо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значений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highlight w:val="green"/>
              </w:rPr>
            </w:pPr>
            <w:r>
              <w:rPr>
                <w:rFonts w:ascii="Times New Roman" w:hAnsi="Times New Roman" w:cs="Times New Roman"/>
                <w:bCs/>
                <w:i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3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т</w:t>
            </w:r>
            <w:r>
              <w:rPr>
                <w:rFonts w:ascii="Times New Roman" w:hAnsi="Times New Roman"/>
                <w:bCs/>
                <w:iCs/>
                <w:lang w:bidi="hi-IN"/>
              </w:rPr>
              <w:t xml:space="preserve">екущий контроль в форме: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- устный опрос</w:t>
            </w:r>
            <w:r/>
          </w:p>
          <w:p>
            <w:pPr>
              <w:jc w:val="both"/>
              <w:rPr>
                <w:rFonts w:ascii="Calibri" w:hAnsi="Calibri"/>
                <w:lang w:val="en-US" w:bidi="hi-IN"/>
              </w:rPr>
            </w:pPr>
            <w:r>
              <w:rPr>
                <w:rFonts w:ascii="Times New Roman" w:hAnsi="Times New Roman"/>
                <w:bCs/>
                <w:iCs/>
                <w:lang w:val="en-US" w:bidi="hi-IN"/>
              </w:rPr>
              <w:t xml:space="preserve">-защиты  практических работ;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val="en-US" w:bidi="hi-IN"/>
              </w:rPr>
            </w:pPr>
            <w:r>
              <w:rPr>
                <w:rFonts w:ascii="Times New Roman" w:hAnsi="Times New Roman"/>
                <w:bCs/>
                <w:iCs/>
                <w:lang w:val="en-US" w:bidi="hi-IN"/>
              </w:rPr>
              <w:t xml:space="preserve">- тестирование</w:t>
            </w:r>
            <w:r/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highlight w:val="green"/>
              </w:rPr>
            </w:pPr>
            <w:r>
              <w:rPr>
                <w:rFonts w:ascii="Times New Roman" w:hAnsi="Times New Roman" w:cs="Times New Roman"/>
                <w:bCs/>
                <w:i/>
                <w:highlight w:val="green"/>
              </w:rPr>
            </w:r>
            <w:r/>
          </w:p>
        </w:tc>
      </w:tr>
      <w:tr>
        <w:trPr>
          <w:trHeight w:val="8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участвовать в диалогах на знакомые общие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и профессиональные темы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highlight w:val="green"/>
              </w:rPr>
            </w:pPr>
            <w:r>
              <w:rPr>
                <w:rFonts w:ascii="Times New Roman" w:hAnsi="Times New Roman" w:cs="Times New Roman"/>
                <w:bCs/>
                <w:i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highlight w:val="green"/>
              </w:rPr>
            </w:pPr>
            <w:r>
              <w:rPr>
                <w:rFonts w:ascii="Times New Roman" w:hAnsi="Times New Roman" w:cs="Times New Roman"/>
                <w:bCs/>
                <w:i/>
                <w:highlight w:val="green"/>
              </w:rPr>
            </w:r>
            <w:r/>
          </w:p>
        </w:tc>
      </w:tr>
      <w:tr>
        <w:trPr>
          <w:trHeight w:val="8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строить простые высказывания о себе и о своей профессиональной деятельности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highlight w:val="yellow"/>
              </w:rPr>
            </w:r>
            <w:r/>
          </w:p>
        </w:tc>
      </w:tr>
      <w:tr>
        <w:trPr>
          <w:trHeight w:val="8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кратко обосновывать и объяснять свои действия (текущие и планируемые)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highlight w:val="yellow"/>
              </w:rPr>
            </w:r>
            <w:r/>
          </w:p>
        </w:tc>
      </w:tr>
      <w:tr>
        <w:trPr>
          <w:trHeight w:val="8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писать простые связные сообщения на знакомые или интересующие профессиональные темы</w:t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highlight w:val="yellow"/>
              </w:rPr>
            </w:r>
            <w:r/>
          </w:p>
        </w:tc>
      </w:tr>
    </w:tbl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bookmarkEnd w:id="39"/>
      <w:r/>
    </w:p>
    <w:p>
      <w:pPr>
        <w:jc w:val="both"/>
        <w:spacing w:after="0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 w:val="8"/>
          <w:szCs w:val="24"/>
        </w:rPr>
      </w:r>
      <w:r/>
    </w:p>
    <w:p>
      <w:pPr>
        <w:jc w:val="center"/>
        <w:tabs>
          <w:tab w:val="left" w:pos="8410" w:leader="none"/>
        </w:tabs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/>
    </w:p>
    <w:p>
      <w:pPr>
        <w:jc w:val="center"/>
        <w:tabs>
          <w:tab w:val="left" w:pos="8410" w:leader="none"/>
        </w:tabs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/>
    </w:p>
    <w:p>
      <w:pPr>
        <w:jc w:val="center"/>
        <w:tabs>
          <w:tab w:val="left" w:pos="8410" w:leader="none"/>
        </w:tabs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/>
    </w:p>
    <w:p>
      <w:pPr>
        <w:jc w:val="center"/>
        <w:tabs>
          <w:tab w:val="left" w:pos="8410" w:leader="none"/>
        </w:tabs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/>
    </w:p>
    <w:p>
      <w:pPr>
        <w:jc w:val="center"/>
        <w:tabs>
          <w:tab w:val="left" w:pos="8410" w:leader="none"/>
        </w:tabs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/>
    </w:p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120"/>
        <w:rPr>
          <w:rFonts w:ascii="Times New Roman" w:hAnsi="Times New Roman" w:cs="Times New Roman"/>
          <w:b/>
          <w:i/>
        </w:rPr>
        <w:sectPr>
          <w:footerReference w:type="default" r:id="rId24"/>
          <w:footnotePr/>
          <w:endnotePr/>
          <w:type w:val="nextPage"/>
          <w:pgSz w:w="11906" w:h="16838" w:orient="portrait"/>
          <w:pgMar w:top="1134" w:right="850" w:bottom="284" w:left="1701" w:header="0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</w:rPr>
        <w:sectPr>
          <w:footerReference w:type="default" r:id="rId25"/>
          <w:footnotePr/>
          <w:endnotePr/>
          <w:type w:val="nextPage"/>
          <w:pgSz w:w="11906" w:h="16838" w:orient="portrait"/>
          <w:pgMar w:top="1134" w:right="851" w:bottom="992" w:left="851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абочая программа воспитания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right"/>
        <w:spacing w:after="0"/>
        <w:rPr>
          <w:rFonts w:ascii="Times New Roman" w:hAnsi="Times New Roman"/>
          <w:b/>
        </w:rPr>
        <w:outlineLvl w:val="0"/>
      </w:pPr>
      <w:r>
        <w:rPr>
          <w:rFonts w:ascii="Times New Roman" w:hAnsi="Times New Roman"/>
          <w:b/>
        </w:rPr>
        <w:t xml:space="preserve">Приложение 4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ОПОП-П</w:t>
      </w:r>
      <w:r>
        <w:rPr>
          <w:rFonts w:ascii="Times New Roman" w:hAnsi="Times New Roman"/>
          <w:bCs/>
        </w:rPr>
        <w:t xml:space="preserve"> по профессии </w:t>
      </w:r>
      <w:r/>
    </w:p>
    <w:p>
      <w:pPr>
        <w:jc w:val="righ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15.01.33 Токарь на станках</w:t>
      </w:r>
      <w:r/>
    </w:p>
    <w:p>
      <w:pPr>
        <w:jc w:val="right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 с числовым программным управлением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ВОСПИТАНИЯ</w:t>
      </w:r>
      <w:r>
        <w:rPr>
          <w:i/>
          <w:iCs/>
        </w:rPr>
        <w:t xml:space="preserve"> 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  <w:sectPr>
          <w:footerReference w:type="default" r:id="rId26"/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/>
    </w:p>
    <w:p>
      <w:pPr>
        <w:jc w:val="center"/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>
        <w:t xml:space="preserve"> </w:t>
      </w:r>
      <w:r/>
    </w:p>
    <w:p>
      <w:pPr>
        <w:jc w:val="center"/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keepNext/>
        <w:spacing w:before="120" w:after="120" w:line="360" w:lineRule="auto"/>
        <w:tabs>
          <w:tab w:val="right" w:pos="9356" w:leader="dot"/>
        </w:tabs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/>
    </w:p>
    <w:p>
      <w:pPr>
        <w:keepNext/>
        <w:spacing w:before="120" w:after="120" w:line="360" w:lineRule="auto"/>
        <w:tabs>
          <w:tab w:val="right" w:pos="9356" w:leader="dot"/>
        </w:tabs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ОСВОЕНИЯ ОБУЧАЮЩИМИСЯ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ОБРАЗОВАТЕЛЬНОЙ ПРОГРАММЫ В ЧАСТИ ДОСТИЖЕНИЯ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ЛИЧНОСТНЫХ РЕЗУЛЬТАТОВ</w:t>
      </w:r>
      <w:r/>
    </w:p>
    <w:p>
      <w:pPr>
        <w:keepNext/>
        <w:spacing w:before="120" w:after="120" w:line="360" w:lineRule="auto"/>
        <w:tabs>
          <w:tab w:val="right" w:pos="9356" w:leader="dot"/>
        </w:tabs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РЕСУРСНОМУ ОБЕСПЕЧЕНИЮ ВОСПИТАТЕЛЬНОЙ РАБОТЫ</w:t>
      </w:r>
      <w:r/>
    </w:p>
    <w:p>
      <w:pPr>
        <w:keepNext/>
        <w:spacing w:before="120" w:after="120" w:line="360" w:lineRule="auto"/>
        <w:tabs>
          <w:tab w:val="left" w:pos="709" w:leader="none"/>
          <w:tab w:val="right" w:pos="9356" w:leader="dot"/>
        </w:tabs>
        <w:rPr>
          <w:rFonts w:ascii="Times New Roman" w:hAnsi="Times New Roman"/>
          <w:b/>
          <w:iCs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/>
    </w:p>
    <w:p>
      <w:pPr>
        <w:keepNext/>
        <w:spacing w:before="120" w:after="120" w:line="360" w:lineRule="auto"/>
        <w:tabs>
          <w:tab w:val="left" w:pos="709" w:leader="none"/>
          <w:tab w:val="right" w:pos="9356" w:leader="dot"/>
        </w:tabs>
        <w:rPr>
          <w:rFonts w:ascii="Times New Roman" w:hAnsi="Times New Roman"/>
          <w:b/>
          <w:iCs/>
          <w:sz w:val="10"/>
          <w:szCs w:val="28"/>
        </w:rPr>
        <w:outlineLvl w:val="0"/>
      </w:pPr>
      <w:r>
        <w:br w:type="page" w:clear="all"/>
      </w:r>
      <w:r/>
    </w:p>
    <w:p>
      <w:pPr>
        <w:jc w:val="center"/>
        <w:spacing w:before="120" w:after="12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ПАСПОРТ РАБОЧЕЙ ПРОГРАММЫ ВОСПИТАНИЯ</w:t>
      </w:r>
      <w:r/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708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Наименование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textDirection w:val="lrTb"/>
            <w:noWrap w:val="false"/>
          </w:tcPr>
          <w:p>
            <w:pPr>
              <w:ind w:right="974"/>
              <w:jc w:val="both"/>
              <w:spacing w:after="0"/>
              <w:tabs>
                <w:tab w:val="left" w:pos="8070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15.01.33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станках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программным </w:t>
            </w:r>
            <w:r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84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для разработки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Федерации;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02.07.2021 № 400                «О Стратегии национальной безопасности Российской Федерации»;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21.07.2020 № 474 «О национальных целях развития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период до 2030 года»;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№273-ФЗ «Об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Российской Федерации»;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25.07.2002 № 114-ФЗ «О противодействии экстремистской деятельности»;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24.06.1999 № 120-ФЗ «Об основах системы профилактики безнадзорности и правонарушений несовершеннолетних»;</w:t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12.11.2020 № 2945-р об утверждении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в 2021–2025 годах Стратегии развития воспитания в Российской Федерации на период до 2025 года;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иказ Минобрнауки России от 09.12.2016 N 1544 (ред. от 01.09.2022) «Об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управлением»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ГАПОУ «Гуманитарно-технический техникум» г. Оренбурга;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ГАПОУ «Гуманитарно-технический техникум» г. Оренбурга;локальных нормативных актов ГАПОУ «Гуманитарно-технический техникум» г. Оренбурга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Цель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организационно-педагогических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формирования личностных результатов обучающихся, проявляющихся в развитии их позитивных чувств и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российским гражданским (базовым, общенациональным) нормам и ценностям, закреплённым в Конституции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 с учетом традиций и культуры субъекта Российской Федерации, деловых качеств </w:t>
            </w:r>
            <w:bookmarkStart w:id="40" w:name="_Hlk1067169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профессии/специальности</w:t>
            </w:r>
            <w:bookmarkEnd w:id="4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определенных  отраслевыми требованиями (корпоративной культурой).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2023-2026 г.г.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ГАПОУ ГТТ Кручинина О.В.,зам.директора по УР Сундукова Г.А., зам. Директора по УВР Абузярова А.М.,зам.директора по ООД Мазаев А.Н., куратор учебной группы,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преподаватели,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педагог–психолог,социальный педагог,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члены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студенческого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совета,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представители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родительского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комитета,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представители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внешних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организаций.</w:t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(далее – РПВ) направлена, в том числе, на сохранение и развитие традиционных духовно-нравственных ценностей России: жизнь, достоинство, права и свободы человека, патриотизм, гражданственность, слу</w:t>
      </w:r>
      <w:r>
        <w:rPr>
          <w:rFonts w:ascii="Times New Roman" w:hAnsi="Times New Roman" w:cs="Times New Roman"/>
          <w:sz w:val="24"/>
          <w:szCs w:val="24"/>
        </w:rPr>
        <w:t xml:space="preserve">жение Отечеству ‎и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‎и взаимоуважение, историческая память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преемственность поколений, единство народов России.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Данная  РПВ разработана с учетом преем</w:t>
      </w:r>
      <w:r>
        <w:rPr>
          <w:rFonts w:ascii="Times New Roman" w:hAnsi="Times New Roman" w:cs="Times New Roman"/>
          <w:sz w:val="24"/>
          <w:szCs w:val="24"/>
        </w:rPr>
        <w:t xml:space="preserve">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№ 2/20 от 02.06.2020 г.).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046"/>
        <w:gridCol w:w="252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(дескрипторы)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воспитания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jc w:val="both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себя гражданином России и защитником Отечества, выражающий свою российскую идентичность в поликультурном и многоконфессиональном российском обществе и современном мировом сообществе. Сознающий свое единство с народом России,с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йским государством, демонстрирующий ответственность за развитие страны. Проявляющий готовность к защите Родины, способный аргументированно отстаивать суверенитет и достоинство народа России, сохранять и защищать историческую правду о Российском государстве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активную гражданскую позицию на основе уважения закона и правопорядка, прав и свобод сограждан, уважения к историческому и культурному наследию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деятельно выражающий неприятие дискриминации в обществе по социальным, национальным, религиозным признакам; экстремизма, терроризма, коррупции, антигосударственной деятельности. Обладающий опытом гражданской социально значимой деятельности (в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туденческом самоуправлении, добровольчестве, экологических, природоохранных, военно-патриотических и др. объединениях, акциях, программах). Принимающий роль избирателя и участника общественных отношений, связанных с взаимодействием с народными избранниками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приверженность традиционным духовно-нравственным ценностям, культуре народов России, принципам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честности, порядочности, открытости. Действующий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Готовый к деловому взаимодействию и неформальному 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с представителями разных народов, национальностей, вероисповеданий, отличающий их от участников групп с деструктивным и девиантным поведением. Демонстрирующий неприятие социально опасного поведения окружающих и предупреждающий его. Проявляющий уважение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людям старшего поколения, готовность к участию в социальной поддержке нуждающихся в ней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труду человека, осознающий ценность собственного труда и труда других людей.  Экономически активный, ориентированный на осознанный выбор сферы профессиональной деятельности с учетом 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жизненных планов, потребностей своей семьи, российского общества. Выражающий осознанную готовность к получению профессионального образования, к непрерывному образованию в течение жизни Демонстрирующий позитивное отношение к регулированию трудовых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Ориентированный на самообразование и профессиональную переподготовку в условиях смены технологического уклада и сопутствующих социальных перемен. Стремящийся к формированию в сетевой среде личностно и профессионального конструктивного «цифрового следа»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4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народу, малой родине, знания его истории и культуры, принятие традиционных ценносте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многонационального народа России. Выражающий свою этнокультурную идентичность, сознающий себя патриотом народа России, деятельно выражающий чувство причастности к многонациональному народу России, к Российскому Отечеству. Проявляющий ценностное отношение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историческому и культурному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наследию народов России, к национальным символам, праздникам, памятникам, традициям народов, проживающих в России, к соотечественникам за рубежом, поддерживающий их заинтересованность в сохранении общероссийской культурной идентичности, уважающий их права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6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и деятельно выражающий приоритетную ценность каждой человеческой жизни, уважающий достоинство личности каждого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собственную и чужую уникальность, свободу мировоззренческого выбора, самоопределения.Проявляющий бережливое и чуткое отношение к религиозной принадлежности каждого человека, предупредительный в отношении выражения прав и законных интересов других людей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7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и прав представителей различных этнокультурных, социальных, конфессиональных групп в российском обществе; национального достоинства, религиозных убеждений с учётом соблюдения необходимости обеспечения конституционных прав и свобод граждан.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ющий и деятельно выражающий ценность межрелигиозного и межнационального согласия людей, граждан, народов в России. Выражающий сопричастность к преумножению и трансляции культурных традиций и ценностей многонационального российского государства, включенный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общественные инициативы, направленные на их сохранение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8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жизни, здоровья и безопасности.     Соблюдающий и пропагандирующий здоровый образ жизни (здоровое питание, соблюдение гигиены, режим занятий и отдыха, физическая активность), демонстрирующий стремление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физическому совершенствованию. Проявляющий сознательное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обоснованное неприятие вредных привычек и опасных наклонностей (курение, употребление алкоголя, наркотиков, психоактивных веществ, азартных игр, любых форм зависимостей), деструктивного поведения в обществе, в том числе в цифровой среде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9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 относящийся к природному наследию страны и мира, проявляющий сформированность экологической культуры на основе понимания влияния социальных, экономических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профессионально-производственных процессов на окружающую среду. Выражающий деятельное неприятие действий, приносящих вред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распознающий опасности среды обитания, предупреждающий рискованное поведение других граждан, популяризирующий способы сохранения памятников природы страны, региона, территории, поселения, включенный в общественные инициативы, направленные на заботу о них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10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Критически оценивающий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деятельно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являющий понимание эмоционального воздействия искусства, его влияния на душевное состояние и поведение людей. Бережливо относящийся к культуре как средству коммуникации и самовыражения в обществе, выражающий сопричастность к нравственным нормам, традициям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искусстве. Ориентированный на собственное самовыражение в разных видах искусства, художественном творчестве с учётом российских традиционных духовно-нравственных ценностей, эстетическом обустройстве собственного быта. Разделяющий ценности отечественного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мирового художественного наследия, роли народных традиций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народного творчества в искусстве. Выражающий ценностное отношение к технической и промышленной эстетике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11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Принимающий российские традиционные семейные ценности. Ориентированный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ухода от родительской ответственности, отказа от отношений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 своими детьми и их финансового содержания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12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0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ожиданиям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работодателей: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активный,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проектно-мыслящий,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взаимодействующий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сотрудничающий с коллективом, осознанно выполняющий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пунктуальный,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дисциплинированный,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трудолюбивый,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мыслящий, демонстрирующий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жизнестойкость.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Оценивающий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выбора,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предопределенные психофизиологическими особенностями или состоянием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мотивированный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сохранению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№ 14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jc w:val="both"/>
              <w:spacing w:line="30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конструктивной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критику.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№ 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Ориентирующийся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изменяющемся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реагирующий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форм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деятельности,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освоению,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избегающий безработицы, мотивированный к освоению функционально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близких видов профессиональной деятельности, имеющих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(условия,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иные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схожие характеристики.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16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jc w:val="both"/>
              <w:spacing w:line="30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Содействующий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поддержанию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престижа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jc w:val="both"/>
              <w:spacing w:line="30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научно-технологического,экономического,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социокультурного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собственным профессиональным развитием,</w:t>
            </w:r>
            <w:r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 оценивающий собственный жизненный опыт,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признающий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непрерывного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генерировать новые идеи для решения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перестраивать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сложившиеся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выработки новых оптимальных алгоритмов;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позиционирующий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 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как результативный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привлекательный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исполнению разнообразных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ролей,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бизнесом,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государством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21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0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реализации программы воспитания, определенные ключевыми работодателями 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0" w:type="dxa"/>
            <w:vAlign w:val="center"/>
            <w:textDirection w:val="lrTb"/>
            <w:noWrap w:val="false"/>
          </w:tcPr>
          <w:tbl>
            <w:tblPr>
              <w:tblW w:w="9474" w:type="dxa"/>
              <w:tblLayout w:type="fixed"/>
              <w:tblLook w:val="04A0" w:firstRow="1" w:lastRow="0" w:firstColumn="1" w:lastColumn="0" w:noHBand="0" w:noVBand="1"/>
            </w:tblPr>
            <w:tblGrid>
              <w:gridCol w:w="6941"/>
              <w:gridCol w:w="2533"/>
            </w:tblGrid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pStyle w:val="1360"/>
                    <w:spacing w:line="262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Мотивированный</w:t>
                  </w:r>
                  <w:r>
                    <w:rPr>
                      <w:rFonts w:ascii="Times New Roman" w:hAnsi="Times New Roman" w:cs="Times New Roman"/>
                      <w:b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к</w:t>
                  </w:r>
                  <w:r>
                    <w:rPr>
                      <w:rFonts w:ascii="Times New Roman" w:hAnsi="Times New Roman" w:cs="Times New Roman"/>
                      <w:b/>
                      <w:spacing w:val="6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сохранению</w:t>
                  </w:r>
                  <w:r>
                    <w:rPr>
                      <w:rFonts w:ascii="Times New Roman" w:hAnsi="Times New Roman" w:cs="Times New Roman"/>
                      <w:b/>
                      <w:spacing w:val="6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здоровья</w:t>
                  </w:r>
                  <w:r>
                    <w:rPr>
                      <w:rFonts w:ascii="Times New Roman" w:hAnsi="Times New Roman" w:cs="Times New Roman"/>
                      <w:b/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</w:t>
                  </w:r>
                  <w:r>
                    <w:rPr>
                      <w:rFonts w:ascii="Times New Roman" w:hAnsi="Times New Roman" w:cs="Times New Roman"/>
                      <w:b/>
                      <w:spacing w:val="6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процессе</w:t>
                  </w:r>
                  <w:r>
                    <w:rPr>
                      <w:rFonts w:ascii="Times New Roman" w:hAnsi="Times New Roman" w:cs="Times New Roman"/>
                      <w:b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профессиональной</w:t>
                  </w:r>
                  <w:r/>
                </w:p>
                <w:p>
                  <w:pPr>
                    <w:pStyle w:val="1360"/>
                    <w:ind w:right="9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деятельности</w:t>
                  </w:r>
                  <w:r>
                    <w:rPr>
                      <w:rFonts w:ascii="Times New Roman" w:hAnsi="Times New Roman" w:cs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и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эффективной</w:t>
                  </w:r>
                  <w:r>
                    <w:rPr>
                      <w:rFonts w:ascii="Times New Roman" w:hAnsi="Times New Roman" w:cs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организации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труда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ЛР 22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pStyle w:val="1360"/>
                    <w:ind w:right="9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Готовый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соответствовать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ожиданиям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работодателей: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проектно–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мыслящий,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эффективно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взаимодействующий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членами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команды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и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сотрудничающий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другими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людьми,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осознанно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выполняющий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профессиональные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требования,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ответственный,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пунктуальный,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дисциплинированный,</w:t>
                  </w:r>
                  <w:r>
                    <w:rPr>
                      <w:rFonts w:ascii="Times New Roman" w:hAnsi="Times New Roman" w:cs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трудолюбивый,</w:t>
                  </w:r>
                  <w:r>
                    <w:rPr>
                      <w:rFonts w:ascii="Times New Roman" w:hAnsi="Times New Roman" w:cs="Times New Roman"/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критически</w:t>
                  </w:r>
                  <w:r>
                    <w:rPr>
                      <w:rFonts w:ascii="Times New Roman" w:hAnsi="Times New Roman" w:cs="Times New Roman"/>
                      <w:b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мыслящий,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нацеленный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на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достижение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поставленных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целей;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демонстрирующий</w:t>
                  </w:r>
                  <w:r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профессиональную</w:t>
                  </w:r>
                  <w:r>
                    <w:rPr>
                      <w:rFonts w:ascii="Times New Roman" w:hAnsi="Times New Roman" w:cs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жизнестойкость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ЛР 23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pStyle w:val="1360"/>
                    <w:jc w:val="both"/>
                    <w:spacing w:line="262" w:lineRule="exac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Открытый</w:t>
                  </w:r>
                  <w:r>
                    <w:rPr>
                      <w:rFonts w:ascii="Times New Roman" w:hAnsi="Times New Roman" w:cs="Times New Roman"/>
                      <w:b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к</w:t>
                  </w:r>
                  <w:r>
                    <w:rPr>
                      <w:rFonts w:ascii="Times New Roman" w:hAnsi="Times New Roman" w:cs="Times New Roman"/>
                      <w:b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текущим</w:t>
                  </w:r>
                  <w:r>
                    <w:rPr>
                      <w:rFonts w:ascii="Times New Roman" w:hAnsi="Times New Roman" w:cs="Times New Roman"/>
                      <w:b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и</w:t>
                  </w:r>
                  <w:r>
                    <w:rPr>
                      <w:rFonts w:ascii="Times New Roman" w:hAnsi="Times New Roman" w:cs="Times New Roman"/>
                      <w:b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перспективным</w:t>
                  </w:r>
                  <w:r>
                    <w:rPr>
                      <w:rFonts w:ascii="Times New Roman" w:hAnsi="Times New Roman" w:cs="Times New Roman"/>
                      <w:b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изменениям</w:t>
                  </w:r>
                  <w:r>
                    <w:rPr>
                      <w:rFonts w:ascii="Times New Roman" w:hAnsi="Times New Roman" w:cs="Times New Roman"/>
                      <w:b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</w:t>
                  </w:r>
                  <w:r>
                    <w:rPr>
                      <w:rFonts w:ascii="Times New Roman" w:hAnsi="Times New Roman" w:cs="Times New Roman"/>
                      <w:b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мире</w:t>
                  </w:r>
                  <w:r>
                    <w:rPr>
                      <w:rFonts w:ascii="Times New Roman" w:hAnsi="Times New Roman" w:cs="Times New Roman"/>
                      <w:b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труда</w:t>
                  </w:r>
                  <w:r>
                    <w:rPr>
                      <w:rFonts w:ascii="Times New Roman" w:hAnsi="Times New Roman" w:cs="Times New Roman"/>
                      <w:b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и профессий.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ЛР 24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pStyle w:val="1360"/>
                    <w:jc w:val="both"/>
                    <w:spacing w:line="262" w:lineRule="exact"/>
                    <w:tabs>
                      <w:tab w:val="left" w:pos="1997" w:leader="none"/>
                      <w:tab w:val="left" w:pos="3424" w:leader="none"/>
                      <w:tab w:val="left" w:pos="5156" w:leader="none"/>
                      <w:tab w:val="left" w:pos="6657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Осознающий значимость качественного выполнения трудовых</w:t>
                  </w:r>
                  <w:r/>
                </w:p>
                <w:p>
                  <w:pPr>
                    <w:ind w:firstLine="33"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функций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для</w:t>
                  </w:r>
                  <w:r>
                    <w:rPr>
                      <w:rFonts w:ascii="Times New Roman" w:hAnsi="Times New Roman" w:cs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развития</w:t>
                  </w:r>
                  <w:r>
                    <w:rPr>
                      <w:rFonts w:ascii="Times New Roman" w:hAnsi="Times New Roman" w:cs="Times New Roman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предприятия,</w:t>
                  </w:r>
                  <w:r>
                    <w:rPr>
                      <w:rFonts w:ascii="Times New Roman" w:hAnsi="Times New Roman" w:cs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организации.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ЛР 25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pStyle w:val="1360"/>
                    <w:ind w:left="107"/>
                    <w:jc w:val="both"/>
                    <w:spacing w:line="262" w:lineRule="exact"/>
                    <w:tabs>
                      <w:tab w:val="left" w:pos="2462" w:leader="none"/>
                      <w:tab w:val="left" w:pos="2832" w:leader="none"/>
                      <w:tab w:val="left" w:pos="4091" w:leader="none"/>
                      <w:tab w:val="left" w:pos="5956" w:leader="none"/>
                      <w:tab w:val="left" w:pos="7040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Мотивированный к освоению функционально близких видов</w:t>
                  </w:r>
                  <w:r/>
                </w:p>
                <w:p>
                  <w:pPr>
                    <w:ind w:firstLine="33"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профессиональной</w:t>
                  </w:r>
                  <w:r>
                    <w:rPr>
                      <w:rFonts w:ascii="Times New Roman" w:hAnsi="Times New Roman" w:cs="Times New Roman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деятельности,</w:t>
                  </w:r>
                  <w:r>
                    <w:rPr>
                      <w:rFonts w:ascii="Times New Roman" w:hAnsi="Times New Roman" w:cs="Times New Roman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имеющих</w:t>
                  </w:r>
                  <w:r>
                    <w:rPr>
                      <w:rFonts w:ascii="Times New Roman" w:hAnsi="Times New Roman" w:cs="Times New Roman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общие</w:t>
                  </w:r>
                  <w:r>
                    <w:rPr>
                      <w:rFonts w:ascii="Times New Roman" w:hAnsi="Times New Roman" w:cs="Times New Roman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объекты</w:t>
                  </w:r>
                  <w:r>
                    <w:rPr>
                      <w:rFonts w:ascii="Times New Roman" w:hAnsi="Times New Roman" w:cs="Times New Roman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(условия,</w:t>
                  </w:r>
                  <w:r>
                    <w:rPr>
                      <w:rFonts w:ascii="Times New Roman" w:hAnsi="Times New Roman" w:cs="Times New Roman"/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цели)</w:t>
                  </w:r>
                  <w:r>
                    <w:rPr>
                      <w:rFonts w:ascii="Times New Roman" w:hAnsi="Times New Roman" w:cs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труда, либо иные</w:t>
                  </w:r>
                  <w:r>
                    <w:rPr>
                      <w:rFonts w:ascii="Times New Roman" w:hAnsi="Times New Roman" w:cs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схожие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характеристики.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ЛР 26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pStyle w:val="1360"/>
                    <w:jc w:val="both"/>
                    <w:spacing w:line="265" w:lineRule="exact"/>
                    <w:tabs>
                      <w:tab w:val="left" w:pos="2167" w:leader="none"/>
                      <w:tab w:val="left" w:pos="2515" w:leader="none"/>
                      <w:tab w:val="left" w:pos="4196" w:leader="none"/>
                      <w:tab w:val="left" w:pos="5472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Принимающий и исполняющий стандарты антикоррупционного</w:t>
                  </w:r>
                  <w:r/>
                </w:p>
                <w:p>
                  <w:pPr>
                    <w:ind w:firstLine="33"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поведения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ЛР 27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941" w:type="dxa"/>
                  <w:textDirection w:val="lrTb"/>
                  <w:noWrap w:val="false"/>
                </w:tcPr>
                <w:p>
                  <w:pPr>
                    <w:pStyle w:val="1360"/>
                    <w:jc w:val="both"/>
                    <w:spacing w:line="265" w:lineRule="exact"/>
                    <w:tabs>
                      <w:tab w:val="left" w:pos="2167" w:leader="none"/>
                      <w:tab w:val="left" w:pos="2515" w:leader="none"/>
                      <w:tab w:val="left" w:pos="4196" w:leader="none"/>
                      <w:tab w:val="left" w:pos="5472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Преданность</w:t>
                  </w:r>
                  <w:r>
                    <w:rPr>
                      <w:rFonts w:ascii="Times New Roman" w:hAnsi="Times New Roman" w:cs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корпоративным</w:t>
                  </w:r>
                  <w:r>
                    <w:rPr>
                      <w:rFonts w:ascii="Times New Roman" w:hAnsi="Times New Roman" w:cs="Times New Roman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интересам</w:t>
                  </w:r>
                  <w:r>
                    <w:rPr>
                      <w:rFonts w:ascii="Times New Roman" w:hAnsi="Times New Roman" w:cs="Times New Roman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предприятия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33" w:type="dxa"/>
                  <w:vAlign w:val="center"/>
                  <w:textDirection w:val="lrTb"/>
                  <w:noWrap w:val="false"/>
                </w:tcPr>
                <w:p>
                  <w:pPr>
                    <w:ind w:firstLine="33"/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ЛР 28</w:t>
                  </w:r>
                  <w:r/>
                </w:p>
              </w:tc>
            </w:tr>
          </w:tbl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0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субъектами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образовательного процесса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Проявление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высокопрофессиональной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трудовой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активности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spacing w:line="262" w:lineRule="exact"/>
              <w:tabs>
                <w:tab w:val="left" w:pos="1575" w:leader="none"/>
                <w:tab w:val="left" w:pos="3350" w:leader="none"/>
                <w:tab w:val="left" w:pos="3688" w:leader="none"/>
                <w:tab w:val="left" w:pos="5129" w:leader="none"/>
                <w:tab w:val="left" w:pos="636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Проявление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экономической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и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финансовой культуры,экономической грамотности,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</w:t>
            </w:r>
            <w:r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также</w:t>
            </w:r>
            <w:r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собственной</w:t>
            </w:r>
            <w:r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адекватной</w:t>
            </w:r>
            <w:r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позиции</w:t>
            </w:r>
            <w:r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отношению</w:t>
            </w:r>
            <w:r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социально-экономической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действительности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Способный ставить перед собой цели под возникающие жизненные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задачи, подбирать способы решения и средства развития, в том числе с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использованием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цифровых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средств;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содействующий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поддержанию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престижа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своей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профессии и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образовательной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Готовый к профессиональной конкуренции и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конструктивной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реакции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критику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Демонстрирующий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навыки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позитивной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социально–культурной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деятельности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развитию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молодежного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самоуправления,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качества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гармонично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развитой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личности,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профессиональные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достижения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Способный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различные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цифровые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средства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умения,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позволяющие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взаимодействии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другими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людьми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достигать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поставленных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целей в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цифровой среде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анализировать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рабочую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ситуацию,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осуществляющий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текущий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итоговый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контроль,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оценку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коррекцию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собственной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деятельности,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несущий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ответственность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результаты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своей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ind w:right="1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Принимающий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основы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экологической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культуры,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соответствующей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современному уровню экологического мышления, применяющий опыт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экологически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ориентированной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рефлексивно–оценочной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практической деятельности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жизненных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ситуациях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профессиональной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деятельности</w:t>
            </w:r>
            <w:r/>
          </w:p>
          <w:p>
            <w:pPr>
              <w:pStyle w:val="1360"/>
              <w:ind w:right="1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pStyle w:val="1360"/>
              <w:ind w:right="1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36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0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Российской Федерации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Осознающий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себя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членом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общества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региональном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локальном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уровнях, имеющим представление об Оренбургской области как субъекте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Российской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Федерации,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роли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региона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жизни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страны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Принимающий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понимающий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цели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задачи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социально–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экономического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развития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своего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региона,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готовый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работать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достижение,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стремящийся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повышению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конкурентоспособности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Оренбургской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области в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национальном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мировом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масштабах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Осознающий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единство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пространства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Оренбургской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области</w:t>
            </w:r>
            <w:r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единой среды обитания всех населяющих ее национальностей и народов,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определяющей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общность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исторических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судеб;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уважающий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религиозные</w:t>
            </w:r>
            <w:r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убеждения,</w:t>
            </w:r>
            <w:r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традиции</w:t>
            </w:r>
            <w:r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культуру</w:t>
            </w:r>
            <w:r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народов,</w:t>
            </w:r>
            <w:r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проживающих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территории г.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Оренбурга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Демонстрирующий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уровень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подготовки,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соответствующий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современным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стандартам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передовым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технологиям,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потребностям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регионального</w:t>
            </w:r>
            <w:r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рынка</w:t>
            </w:r>
            <w:r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труда</w:t>
            </w:r>
            <w:r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цифровой</w:t>
            </w:r>
            <w:r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экономики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40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Способный работать в мультикультурных и мультиязычных средах,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владеет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навыками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междисциплинарного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общения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условиях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постепенного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формирования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глобального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рынка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труда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посредством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развития международных стандартов найма и повышения мобильности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трудовых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ресурсов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41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6" w:type="dxa"/>
            <w:textDirection w:val="lrTb"/>
            <w:noWrap w:val="false"/>
          </w:tcPr>
          <w:p>
            <w:pPr>
              <w:pStyle w:val="1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Проявляющий</w:t>
            </w:r>
            <w:r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эмоционально–ценностное</w:t>
            </w:r>
            <w:r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отношение</w:t>
            </w:r>
            <w:r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природным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богатствам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Оренбургской</w:t>
            </w:r>
            <w:r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области,</w:t>
            </w:r>
            <w:r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их</w:t>
            </w:r>
            <w:r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сохранению</w:t>
            </w:r>
            <w:r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рациональному  природопользованию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42</w:t>
            </w:r>
            <w:r/>
          </w:p>
        </w:tc>
      </w:tr>
    </w:tbl>
    <w:p>
      <w:pPr>
        <w:ind w:firstLine="708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Соотношение перечня профессиональных модулей, учебных дисциплин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 планируемых личностных результатов в ходе реализации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образовательной программы </w:t>
      </w:r>
      <w:r/>
    </w:p>
    <w:tbl>
      <w:tblPr>
        <w:tblW w:w="94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72"/>
        <w:gridCol w:w="21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2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междисциплинарного модуля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реализации программы воспитания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pStyle w:val="1360"/>
              <w:ind w:right="1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1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ОЦЕНКА ОСВОЕНИЯ ОБУЧАЮЩИМИСЯ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ОБРАЗОВАТЕЛЬНОЙ ПРОГРАММЫ В ЧАСТИ ДОСТИЖЕНИЯ ЛИЧНОСТНЫХ РЕЗУЛЬТАТОВ  </w:t>
      </w:r>
      <w:r/>
    </w:p>
    <w:p>
      <w:pPr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дисциплинам, предусмотренным настоящей ПООП-П СПО.</w:t>
      </w:r>
      <w:r>
        <w:rPr>
          <w:rFonts w:ascii="Times New Roman" w:hAnsi="Times New Roman" w:cs="Times New Roman"/>
        </w:rPr>
        <w:t xml:space="preserve"> </w:t>
      </w:r>
      <w:r/>
    </w:p>
    <w:p>
      <w:pPr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личностных результатов обучающихся: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демонстрация интереса к будущей профессии;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оценка собственного продвижения, личностного развития;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ответственность за результат учебной деятельности и подготовки 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 профессиональной деятельности;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проявление высокопрофессиональной трудовой активности;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участие в исследовательской и проектной работе;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участие в конкурсах профессионального мастерства, олимпиадах по профессии, викторинах, в предметных неделях;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соблюдение этических норм общения при взаимодействии с обучающимися, преподавателями, мастерами и руководителями практики;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конструктивное взаимодействие в учебном коллективе/бригаде;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демонстрация навыков межличностного делового общения, социального имиджа;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проявление мировоззренческих установок на готовность молодых людей к работе на благо Отечества;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проявление правовой активности и навыков правомерного поведения, уважения к Закону;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отсутствие фактов проявления идеологии терроризма и экстремизма среди обучающихся;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отсутствие социальных конфликтов среди обучающихся, основанных на межнациональной, межрелигиозной почве;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добровольческие инициативы по поддержки инвалидов и престарелых граждан;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проявление экологической культуры, бережного отношения к родной земле, природным богатствам России и мира;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демонстрация умений и навыков разумного природопользования, нетерпимого отношения к действиям, приносящим вред экологии;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демонстрация навыков здорового образа жизни и высокий уровень культуры здоровья обучающихся;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  <w:r/>
    </w:p>
    <w:p>
      <w:pPr>
        <w:numPr>
          <w:ilvl w:val="0"/>
          <w:numId w:val="8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  <w:r/>
    </w:p>
    <w:p>
      <w:pPr>
        <w:ind w:left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ТРЕБОВАНИЯ К РЕСУРСНОМУ ОБЕСПЕЧЕНИЮ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ВОСПИТАТЕЛЬНОЙ РАБОТЫ</w:t>
      </w:r>
      <w:r/>
    </w:p>
    <w:p>
      <w:pPr>
        <w:ind w:firstLine="708"/>
        <w:jc w:val="both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Реализация рабочей программы воспитания предполагает комплексное взаимодействие педагогических, руководящих и иных работников техникума, обучающихся и родителей (законных представителей) несовершеннолетних обучающихся.</w:t>
      </w:r>
      <w:r/>
    </w:p>
    <w:p>
      <w:pPr>
        <w:ind w:right="-57" w:firstLine="567"/>
        <w:jc w:val="both"/>
        <w:spacing w:after="0"/>
        <w:widowControl w:val="off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Воспитательные мероприятия (в том числе,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виртуальные экскурсии, семинары и т.п.) проводятся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техникума и к электронным ресурсам. </w:t>
      </w:r>
      <w:r/>
    </w:p>
    <w:p>
      <w:pPr>
        <w:pStyle w:val="1360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Ресурсное обеспечение воспитательной работы направлено на создание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условий 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для осуществления воспитательной деятельности обучающихся, в том числе инвалидов и лиц с ОВЗ, в контексте реализации обра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зовательной программы.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/>
    </w:p>
    <w:p>
      <w:pPr>
        <w:pStyle w:val="1360"/>
        <w:ind w:firstLine="709"/>
        <w:jc w:val="bot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Нормативно-правовое обеспечение воспитательной работы</w:t>
      </w:r>
      <w:r/>
    </w:p>
    <w:p>
      <w:pPr>
        <w:ind w:firstLine="851"/>
        <w:jc w:val="both"/>
        <w:keepNext/>
        <w:spacing w:before="120" w:after="0" w:line="240" w:lineRule="auto"/>
        <w:tabs>
          <w:tab w:val="left" w:pos="1134" w:leader="none"/>
        </w:tabs>
        <w:rPr>
          <w:sz w:val="24"/>
          <w:szCs w:val="24"/>
        </w:rPr>
        <w:outlineLvl w:val="0"/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Программа разработана в соответствии с нормативно-правовыми актами, перечень которых указан в паспорте программы, на основании опыта воспитательной деятельности и имеющихся ресурсов в ГАПОУ «Гуманитарно-технический техникум» г. Оренбурга.</w:t>
      </w:r>
      <w:r/>
    </w:p>
    <w:p>
      <w:pPr>
        <w:pStyle w:val="1360"/>
        <w:ind w:firstLine="709"/>
        <w:jc w:val="both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1360"/>
        <w:ind w:firstLine="709"/>
        <w:jc w:val="both"/>
        <w:spacing w:line="276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3</w:t>
      </w:r>
      <w:r>
        <w:rPr>
          <w:b/>
          <w:bCs/>
          <w:sz w:val="24"/>
          <w:szCs w:val="24"/>
        </w:rPr>
        <w:t xml:space="preserve">.2.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Кадровое обеспечение воспитательной работы</w:t>
      </w:r>
      <w:r>
        <w:rPr>
          <w:i/>
          <w:iCs/>
          <w:sz w:val="24"/>
          <w:szCs w:val="24"/>
        </w:rPr>
        <w:t xml:space="preserve"> </w:t>
      </w:r>
      <w:r/>
    </w:p>
    <w:p>
      <w:pPr>
        <w:pStyle w:val="1360"/>
        <w:ind w:firstLine="709"/>
        <w:jc w:val="both"/>
        <w:spacing w:line="276" w:lineRule="auto"/>
        <w:rPr>
          <w:sz w:val="24"/>
          <w:szCs w:val="24"/>
        </w:rPr>
      </w:pPr>
      <w:r>
        <w:rPr>
          <w:iCs/>
          <w:sz w:val="24"/>
          <w:szCs w:val="24"/>
          <w:lang w:eastAsia="zh-CN"/>
        </w:rPr>
        <w:t xml:space="preserve">Для реализации рабочей программы воспитания техникум укомплектован квалифицированными специалистами. </w:t>
      </w:r>
      <w:r/>
    </w:p>
    <w:p>
      <w:pPr>
        <w:ind w:firstLine="709"/>
        <w:jc w:val="both"/>
        <w:keepNext/>
        <w:spacing w:after="60" w:line="240" w:lineRule="auto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  <w:outlineLvl w:val="0"/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Управление воспитательной работой об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еспечивается кадровым составом, включающим директора техникума,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  <w:r/>
    </w:p>
    <w:p>
      <w:pPr>
        <w:ind w:firstLine="851"/>
        <w:jc w:val="both"/>
        <w:keepNext/>
        <w:spacing w:after="60" w:line="240" w:lineRule="auto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  <w:outlineLvl w:val="0"/>
      </w:pPr>
      <w:r>
        <w:rPr>
          <w:rFonts w:ascii="Times New Roman" w:hAnsi="Times New Roman"/>
          <w:iCs/>
          <w:sz w:val="24"/>
          <w:szCs w:val="24"/>
        </w:rPr>
      </w:r>
      <w:r/>
    </w:p>
    <w:tbl>
      <w:tblPr>
        <w:tblW w:w="9580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3417"/>
        <w:gridCol w:w="1388"/>
        <w:gridCol w:w="477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должности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vAlign w:val="center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Кол-во штатных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vAlign w:val="center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Функционал, связанный с организацией и реализацией воспитательного процесса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Директор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Ответственность за организацию воспитательной работы в профессиональной образовательной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организации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Заместитель директора по учебно-воспитательной воспитательной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Координация деятельности по реализации Программы воспитания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Заместитель директора по учебной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Осуществление мотивации, организации, контроля и координации воспитательной работой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Заместитель директора по ООД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Осуществление мотивации, организации, контроля и координации воспитательной работой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Заместитель директора по учебно-производственной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Осуществление мотивации, организации, контроля и координации воспитательной работой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Социальный педагог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Социальная помощь и поддержка обучающихся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Педагог-психолог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Психолого-педагогическое сопровождение образовательного и воспитательного процесса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Преподаватель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Реализация воспитательной составляющей (дескрипторов) на учебном занятии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Мастер производственного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Реализация воспитательной составляющей (дескрипторов) на учебном занятии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Руководитель учебной группы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Осуществление воспитательной, диагностической, адаптационно-социализирующей, информационно-мотивационной, консультационной функции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Педагог-организатор ОБЖ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Осуществление воспитательной, диагностической и информационно-мотивационной функции.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Руководители физического воспитания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37"/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5" w:type="dxa"/>
            <w:textDirection w:val="lrTb"/>
            <w:noWrap w:val="false"/>
          </w:tcPr>
          <w:p>
            <w:pPr>
              <w:ind w:firstLine="3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Осуществление воспитательной, диагностической и информационно-мотивационной функции.</w:t>
            </w:r>
            <w:r/>
          </w:p>
        </w:tc>
      </w:tr>
    </w:tbl>
    <w:p>
      <w:pPr>
        <w:ind w:firstLine="851"/>
        <w:jc w:val="both"/>
        <w:keepNext/>
        <w:spacing w:after="0" w:line="240" w:lineRule="auto"/>
        <w:tabs>
          <w:tab w:val="left" w:pos="1134" w:leader="none"/>
        </w:tabs>
        <w:rPr>
          <w:rFonts w:ascii="Times New Roman" w:hAnsi="Times New Roman"/>
          <w:iCs/>
          <w:sz w:val="24"/>
          <w:szCs w:val="24"/>
        </w:rPr>
        <w:outlineLvl w:val="0"/>
      </w:pPr>
      <w:r>
        <w:rPr>
          <w:rFonts w:ascii="Times New Roman" w:hAnsi="Times New Roman"/>
          <w:iCs/>
          <w:sz w:val="24"/>
          <w:szCs w:val="24"/>
        </w:rPr>
      </w:r>
      <w:r/>
    </w:p>
    <w:p>
      <w:pPr>
        <w:ind w:firstLine="851"/>
        <w:jc w:val="both"/>
        <w:keepNext/>
        <w:spacing w:after="60" w:line="240" w:lineRule="auto"/>
        <w:tabs>
          <w:tab w:val="left" w:pos="1134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Для реализации рабочей программы воспитания привлекаются как преподаватели и сотрудники т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ехникума, так и иные лица, обеспечивающие прохождение производственных практик, подготовку к чемпионатам, проведение мероприятий на условиях договоров гражданско-правового характера, а также родители (законные представители) несовершеннолетних обучающихся.</w:t>
      </w:r>
      <w:r/>
    </w:p>
    <w:p>
      <w:pPr>
        <w:pStyle w:val="1360"/>
        <w:ind w:firstLine="709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360"/>
        <w:ind w:firstLine="709"/>
        <w:jc w:val="both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3.3. </w:t>
      </w:r>
      <w:r>
        <w:rPr>
          <w:b/>
          <w:bCs/>
          <w:sz w:val="24"/>
          <w:szCs w:val="24"/>
        </w:rPr>
        <w:t xml:space="preserve">Материально-техническое обеспечение воспитательной работы</w:t>
      </w:r>
      <w:r/>
    </w:p>
    <w:p>
      <w:pPr>
        <w:ind w:right="-17" w:firstLine="567"/>
        <w:jc w:val="both"/>
        <w:spacing w:after="0" w:line="240" w:lineRule="auto"/>
        <w:widowControl w:val="off"/>
      </w:pPr>
      <w:r>
        <w:rPr>
          <w:rFonts w:eastAsia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Техникум располагает материально-технической базой, обеспечивающей проведение указанных в рабочей программе воспитания мероприятий. При этом при подготовке к соревнованиям используются как собственные ресурсы, так  и ресурсы социальных партнеров.</w:t>
      </w:r>
      <w:r/>
    </w:p>
    <w:p>
      <w:pPr>
        <w:ind w:right="-12" w:firstLine="567"/>
        <w:jc w:val="both"/>
        <w:spacing w:after="0" w:line="240" w:lineRule="auto"/>
        <w:widowControl w:val="off"/>
        <w:tabs>
          <w:tab w:val="left" w:pos="2193" w:leader="none"/>
          <w:tab w:val="left" w:pos="3560" w:leader="none"/>
          <w:tab w:val="left" w:pos="4997" w:leader="none"/>
          <w:tab w:val="left" w:pos="6091" w:leader="none"/>
          <w:tab w:val="left" w:pos="7519" w:leader="none"/>
          <w:tab w:val="left" w:pos="8965" w:leader="none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  <w:r/>
    </w:p>
    <w:p>
      <w:pPr>
        <w:ind w:right="-55" w:firstLine="567"/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Для проведения воспитательной работы техникум располагает следующими ресурсами: библиотека с выходом в Интернет, актовый зал, спортивные залы со 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спортивным оборудованием, тренажёрный зал, специальные помещения для работы кружков, секций, клубов, с необходимым для занятий материально-техническим обеспечением (оборудование, инвентарь</w:t>
      </w:r>
      <w:r>
        <w:t xml:space="preserve"> и т.п.).</w:t>
      </w:r>
      <w:r/>
    </w:p>
    <w:tbl>
      <w:tblPr>
        <w:tblW w:w="9474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3398"/>
        <w:gridCol w:w="1388"/>
        <w:gridCol w:w="468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Наименования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Кол-во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/>
              </w:rPr>
              <w:t xml:space="preserve">Основные требования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Лаборатории/ Мастерские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снащение по стандартам для подготовки к проведению чемпионатов. 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Учебные базы практик на предприятиях социальных партнеров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Кабинеты, используемые для учебной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1134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Библиотека, читальный зал с выходом в Интернет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134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учебного и воспитательного процесса всеми формами и методами библиотечного и информационно-библиографического обслуживания: научно-исследовательская работа.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доступа к информационным ресурсам Интернета, учебной и художественной лит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аудио- и видеоматериалов, результатов творческой, научно-исследовательской и проектной деятельности обучающихся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ind w:firstLine="4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ind w:firstLine="3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культурного студенческого досуга и занятий художественным творчеством, техническое оснащение которого обеспечивает качественное воспроизведение фонограмм, звука, видеоизображений, а также световое оформление мероприятия; </w:t>
            </w:r>
            <w:r/>
          </w:p>
          <w:p>
            <w:pPr>
              <w:ind w:firstLine="34"/>
              <w:jc w:val="both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театрализованных представлений; для работы органов студенческого самоуправления.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Спортивный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Систематическое проведение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наличие эффективной системы вентиляции;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обеспечение пожарной безопасности 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нормальная освещенность; 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соответствие площади и высоты помещения действующим инженерным нормативам;</w:t>
            </w:r>
            <w:r/>
          </w:p>
          <w:p>
            <w:pPr>
              <w:jc w:val="both"/>
              <w:spacing w:after="0" w:line="240" w:lineRule="auto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соблюдение температурного режима, уровня влажности и шумового загрязнения;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наличие инвентаря и помещений для его хранения.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Кабинет педагога-психолога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Для работы психолого-педагогических и социологических служб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Кабинет социального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Для работы психолого-педагогических и социологических служб </w:t>
            </w:r>
            <w:r/>
          </w:p>
        </w:tc>
      </w:tr>
    </w:tbl>
    <w:p>
      <w:pPr>
        <w:ind w:left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r/>
    </w:p>
    <w:p>
      <w:pPr>
        <w:pStyle w:val="1360"/>
        <w:ind w:firstLine="709"/>
        <w:jc w:val="both"/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  <w:r/>
    </w:p>
    <w:p>
      <w:pPr>
        <w:pStyle w:val="1360"/>
        <w:ind w:firstLine="709"/>
        <w:jc w:val="both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3.4. </w:t>
      </w:r>
      <w:r>
        <w:rPr>
          <w:b/>
          <w:bCs/>
          <w:sz w:val="24"/>
          <w:szCs w:val="24"/>
        </w:rPr>
        <w:t xml:space="preserve">Информационное обеспечение воспита</w:t>
      </w:r>
      <w:r>
        <w:rPr>
          <w:b/>
          <w:bCs/>
          <w:sz w:val="24"/>
          <w:szCs w:val="24"/>
        </w:rPr>
        <w:t xml:space="preserve">тельной работы</w:t>
      </w:r>
      <w:r/>
    </w:p>
    <w:p>
      <w:pPr>
        <w:ind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keepNext/>
        <w:spacing w:after="0" w:line="240" w:lineRule="auto"/>
        <w:widowControl w:val="off"/>
        <w:tabs>
          <w:tab w:val="left" w:pos="1134" w:leader="none"/>
        </w:tabs>
        <w:rPr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  <w:r/>
    </w:p>
    <w:p>
      <w:pPr>
        <w:jc w:val="both"/>
        <w:keepNext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Информационное обеспечение воспитательной работы направлено на: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информирование о возможностях для участия обучающихся в социально значимой деятельности;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информационную и методическую поддержку воспитательной работы;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планирование воспитательной работы и её ресурсного обеспечения;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мониторинг воспитательной работы;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дистанционное взаимодействие с другими организациями социальной сферы.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сканеры, проекторы, МФУ и др.). 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Система воспитательной деятельности техникума представлена на сайте  техникума </w:t>
      </w:r>
      <w:hyperlink r:id="rId41" w:tooltip="https://www.gtt56.ru/" w:history="1">
        <w:r>
          <w:rPr>
            <w:rStyle w:val="1258"/>
            <w:rFonts w:ascii="Times New Roman" w:hAnsi="Times New Roman" w:cs="Times New Roman"/>
            <w:sz w:val="24"/>
            <w:szCs w:val="24"/>
            <w:lang w:eastAsia="zh-CN"/>
          </w:rPr>
          <w:t xml:space="preserve">https://www.gtt56.ru/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 также отражается в группе техникума ВК.</w:t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4"/>
          <w:szCs w:val="24"/>
        </w:rPr>
        <w:sectPr>
          <w:footerReference w:type="default" r:id="rId27"/>
          <w:footnotePr/>
          <w:endnotePr/>
          <w:type w:val="nextPage"/>
          <w:pgSz w:w="11906" w:h="16838" w:orient="portrait"/>
          <w:pgMar w:top="1134" w:right="851" w:bottom="1134" w:left="1701" w:header="0" w:footer="709" w:gutter="0"/>
          <w:cols w:num="1" w:sep="0" w:space="720" w:equalWidth="1"/>
          <w:docGrid w:linePitch="360"/>
        </w:sectPr>
        <w:outlineLvl w:val="0"/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  <w:r/>
    </w:p>
    <w:p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b/>
          <w:i/>
          <w:iCs/>
          <w:sz w:val="24"/>
          <w:szCs w:val="24"/>
          <w:lang w:eastAsia="ko-KR"/>
        </w:rPr>
        <w:outlineLvl w:val="0"/>
      </w:pPr>
      <w:r>
        <w:rPr>
          <w:rFonts w:ascii="Times New Roman" w:hAnsi="Times New Roman"/>
          <w:b/>
          <w:i/>
          <w:iCs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i/>
          <w:iCs/>
          <w:sz w:val="24"/>
          <w:szCs w:val="24"/>
          <w:lang w:eastAsia="ko-KR"/>
        </w:rPr>
      </w:pPr>
      <w:r>
        <w:rPr>
          <w:rFonts w:ascii="Times New Roman" w:hAnsi="Times New Roman"/>
          <w:i/>
          <w:iCs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/>
      <w:bookmarkStart w:id="41" w:name="_Hlk75278658"/>
      <w:r/>
      <w:bookmarkEnd w:id="41"/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КАЛЕНДАРНЫЙ ПЛАН ВОСПИТАТЕЛЬНОЙ РАБОТЫ  </w:t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i/>
          <w:lang w:eastAsia="ko-K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(УГПС </w:t>
      </w:r>
      <w:r>
        <w:rPr>
          <w:rFonts w:ascii="Times New Roman" w:hAnsi="Times New Roman" w:cs="Times New Roman"/>
          <w:sz w:val="24"/>
          <w:szCs w:val="24"/>
        </w:rPr>
        <w:t xml:space="preserve">15.00.00  Машиностроение</w:t>
      </w:r>
      <w:r>
        <w:rPr>
          <w:rFonts w:ascii="Times New Roman" w:hAnsi="Times New Roman" w:cs="Times New Roman"/>
          <w:iCs/>
          <w:lang w:eastAsia="ko-KR"/>
        </w:rPr>
        <w:t xml:space="preserve">)</w:t>
      </w:r>
      <w:r/>
    </w:p>
    <w:p>
      <w:pPr>
        <w:ind w:right="974"/>
        <w:jc w:val="center"/>
        <w:spacing w:after="0"/>
        <w:tabs>
          <w:tab w:val="left" w:pos="8070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по профессии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15.01.33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Токарь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станках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числовым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программным 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управлением</w:t>
      </w:r>
      <w:r/>
    </w:p>
    <w:p>
      <w:pPr>
        <w:jc w:val="center"/>
        <w:rPr>
          <w:rFonts w:ascii="Times New Roman" w:hAnsi="Times New Roman"/>
          <w:bCs/>
          <w:color w:val="00b050"/>
          <w:sz w:val="24"/>
          <w:szCs w:val="24"/>
        </w:rPr>
      </w:pPr>
      <w:r>
        <w:rPr>
          <w:rFonts w:ascii="Times New Roman" w:hAnsi="Times New Roman"/>
          <w:bCs/>
          <w:color w:val="00b050"/>
          <w:sz w:val="24"/>
          <w:szCs w:val="24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2023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right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 w:firstLine="567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</w:r>
      <w:r/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ascii="Times New Roman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</w:r>
      <w:r/>
    </w:p>
    <w:tbl>
      <w:tblPr>
        <w:tblW w:w="1025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58"/>
        <w:gridCol w:w="2996"/>
        <w:gridCol w:w="1430"/>
        <w:gridCol w:w="1161"/>
        <w:gridCol w:w="2593"/>
        <w:gridCol w:w="1073"/>
        <w:gridCol w:w="1000"/>
        <w:gridCol w:w="10"/>
        <w:gridCol w:w="10"/>
        <w:gridCol w:w="10"/>
        <w:gridCol w:w="8135"/>
        <w:gridCol w:w="1001"/>
      </w:tblGrid>
      <w:tr>
        <w:trPr>
          <w:trHeight w:val="7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 формы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Участники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pStyle w:val="1254"/>
            </w:pPr>
            <w:r>
              <w:rPr>
                <w:sz w:val="24"/>
                <w:szCs w:val="24"/>
                <w:lang w:val="ru-RU" w:eastAsia="ko-KR"/>
              </w:rPr>
              <w:t xml:space="preserve">Место </w:t>
            </w:r>
            <w:r>
              <w:rPr>
                <w:sz w:val="24"/>
                <w:szCs w:val="24"/>
                <w:lang w:val="ru-RU" w:eastAsia="ko-KR"/>
              </w:rPr>
              <w:br/>
              <w:t xml:space="preserve">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Ответственные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Коды ЛР 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СЕНТЯБРЬ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Торжественное мероприятие, посвященное Дню знаний.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 курс, классные руководители, родители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ЛР2; ЛР13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войны. День воинской славы России - урок памяти "Этих дней не смолкнет слава!"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прподаватели истории -Федоров В.А., Мажекенова Д.К.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ЛР2; ЛР16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просветительско-патриотическая акция "Диктант Победы"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прподаватели истории -Федоров В.А., Мажекенова Д.К.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ЛР2; ЛР3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молодежи образовательных и научных организаций на лучшую работу "Моя - моя творческая инициатива"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ЛР5; ЛР7; ЛР16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«Мои права и обязанности»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Конституцией РФ, Уставом техникума, Правилами внутреннего распорядка техникума и другими локальными актами образовательной организации.)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1, 2, 3, 4 курсы,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Закрепленные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ЛР8; ЛР19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Общетехникумовское родительское собрание для родителей студентов 1 курсов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 курс, классные руководители, родители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Актовый зал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ЛР13; ЛР23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грамотности. Урок-беседа "Международный день грамотности"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ЛР5; ЛР7;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онлайн акции "В здоровом теле - здоровый дух"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ЛР9; ЛР14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для адаптации первокурсников "Веревочный курс"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ЛР9; ЛР14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Кабинет психолога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Педагоги-психологи- Е.В.Гаврюшина, И.В.Герасимова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ЛР4;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личных дел студентов (обучающихся), составление социального портрета техникума на 2023-2024 учебный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Кабинет соц.педагога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соц.педагоги-Г.В.Бакирова, 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ЛР7; ЛР19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банка данных о студентах разных социальных категорий.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Кабинет соц.педагога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соц.педагоги-Г.В.Бакирова,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ЛР7; ЛР19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по выявлению творческих способностей, интересов, склонностей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Педагоги-психологи- Е.В.Гаврюшина, И.В.Герасимова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ЛР5; ЛР14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 собрание   "Рекомендации по адаптации первокурсников"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 курс, классные руководители, родители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педагоги-психологи- Е.В.Гаврюшина, И.В.Герасимова,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ЛР12;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 "Абилимпикс"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ЛР12; ЛР15; ЛР26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для обучающихся 1 курса "Погружение"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ЛР6; ЛР14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i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Делова игра «Введение в профессию (специальность)»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мастера производственного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ЛР6; ЛР14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законодательной, нормативно-правовой базой  родителей обучающихся и студентов техникума (новые законы, решения, приказы, нормативно-правовые документы).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ЛР8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посвященные Дню токаря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ОКТЯБРЬ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ОКТЯБРЬ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"Кросс нации"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ЛР14; ЛР16;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финансовой грамотности, финансовому рынку и защите прав потребителей финансовых услуг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смотр-конкурс на лучшую организацию профилактической работы в профессиональных образовательных организациях «Здоровая молодежь – здоровая Россия», в том числе на лучшую организацию постоянно действующего наркопоста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преподаватель финансовой грамотности-О.А.Муравьева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ЛР5; ЛР11; ЛР16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чтецов (в рамках областного фестиваля «Я вхожу в мир искусств»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русского языка и литературы- С.Б.Дорофеева, Т.Н.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Пикус, Н.И. Апсалямова 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ЛР6; ЛР7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Российской национальной премии «Студент года – 2023»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председатели МК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ЛР3; ЛР7; ЛР8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Кабинет соц.педагога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соц.педагоги-Г.В.Бакирова, 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«Здоровым быть модно!»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ЛР4; ЛР14;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индивидуально-психологических особенностях обучающихся группы риска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Кабинет психолога и соц.педагога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соц.педагоги-Г.В.Бакирова, 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ЛР3; ЛР19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агрессивности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Кабинет психолога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Педагоги-психологи- Е.В.Гаврюшина, И.В.Герасимова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ЛР19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«Курение убивает»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ЛР3; ЛР12; ЛР13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Коррекционно-обучающий тренинг "Переживание-преодоление критической ситуации"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Педагоги-психологи- Е.В.Гаврюшина, И.В.Герасимова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ЛР13; ЛР16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кризисных ситуаций, нарушающих психологическую безопасность образовательной среды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Кабинет психолог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ЛР7; ЛР12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Акция «Дорога добра» (оказание помощи пожилым людям).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онлайн поздравления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ЛР6; ЛР16-ЛР19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профессионально-технического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видео-поздравления ветеранам труда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ЛР6; ЛР7; ЛР16-ЛР19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"профстажировка 2.0"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мастера производственного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ЛР6; ЛР21; ЛР22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общероссийской образовательной акции «Всероссийский экономический диктант»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преподаватель экономики-О.А.Муравьева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ЛР10; ЛР26; ЛР32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#ВместеЯрче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преподаватель экономики-О.А.Муравьева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ЛР13; ЛР20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беседа о воинской обязанности «Закон необходимо выполнять» (в рамках дисциплины ОБЖ, БЖ)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и БЖ –А.В.Мельник, В.В.Ефремов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ЛР3; ЛР29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политических репрессий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 исторической памяти «Сохранённая память»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ЛР4; ЛР27; ЛР28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"Нам нужен Мир!"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посвященных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ЛР37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НОЯБРЬ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8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ЛР15; ЛР18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беседа «Закон необходимо выполнять»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ЛР3; ЛР8; ЛР31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«День толерантности»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ЛР5; ЛР7; ЛР11; ЛР37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литературных работ «Искусство слова» (в рамках областного фестиваля художественного творчества «Я вхожу в мир искусств»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ЛР7; ЛР11; ЛР31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проектов «Твори добро»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УВР-А.М.Абузярова, педагоги-психологи- Е.В.Гаврюшина, И.В.Герасимова, соц.педагоги-Г.В.Бакирова, А.И.Турманбетова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командтехникума  для участия в XVIII Спартакиаде «Юность Оренбуржья» среди обучающихся организаций среднего профессионального образования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ЛР28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часы, приуроченные ко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Конкурс-викторина «День народного единства»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техникума по баскетболу среди юношей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ЛР29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«Ответственность за содействие террористической деятельности»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ЛР7; ЛР19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Квиз «Гармония в многообразии»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ЛР21; ЛР28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студенчества.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«Диалог на равных» - встреча директора техникума с членами студсовета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отказа от 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Акция «Неделя без табака»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Молодежный патруль – против 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Диспут «Курение или здоровье?» (классный час)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ЛР12;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Акция «Письмо матери»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ЛР7;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"Большая перемена"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ЛР23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 общения «Профилактика терроризма и экстремизма»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ДЕКАБРЬ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gridSpan w:val="4"/>
            <w:tcMar>
              <w:left w:w="0" w:type="dxa"/>
              <w:right w:w="0" w:type="dxa"/>
            </w:tcMar>
            <w:tcW w:w="14107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выпускных групп «Успешное трудоустройство» с приглашением специалистов ЦЗН, молодежной политики, успешных выпускников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 зам. Директора по УП –И.В.Вербицкая, соц.педагог-Г.В.Бакирова, мастера производственного обучения,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ЛР21; ЛР23; ЛР37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https://moyastrana.ru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ЛР8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Квиз-викторина «Конституция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гражданственности «Конституция РФ - основной закон нашей жизни» (классный час)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ЛР16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техникума по настольному теннису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ЛР4; ЛР7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добровольца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Ролик о волонтерском отряде «ДоброДел"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Зам.директора по УВР-А.М.Абузярова,классные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ЛР24; ЛР30; ЛР41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 по вопросам защиты персональных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часы «Цифровая репутация и размещение персональных данных. Как защитить цифровую репутацию?, «Сетевой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этикет – правила и нормы поведения в сети»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 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ЛР1; ЛР5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Онлайн-экскурсия по Городам-героям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https://clck.ru/RADAD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ЛР20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акции «Мы за честную сессию»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 плакатов «Мир без коррупции»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ЛР27; ЛР41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«Единый урок прав человека»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урок, посвященный жизни и творчеству А.И. Солженицына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ЛР11; ЛР13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«Новогоднее чудо»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ЛР6; ЛР16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3"/>
            <w:tcMar>
              <w:left w:w="0" w:type="dxa"/>
              <w:right w:w="0" w:type="dxa"/>
            </w:tcMar>
            <w:tcW w:w="14094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энергетика: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встреча с выпускниками и работодателями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Викторина «Мир профессии»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 зам. Директора по УП –И.В.Вербицкая, соц.педагог-Г.В.Бакирова, мастера производственного обучения,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ЛР6; ЛР7; ЛР14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проетк ТопБлог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ЛР14; ЛР16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ознакомлению студентов с инструктажами на время зимних каникул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ЛР12; ЛР23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8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собрание Студенческого актива за 1 полугодие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ЛР16-ЛР20; ЛР22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ЯНВАРЬ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«Подарите детям Рождество»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Зам.директора по УВР-А.М.Абузярова,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ЛР6; ЛР22;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ЛР39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Ярмарке вакансий рабочих и учебных мест, выставка «Образование и карьера»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 зам. Директора по УП –И.В.Вербицкая, соц.педагог-Г.В.Бакирова, мастера производственного обучения,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«Ответственность за употребление, распространение и хранение ПАВ, курительных смесей и наркотических веществ»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гиревому спорту среди юношей и девушек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ЛР11; ЛР12; ЛР23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Поздравление студентов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ЛР24; ЛР25; ЛР39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"Школы профессиональных перспектив"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снятия 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Дню полного освобождения Ленинграда от фашистской блокады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Тематический классный час «Помни…Не забудь…»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профилактических мероприятий «Молодежь России – за здоровый выбор»: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Конкурс творческих работ;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Конкурс профилактических проектов.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ЛР3; ЛР8; ЛР31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«Профилактика терроризма и экстремизма»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ЛР13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«Уголовная и административная ответственность несовершеннолетних детей за правонарушения и преступления» 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ФЕВРАЛЬ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ФЕВРАЛЬ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(Сталинградская битва, 1943)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Классный час «Историческая память»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5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оборонно-массовой и спортивной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Спортивно-развлекательная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Военно-спортивная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Интеллектуальная викторина «Служу России».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и БЖ –А.В.Мельник, В.В.Ефремов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ЛР5; ЛР11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интеллектуальной олимпиады ПФО «Что? Где? Когда?»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 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ЛР1; ЛР2; ЛР27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Тематические классные часы «Есть такая профессия – Родину защищать»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мероприятие «А ну-ка, парни!»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и БЖ –А.В.Мельник, В.В.Ефремов, преподаватель физической культуры-Д.Р.Михаль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ЛР29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 общения «Профилактика терроризма и экстремизма»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МАРТ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МАРТ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 празднованию Всемирного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гражданской обороны)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кабинет ОБЖ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ОБЖ и БЖ –А.В.Мельник,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В.В.Ефремов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«А ну-ка, девочки»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Праздничный концерт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ЛР29; ЛР33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Час общения «День воссоединения Крыма с Россией»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ЛР24; ЛР30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виде тематической беседы о рисках и угрозах в социальной сети: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 видах информации, способной причинить вред их здоровью и развитию детей, и ее негативных последствиях;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SMS-сообщений незаконного содержания).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Ознакомление с международными принципами и нормами и нормативными правовыми актами РФ в сфере обеспечения информационной безопасности детей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Классный час «Крымская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акция  «Крымская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Фестиваль Крымской кухни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«Белая 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Профилактическая беседа врача-фтизиатра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ЛР29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 общения «Профилактика терроризма и экстремизма»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АПРЕЛЬ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АПРЕЛЬ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ЛР5; ЛР21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ko-KR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Игра-викторина « Мы покоряем Космос»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ЛР15; ЛР34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Цикл внеурочных занятий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творческие отчеты художественных коллективов, творческих объединений, работающих на базе организаций профессионального образования области (в рамках областного фестиваля художественного творчества «Я вхожу в мир искусств»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Актовый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Акция «Зарядка для жизни» в рамках Всемирного дня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Серьезный разговор «Подумай о себе сегодня» ( в рамках кл. часа)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ЛР4; ЛР10; ЛР32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«Мы за чистый город, за чистую планету»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ЛР4; ЛР10; ЛР32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Экологической акции «Зеленый десант», «Чистый город».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Территория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ЛР7; ЛР36; ЛР42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"Космос - это мы"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ЛР29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по профилактике терроризма и экстремизма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МАЙ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МАЙ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акции «Нашим рекам – чистые берега»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Территория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ЛР15; ЛР36; ЛР42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Фойе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ЛР4; ЛР10; ЛР32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экологическом субботнике «Зеленая Россия»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Территория техникума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ЛР3; ЛР36; ЛР42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эссе «Война для меня – это…»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ЛР6;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научно-практической конференции «Молодежь XXI века»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Видеопоздравление для обучающихся и педагогов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ЛР5;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Час общения «День славянской письменности и культуры»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ЛР17-ЛР20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Викторина «День российского предпринимательства»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преподаватель экономики- О.А.Муравьева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ЛР11; ЛР12; ЛР35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мероприятии «Вальс Победы»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ЛР7; ЛР8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Музыкально-тетрализованное представлений «Чтобы помнили…»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«Бессмертный полк»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ЛР27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«Свеча Памяти»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ЛР27; ЛР29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участников патриотического объединения в Параде Победы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ИЮНЬ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ИЮНЬ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Час общения «Международный день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защиты детей»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ЛР5; ЛР27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Классный час «Я – гражданин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Классный час «Их имена прославили Россию»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Фотоконкурс «Мой любимый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Выставка в библиотеке «Символы России»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группами, библиотека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Зам.директора по УВР-А.М.Абузярова, библиотекарь –Г.М.Акимова,классные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ko-KR"/>
              </w:rPr>
              <w:t xml:space="preserve">ЛР1; ЛР2; ЛР15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Церомония  поднятия Государственного флага РФ и исполнения Государственного гимна РФ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"Разговор о важном" (каждый понедельник)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Зам.директора по УВР-А.М.Абузярова, председатель МК классных руководителей –Н.А.Завражина,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ЛР5; ЛР11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Викторина знатоков русского языка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Кабинет русского языка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русского языка и литературы- С.Б.Дорофеева, Т.Н. Пикус, Н.И. Апсалямова 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ЛР2; ЛР29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- день начала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акции «Свеча памяти»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ЛР11; ЛР12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Фотоконкурс «Я и моя СЕМЬЯ!»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ЛР3; ЛР7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детей: фотогалерея, оформление студенческих газет, репортажей, ведение странички в социальных сетях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преподаватели истории -Федоров В.А., Мажекенова Д.К., соц.педагог-Г.В.Бакирова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ЛР8; ЛР9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антинаркотической направленности и популяризации здорового образа жизни, приуроченный к Международному дню борьбы со злоупотреблением наркотическими средствами и их незаконным оборотом: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кл. часы «Живи без ПАВ. Здоровье - главная ценность в Вашей жизни!», «Здоровому образу жизни - ДА! Наркотикам - НЕТ!»;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конкурс плакатов «Будущее в твоих руках. Молодежь против наркотиков!»;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флеш-моб «Поколение ЗОЖ»;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раздача памяток и буклетов;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Психологический лекторий «Наркомания. Причины и последствия»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ЛР15; ЛР23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собрание Студенческого актива за 2 полугодие. Планирование работы на 2022-2023 уч.год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ЛР15; ЛР27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мероприятия «Торжественное вручение дипломов»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ЛР3; ЛР13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«Профилактика депрессивных состояний»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«Профилактика ВИЧ-инфекции»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2, 3, 4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Закрепленные кабинеты техникума за группами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Председатель МК классных руководителей-Н.А.Завражина,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ЛР9; ЛР21</w:t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физкультурно-спортивных и пропагандистских мероприятий, акций "Спорт против вредных привычек"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1, 2 курсы, классные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Спортивный 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УВР-А.М.Абузярова,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культуры-А.В. Ракушев, И.В.Алферова, Д.Р.Михаль, классные руководители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  <w:r/>
          </w:p>
        </w:tc>
        <w:tc>
          <w:tcPr>
            <w:gridSpan w:val="6"/>
            <w:tcMar>
              <w:left w:w="0" w:type="dxa"/>
              <w:right w:w="0" w:type="dxa"/>
            </w:tcMar>
            <w:tcW w:w="15556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center"/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ГИА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pStyle w:val="1363"/>
        <w:jc w:val="right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/>
      <w:bookmarkStart w:id="42" w:name="_Toc84499258"/>
      <w:r/>
      <w:r/>
    </w:p>
    <w:p>
      <w:pPr>
        <w:pStyle w:val="1363"/>
        <w:jc w:val="right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1363"/>
        <w:jc w:val="right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Приложение 5</w:t>
      </w:r>
      <w:bookmarkEnd w:id="42"/>
      <w:r/>
      <w:r/>
    </w:p>
    <w:p>
      <w:pPr>
        <w:jc w:val="right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15.01.33 Токарь на станках с числовым программным управлением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1082"/>
        <w:ind w:firstLine="0"/>
        <w:jc w:val="center"/>
        <w:spacing w:before="0" w:after="0" w:line="360" w:lineRule="auto"/>
        <w:shd w:val="clear" w:color="auto" w:fill="ffffff"/>
        <w:tabs>
          <w:tab w:val="num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ПРИМЕРНОЕ СОДЕРЖАНИЕ </w:t>
      </w:r>
      <w:r>
        <w:rPr>
          <w:rFonts w:ascii="Times New Roman" w:hAnsi="Times New Roman" w:cs="Times New Roman"/>
        </w:rPr>
        <w:br/>
        <w:t xml:space="preserve">ГОСУДАРСТВЕННОЙ ИТОГОВОЙ АТТЕСТАЦИИ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профессии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15.01.33 Токарь на станках с числовым программным управлением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  <w:sectPr>
          <w:headerReference w:type="default" r:id="rId9"/>
          <w:footerReference w:type="default" r:id="rId28"/>
          <w:footnotePr/>
          <w:endnotePr/>
          <w:type w:val="nextPage"/>
          <w:pgSz w:w="11906" w:h="16838" w:orient="portrait"/>
          <w:pgMar w:top="1134" w:right="851" w:bottom="1134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год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pStyle w:val="1263"/>
        <w:numPr>
          <w:ilvl w:val="0"/>
          <w:numId w:val="10"/>
        </w:numPr>
        <w:contextualSpacing/>
        <w:ind w:left="0" w:firstLine="0"/>
        <w:jc w:val="both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СТРУКТУРА ОЦЕНОЧНЫХ МАТЕРИАЛОВ ДЛЯ ПРОВЕДЕНИЯ ДЕМОНСТРАЦИОННОГО ЭКЗАМЕНА ПРОФИЛЬНОГО УРОВНЯ</w:t>
      </w:r>
      <w:r/>
    </w:p>
    <w:p>
      <w:pPr>
        <w:pStyle w:val="1263"/>
        <w:contextualSpacing/>
        <w:ind w:left="0"/>
        <w:jc w:val="both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263"/>
        <w:numPr>
          <w:ilvl w:val="0"/>
          <w:numId w:val="10"/>
        </w:numPr>
        <w:contextualSpacing/>
        <w:ind w:left="0" w:firstLine="0"/>
        <w:jc w:val="both"/>
        <w:spacing w:before="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КОМПЛЕКС ТРЕБОВАНИЙ И РЕКОМЕНДАЦИЙ ДЛЯ ПРОВЕДЕНИЯ ДЕМОНСТРАЦИОННОГО ЭКЗАМЕНА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ПРОФИЛЬНОГО УРОВНЯ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pStyle w:val="1263"/>
        <w:numPr>
          <w:ilvl w:val="0"/>
          <w:numId w:val="9"/>
        </w:numPr>
        <w:contextualSpacing/>
        <w:ind w:left="0" w:firstLine="0"/>
        <w:jc w:val="center"/>
        <w:spacing w:before="0" w:after="0" w:line="360" w:lineRule="auto"/>
        <w:tabs>
          <w:tab w:val="left" w:pos="142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ОЦЕНОЧНЫХ МАТЕРИАЛОВ ДЛЯ ПРОВЕДЕНИЯ ДЕМОНСТРАЦИОННОГО ЭКЗАМЕНА ПРОФИЛЬНОГО УРОВНЯ</w:t>
      </w:r>
      <w:r/>
    </w:p>
    <w:p>
      <w:pPr>
        <w:pStyle w:val="1263"/>
        <w:contextualSpacing/>
        <w:ind w:left="0" w:firstLine="709"/>
        <w:jc w:val="both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выпускников, осваивающих ППКРС в рамках ФП «Профессионалитет», государственная итоговая аттестация в соответствии с ФГОС СПО проводится в форме демонстрационного экзамена профильного уровня.</w:t>
      </w:r>
      <w:r/>
    </w:p>
    <w:p>
      <w:pPr>
        <w:pStyle w:val="1263"/>
        <w:numPr>
          <w:ilvl w:val="1"/>
          <w:numId w:val="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оценочных материалов </w:t>
      </w:r>
      <w:r/>
    </w:p>
    <w:p>
      <w:pPr>
        <w:pStyle w:val="1263"/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Оценочные материалы для проведения демонстрационного экзамена профильного уровня включают в себя комплект(ы) оценочной документации, варианты заданий и критерии оценивания. </w:t>
      </w:r>
      <w:r/>
    </w:p>
    <w:p>
      <w:pPr>
        <w:pStyle w:val="1263"/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263"/>
        <w:numPr>
          <w:ilvl w:val="1"/>
          <w:numId w:val="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Структура комплекта оценочной документации </w:t>
      </w:r>
      <w:r/>
    </w:p>
    <w:p>
      <w:pPr>
        <w:pStyle w:val="1263"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Комплект оценочной документации (далее – КОД) должен включать в себя следующие разделы:</w:t>
      </w:r>
      <w:r/>
    </w:p>
    <w:p>
      <w:pPr>
        <w:pStyle w:val="1263"/>
        <w:numPr>
          <w:ilvl w:val="0"/>
          <w:numId w:val="1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 требований для проведения демонстрационного экзамена.</w:t>
      </w:r>
      <w:r/>
    </w:p>
    <w:p>
      <w:pPr>
        <w:pStyle w:val="1263"/>
        <w:numPr>
          <w:ilvl w:val="0"/>
          <w:numId w:val="1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оборудования и оснащения, расходных материалов, средств </w:t>
      </w:r>
      <w:r>
        <w:rPr>
          <w:rFonts w:ascii="Times New Roman" w:hAnsi="Times New Roman" w:cs="Times New Roman"/>
        </w:rPr>
        <w:br/>
        <w:t xml:space="preserve">обучения и воспитания.</w:t>
      </w:r>
      <w:r/>
    </w:p>
    <w:p>
      <w:pPr>
        <w:pStyle w:val="1263"/>
        <w:numPr>
          <w:ilvl w:val="0"/>
          <w:numId w:val="1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застройки площадки демонстрационного экзамена.</w:t>
      </w:r>
      <w:r/>
    </w:p>
    <w:p>
      <w:pPr>
        <w:pStyle w:val="1263"/>
        <w:numPr>
          <w:ilvl w:val="0"/>
          <w:numId w:val="1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составу экспертных групп.</w:t>
      </w:r>
      <w:r/>
    </w:p>
    <w:p>
      <w:pPr>
        <w:pStyle w:val="1263"/>
        <w:numPr>
          <w:ilvl w:val="0"/>
          <w:numId w:val="1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Инструкции по технике безопасности.</w:t>
      </w:r>
      <w:r/>
    </w:p>
    <w:p>
      <w:pPr>
        <w:pStyle w:val="1263"/>
        <w:numPr>
          <w:ilvl w:val="0"/>
          <w:numId w:val="1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задания.</w:t>
      </w:r>
      <w:r/>
    </w:p>
    <w:p>
      <w:pPr>
        <w:pStyle w:val="1263"/>
        <w:contextualSpacing/>
        <w:ind w:left="0"/>
        <w:jc w:val="both"/>
        <w:spacing w:before="0" w:after="0" w:line="276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</w:r>
      <w:r/>
    </w:p>
    <w:p>
      <w:pPr>
        <w:pStyle w:val="1263"/>
        <w:numPr>
          <w:ilvl w:val="0"/>
          <w:numId w:val="9"/>
        </w:numPr>
        <w:ind w:left="0" w:firstLine="0"/>
        <w:jc w:val="center"/>
        <w:spacing w:before="0" w:after="0" w:line="276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КОМПЛЕКС ТРЕБОВАНИЙ И РЕКОМЕНДАЦИЙ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 xml:space="preserve">ДЛЯ ПРОВЕДЕНИЯ ДЕМОНСТРАЦИОННОГО ЭКЗАМЕНА ПРОФИЛЬНОГО УРОВНЯ</w:t>
      </w:r>
      <w:r/>
    </w:p>
    <w:p>
      <w:pPr>
        <w:pStyle w:val="1263"/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</w:r>
      <w:r/>
    </w:p>
    <w:p>
      <w:pPr>
        <w:pStyle w:val="1263"/>
        <w:numPr>
          <w:ilvl w:val="1"/>
          <w:numId w:val="9"/>
        </w:numPr>
        <w:ind w:left="0" w:firstLine="709"/>
        <w:jc w:val="both"/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Организационные требования: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Демонстрационный экзамен профильного уровня проводится с использованием КОД, включенных образовательными организациями в программу ГИА.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демонстрационного экзамена доводятся до главного эксперта в день, предшествующий дню начала демонстрационного экзамена.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Демонстрационный экзамен проводится в ЦПДЭ, представляющем собой площадку, оборудованную и оснащенную в соответствии с КОД.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ЦПДЭ может располагаться на территории образовательной организации, а при сетевой форме реализации образовательных программ — также на территории иной организации, обладающей необходимыми ресурсами для организации ЦПДЭ.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Выпускники проходят демонстрационный экзамен в ЦПДЭ в составе экзаменационных групп.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</w:t>
      </w:r>
      <w:r>
        <w:rPr>
          <w:rFonts w:ascii="Times New Roman" w:hAnsi="Times New Roman" w:cs="Times New Roman"/>
        </w:rPr>
        <w:t xml:space="preserve">демонстрационного экзамена, в срок не позднее чем за 5 (пять) рабочих дней до даты проведения экзамена.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КОД.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чем за один рабочий день до даты проведения демонстрационного экзамена главным экспертом проводится проверка гот</w:t>
      </w:r>
      <w:r>
        <w:rPr>
          <w:rFonts w:ascii="Times New Roman" w:hAnsi="Times New Roman" w:cs="Times New Roman"/>
        </w:rPr>
        <w:t xml:space="preserve">овности ЦПДЭ в присутствии членов экспертной группы, выпускников,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</w:t>
      </w:r>
      <w:r>
        <w:rPr>
          <w:rFonts w:ascii="Times New Roman" w:hAnsi="Times New Roman" w:cs="Times New Roman"/>
        </w:rPr>
        <w:t xml:space="preserve">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Выпускники знакомятся со своими рабочими мест</w:t>
      </w:r>
      <w:r>
        <w:rPr>
          <w:rFonts w:ascii="Times New Roman" w:hAnsi="Times New Roman" w:cs="Times New Roman"/>
        </w:rPr>
        <w:t xml:space="preserve">ами под руководством главного эксперта, также повторно знакомятся с планом проведения демонстрационного экзамена,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выпускников в ЦПДЭ осуществляется главным экспертом на основании документов, удостоверяющих личность.</w:t>
      </w:r>
      <w:r/>
    </w:p>
    <w:p>
      <w:pPr>
        <w:pStyle w:val="1263"/>
        <w:numPr>
          <w:ilvl w:val="0"/>
          <w:numId w:val="12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</w:t>
      </w:r>
      <w:r>
        <w:rPr>
          <w:rFonts w:ascii="Times New Roman" w:hAnsi="Times New Roman" w:cs="Times New Roman"/>
        </w:rPr>
        <w:br/>
        <w:t xml:space="preserve">в проведении демонстрационного экзамена тьютора (ассистента).</w:t>
      </w:r>
      <w:r/>
    </w:p>
    <w:p>
      <w:pPr>
        <w:pStyle w:val="1263"/>
        <w:contextualSpacing/>
        <w:ind w:left="709"/>
        <w:jc w:val="both"/>
        <w:spacing w:before="0" w:after="0" w:line="276" w:lineRule="auto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/>
    </w:p>
    <w:p>
      <w:pPr>
        <w:pStyle w:val="1263"/>
        <w:numPr>
          <w:ilvl w:val="1"/>
          <w:numId w:val="9"/>
        </w:numPr>
        <w:contextualSpacing/>
        <w:ind w:left="0" w:firstLine="709"/>
        <w:jc w:val="both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Рекомендуемое содержание КОД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Компетенции, рекомендуемые для включения в содержание КОД</w:t>
      </w:r>
      <w:r/>
    </w:p>
    <w:tbl>
      <w:tblPr>
        <w:tblW w:w="9923" w:type="dxa"/>
        <w:tblInd w:w="-28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3373"/>
      </w:tblGrid>
      <w:tr>
        <w:trPr>
          <w:trHeight w:val="4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и наименование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вида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профессионального модуля,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рамках которого осваивается ВД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оцениваемых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 </w:t>
            </w:r>
            <w:r/>
          </w:p>
        </w:tc>
      </w:tr>
      <w:tr>
        <w:trPr>
          <w:trHeight w:val="38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соответствии с ФГОС СПО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6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ВД.01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изделий на токарно-карусельных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1.1. Осуществлять подготовку и обслуживание рабочего места для работы на токарных станках.</w:t>
            </w:r>
            <w:r/>
          </w:p>
        </w:tc>
      </w:tr>
      <w:tr>
        <w:trPr>
          <w:trHeight w:val="69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1.2. Осуществлять подготовку к использованию инструмента и оснастки для работы на токарных станках в соответствии с полученным заданием.</w:t>
            </w:r>
            <w:r/>
          </w:p>
        </w:tc>
      </w:tr>
      <w:tr>
        <w:trPr>
          <w:trHeight w:val="24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1.3. Определять последовательность и </w:t>
            </w: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оптимальные режимы обработки различных изделий на токарных станках в соответствии с заданием.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1.4. 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</w:t>
            </w:r>
            <w:r/>
          </w:p>
        </w:tc>
      </w:tr>
      <w:tr>
        <w:trPr>
          <w:trHeight w:val="414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6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ВД.03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3.1. Осуществлять подготовку и обслуживание рабочего места для работы на токарно-расточных станках.</w:t>
            </w:r>
            <w:r/>
          </w:p>
        </w:tc>
      </w:tr>
      <w:tr>
        <w:trPr>
          <w:trHeight w:val="41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3.2. Осуществлять подготовку к использованию инструмента и оснастки для работы на токарно-расточных станках в соответствии с полученным заданием.</w:t>
            </w:r>
            <w:r/>
          </w:p>
        </w:tc>
      </w:tr>
      <w:tr>
        <w:trPr>
          <w:trHeight w:val="41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3.3. Определять последовательность и оптимальные режимы обработки различных изделий на токарно-расточных станках в соответствии с заданием.</w:t>
            </w:r>
            <w:r/>
          </w:p>
        </w:tc>
      </w:tr>
      <w:tr>
        <w:trPr>
          <w:trHeight w:val="41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3.4. Вести технологический процесс обработки деталей на токарно-расточных станках с соблюдением требований к качеству, в соответствии с заданием и с технической документацией.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6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ВД.05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5.1. Осуществлять подготовку и обслуживание рабочего места для работы на токарных станках с числовым программным управлением.</w:t>
            </w:r>
            <w:r/>
          </w:p>
        </w:tc>
      </w:tr>
      <w:tr>
        <w:trPr>
          <w:trHeight w:val="55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5.2.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  <w:r/>
          </w:p>
        </w:tc>
      </w:tr>
      <w:tr>
        <w:trPr>
          <w:trHeight w:val="55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5.3. Адаптировать разработанные управляющие </w:t>
            </w: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программы на основе анализа входных данных, технологической и конструкторской документации в соответствии с полученным заданием.</w:t>
            </w:r>
            <w:r/>
          </w:p>
        </w:tc>
      </w:tr>
      <w:tr>
        <w:trPr>
          <w:trHeight w:val="551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eastAsia="DejaVu Sans" w:cs="Times New Roman"/>
                <w:sz w:val="24"/>
                <w:szCs w:val="24"/>
              </w:rPr>
              <w:t xml:space="preserve">ПК 5.4.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и навыки, рекомендуемые для включения в содержание КОД, определяются в соответствии с разделом 4 </w:t>
      </w:r>
      <w:r>
        <w:rPr>
          <w:rFonts w:ascii="Times New Roman" w:hAnsi="Times New Roman" w:cs="Times New Roman"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darkGray"/>
        </w:rPr>
      </w:pPr>
      <w:r>
        <w:rPr>
          <w:rFonts w:ascii="Times New Roman" w:hAnsi="Times New Roman" w:cs="Times New Roman"/>
          <w:b/>
          <w:sz w:val="24"/>
          <w:szCs w:val="24"/>
          <w:highlight w:val="darkGray"/>
        </w:rPr>
      </w:r>
      <w:r/>
    </w:p>
    <w:p>
      <w:pPr>
        <w:pStyle w:val="1263"/>
        <w:numPr>
          <w:ilvl w:val="1"/>
          <w:numId w:val="9"/>
        </w:numPr>
        <w:ind w:left="0" w:firstLine="709"/>
        <w:jc w:val="both"/>
        <w:spacing w:before="0" w:after="0"/>
        <w:rPr>
          <w:rFonts w:ascii="Times New Roman" w:hAnsi="Times New Roman" w:cs="Times New Roman" w:eastAsiaTheme="minorHAnsi"/>
          <w:b/>
          <w:lang w:eastAsia="en-US"/>
        </w:rPr>
      </w:pPr>
      <w:r>
        <w:rPr>
          <w:rFonts w:ascii="Times New Roman" w:hAnsi="Times New Roman" w:cs="Times New Roman" w:eastAsiaTheme="minorHAnsi"/>
          <w:b/>
          <w:lang w:eastAsia="en-US"/>
        </w:rPr>
        <w:t xml:space="preserve">Учет в КОД условий для лиц с ограниченными возможностями здоровья </w:t>
      </w:r>
      <w:r>
        <w:rPr>
          <w:rFonts w:ascii="Times New Roman" w:hAnsi="Times New Roman" w:cs="Times New Roman" w:eastAsiaTheme="minorHAnsi"/>
          <w:b/>
          <w:lang w:eastAsia="en-US"/>
        </w:rPr>
        <w:br/>
        <w:t xml:space="preserve">и выпускников из числа детей-инвалидов и инвалидов</w:t>
      </w:r>
      <w:r/>
    </w:p>
    <w:p>
      <w:pPr>
        <w:pStyle w:val="1263"/>
        <w:ind w:left="0" w:firstLine="708"/>
        <w:jc w:val="both"/>
        <w:spacing w:before="0" w:after="0"/>
        <w:rPr>
          <w:rFonts w:ascii="Times New Roman" w:hAnsi="Times New Roman" w:cs="Times New Roman"/>
          <w:iCs/>
          <w:highlight w:val="darkGray"/>
        </w:rPr>
      </w:pPr>
      <w:r>
        <w:rPr>
          <w:rFonts w:ascii="Times New Roman" w:hAnsi="Times New Roman" w:cs="Times New Roman"/>
          <w:iCs/>
          <w:highlight w:val="darkGray"/>
        </w:rPr>
      </w:r>
      <w:r/>
    </w:p>
    <w:p>
      <w:pPr>
        <w:pStyle w:val="1263"/>
        <w:ind w:left="0" w:firstLine="708"/>
        <w:jc w:val="both"/>
        <w:spacing w:before="0"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Для выпускников из числа лиц с ограниченными возможностями здоровья</w:t>
      </w:r>
      <w:r>
        <w:rPr>
          <w:rFonts w:ascii="Times New Roman" w:hAnsi="Times New Roman" w:cs="Times New Roman"/>
          <w:iCs/>
        </w:rPr>
        <w:br/>
        <w:t xml:space="preserve">и выпускников из числа детей-инвалидов и инвалидов в КОД учитываются условия, позволяющие проводить демонстрационный экзамен профильного уровня с учетом особенностей и возможностей такой категории лиц.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pStyle w:val="1082"/>
        <w:jc w:val="right"/>
        <w:spacing w:after="0"/>
      </w:pPr>
      <w:r/>
      <w:bookmarkStart w:id="43" w:name="_Toc131849531"/>
      <w:r/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профессиональный блок</w:t>
      </w:r>
      <w:r/>
    </w:p>
    <w:p>
      <w:pPr>
        <w:pStyle w:val="1082"/>
        <w:jc w:val="center"/>
        <w:spacing w:after="0"/>
      </w:pPr>
      <w:r/>
      <w:r/>
    </w:p>
    <w:p>
      <w:pPr>
        <w:pStyle w:val="1082"/>
        <w:jc w:val="right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6</w:t>
      </w:r>
      <w:bookmarkEnd w:id="43"/>
      <w:r/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ОПОП-П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профессии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15.01.33 Токарь на станках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с числовым программным управлением</w:t>
      </w:r>
      <w:r/>
    </w:p>
    <w:p>
      <w:pPr>
        <w:jc w:val="center"/>
        <w:spacing w:after="120"/>
        <w:tabs>
          <w:tab w:val="right" w:pos="9639" w:leader="underscore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Дополнительный профессиональный блок </w:t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по запросу работодателя</w:t>
      </w:r>
      <w:r/>
    </w:p>
    <w:p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АО «ПО«Стрела»</w:t>
      </w:r>
      <w:r/>
    </w:p>
    <w:p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АО «Завод Бурового оборудования»</w:t>
      </w:r>
      <w:r/>
    </w:p>
    <w:p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«Гуманитарно-технический техникум» г. Оренбурга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</w:t>
      </w:r>
      <w:r/>
    </w:p>
    <w:p>
      <w:pPr>
        <w:jc w:val="center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/>
    </w:p>
    <w:p>
      <w:pPr>
        <w:jc w:val="center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NSimSun" w:cs="Times New Roman"/>
          <w:color w:val="000000"/>
          <w:sz w:val="24"/>
          <w:szCs w:val="24"/>
          <w:lang w:bidi="hi-IN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eastAsia="NSimSun" w:cs="Times New Roman"/>
          <w:color w:val="000000"/>
          <w:sz w:val="24"/>
          <w:szCs w:val="24"/>
          <w:lang w:bidi="hi-IN"/>
        </w:rPr>
        <w:fldChar w:fldCharType="separate"/>
      </w:r>
      <w:hyperlink w:tooltip="#_Toc103593992" w:anchor="_Toc103593992" w:history="1">
        <w:r>
          <w:rPr>
            <w:rStyle w:val="1258"/>
            <w:rFonts w:ascii="Times New Roman" w:hAnsi="Times New Roman" w:cs="Times New Roman"/>
            <w:sz w:val="24"/>
            <w:szCs w:val="24"/>
          </w:rPr>
          <w:t xml:space="preserve">Раздел 1. </w:t>
        </w:r>
        <w:r>
          <w:rPr>
            <w:rFonts w:ascii="Times New Roman" w:hAnsi="Times New Roman" w:cs="Times New Roman"/>
            <w:sz w:val="24"/>
            <w:szCs w:val="24"/>
          </w:rPr>
          <w:t xml:space="preserve">Матрица компетенций выпускника (профессиональных и корпоративных компетенций), формируемых по запросу работодателя</w:t>
        </w:r>
        <w:r>
          <w:rPr>
            <w:rFonts w:ascii="Times New Roman" w:hAnsi="Times New Roman" w:cs="Times New Roman"/>
            <w:sz w:val="24"/>
            <w:szCs w:val="24"/>
          </w:rPr>
          <w:tab/>
        </w:r>
      </w:hyperlink>
      <w:r/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Планируемые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дополнител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ьного профессионального блока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/>
      <w:hyperlink w:tooltip="#_Toc103593993" w:anchor="_Toc103593993" w:history="1">
        <w:r>
          <w:rPr>
            <w:rStyle w:val="1258"/>
            <w:rFonts w:ascii="Times New Roman" w:hAnsi="Times New Roman" w:cs="Times New Roman"/>
            <w:b/>
            <w:bCs/>
            <w:sz w:val="24"/>
            <w:szCs w:val="24"/>
          </w:rPr>
          <w:t xml:space="preserve">Раздел 3. </w:t>
        </w:r>
        <w:r>
          <w:rPr>
            <w:rFonts w:ascii="Times New Roman" w:hAnsi="Times New Roman" w:cs="Times New Roman"/>
            <w:b/>
            <w:bCs/>
            <w:iCs/>
            <w:sz w:val="24"/>
            <w:szCs w:val="24"/>
          </w:rPr>
          <w:t xml:space="preserve">Структура дополнительного профессионального блока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/>
    </w:p>
    <w:p>
      <w:pPr>
        <w:pStyle w:val="1363"/>
        <w:jc w:val="left"/>
        <w:spacing w:after="0"/>
        <w:tabs>
          <w:tab w:val="right" w:pos="10205" w:leader="dot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3.1. Учебный план </w:t>
      </w:r>
      <w:r>
        <w:rPr>
          <w:rFonts w:ascii="Times New Roman" w:hAnsi="Times New Roman" w:cs="Times New Roman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 обучения на предприятии с учетом специфики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требова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ний конкретного производства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Рабочая прогр</w:t>
      </w:r>
      <w:r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82"/>
        <w:spacing w:after="0"/>
      </w:pPr>
      <w:r>
        <w:rPr>
          <w:rFonts w:ascii="Times New Roman" w:hAnsi="Times New Roman" w:cs="Times New Roman"/>
          <w:b w:val="0"/>
          <w:bCs w:val="0"/>
        </w:rPr>
        <w:fldChar w:fldCharType="end"/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 Полужирный" w:hAnsi="Times New Roman Полужирный" w:cs="Times New Roman" w:eastAsiaTheme="majorEastAsia"/>
          <w:b/>
          <w:bCs/>
          <w:caps/>
          <w:sz w:val="28"/>
          <w:szCs w:val="28"/>
          <w:lang w:eastAsia="en-US"/>
        </w:rPr>
      </w:pPr>
      <w:r>
        <w:br w:type="page" w:clear="all"/>
      </w:r>
      <w:r/>
    </w:p>
    <w:p>
      <w:pPr>
        <w:jc w:val="center"/>
        <w:keepLines/>
        <w:keepNext/>
        <w:spacing w:after="240"/>
        <w:rPr>
          <w:rFonts w:ascii="Times New Roman Полужирный" w:hAnsi="Times New Roman Полужирный" w:eastAsia="Times New Roman" w:cs="Times New Roman"/>
          <w:b/>
          <w:bCs/>
          <w:caps/>
          <w:sz w:val="26"/>
          <w:szCs w:val="28"/>
          <w:lang w:eastAsia="en-US"/>
        </w:rPr>
        <w:outlineLvl w:val="0"/>
      </w:pPr>
      <w:r/>
      <w:bookmarkStart w:id="44" w:name="_Toc131849532"/>
      <w:r/>
      <w:bookmarkStart w:id="45" w:name="_Hlk103624028"/>
      <w:r>
        <w:rPr>
          <w:rFonts w:ascii="Times New Roman Полужирный" w:hAnsi="Times New Roman Полужирный" w:eastAsia="Times New Roman" w:cs="Times New Roman"/>
          <w:b/>
          <w:bCs/>
          <w:caps/>
          <w:sz w:val="26"/>
          <w:szCs w:val="28"/>
          <w:lang w:eastAsia="en-US"/>
        </w:rPr>
        <w:t xml:space="preserve">Раздел 1. Матрица компетенций выпускника (профессиональных и корпоративных компетенций)</w:t>
      </w:r>
      <w:r>
        <w:rPr>
          <w:rFonts w:ascii="Calibri" w:hAnsi="Calibri" w:eastAsia="Times New Roman" w:cs="Times New Roman"/>
          <w:b/>
          <w:bCs/>
          <w:caps/>
          <w:sz w:val="26"/>
          <w:szCs w:val="28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caps/>
          <w:sz w:val="26"/>
          <w:szCs w:val="28"/>
          <w:lang w:eastAsia="en-US"/>
        </w:rPr>
        <w:t xml:space="preserve">ФОРМИРУЕМЫХ</w:t>
      </w:r>
      <w:r>
        <w:rPr>
          <w:rFonts w:ascii="Times New Roman Полужирный" w:hAnsi="Times New Roman Полужирный" w:eastAsia="Times New Roman" w:cs="Times New Roman"/>
          <w:b/>
          <w:bCs/>
          <w:caps/>
          <w:sz w:val="26"/>
          <w:szCs w:val="28"/>
          <w:lang w:eastAsia="en-US"/>
        </w:rPr>
        <w:t xml:space="preserve"> </w:t>
      </w:r>
      <w:r>
        <w:rPr>
          <w:rFonts w:ascii="Calibri" w:hAnsi="Calibri" w:eastAsia="Times New Roman" w:cs="Times New Roman"/>
          <w:b/>
          <w:bCs/>
          <w:caps/>
          <w:sz w:val="26"/>
          <w:szCs w:val="28"/>
          <w:lang w:eastAsia="en-US"/>
        </w:rPr>
        <w:br/>
      </w:r>
      <w:r>
        <w:rPr>
          <w:rFonts w:ascii="Times New Roman Полужирный" w:hAnsi="Times New Roman Полужирный" w:eastAsia="Times New Roman" w:cs="Times New Roman"/>
          <w:b/>
          <w:bCs/>
          <w:caps/>
          <w:sz w:val="26"/>
          <w:szCs w:val="28"/>
          <w:lang w:eastAsia="en-US"/>
        </w:rPr>
        <w:t xml:space="preserve">по запросу работодателя</w:t>
      </w:r>
      <w:bookmarkEnd w:id="44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trike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Матрица компетенций выпускника (далее – МК) с учетом единого подхода подготовки рабочих кадров представляет собой совокупность взаимосвязанных между собой общих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и профессиональных компетенций, определенных ФГОС СПО, а также требований профессиональных стандартов (далее – ПС) или единых квалификационных справочников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при отсутствии ПС и запросов организации-работодателя к квалификации специалиста, </w:t>
      </w:r>
      <w:bookmarkStart w:id="46" w:name="_Hlk124175220"/>
      <w:r>
        <w:rPr>
          <w:rFonts w:ascii="Times New Roman" w:hAnsi="Times New Roman" w:cs="Times New Roman"/>
          <w:color w:val="000000"/>
          <w:sz w:val="24"/>
          <w:szCs w:val="28"/>
        </w:rPr>
        <w:t xml:space="preserve">которые должны быть сформированы у обучающегося по завершении освоения ОПОП.</w:t>
      </w:r>
      <w:bookmarkEnd w:id="46"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2. 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МК разработана для </w:t>
      </w:r>
      <w:r>
        <w:rPr>
          <w:rFonts w:ascii="Times New Roman" w:hAnsi="Times New Roman" w:cs="Times New Roman"/>
          <w:bCs/>
          <w:sz w:val="24"/>
          <w:szCs w:val="28"/>
        </w:rPr>
        <w:t xml:space="preserve">профессии/специальности Код Наименование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как результат освоения ОПОП, соответствующий требованиям запросам организаций, действующих в реальном секторе экономики.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3. МК включает в себя профессиональную и </w:t>
      </w:r>
      <w:r>
        <w:rPr>
          <w:rFonts w:ascii="Times New Roman" w:hAnsi="Times New Roman" w:cs="Times New Roman"/>
          <w:sz w:val="24"/>
          <w:szCs w:val="28"/>
        </w:rPr>
        <w:t xml:space="preserve">надпрофессиональную части.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4. Профессиональная часть МК представляет собой матрицу профессиональных компетенций выпускника, формируемых при освоении видов деятельности по запросу работодателя, и трудовых функций действующих профессиональных стандартов или иных документов.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5. </w:t>
      </w:r>
      <w:r>
        <w:rPr>
          <w:rFonts w:ascii="Times New Roman" w:hAnsi="Times New Roman" w:cs="Times New Roman"/>
          <w:sz w:val="24"/>
          <w:szCs w:val="28"/>
        </w:rPr>
        <w:t xml:space="preserve">Надпрофессиональная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часть МК представляет собой интеграцию ОК, заявленных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ФГОС СПО, и заявляемых организацией-работодателем обобщенных поведенческих моделей специалиста на рабочем месте (корпоративная культура). 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6. Краткое описание и характеристика показателей сформированности корпоративных</w:t>
      </w:r>
      <w:r>
        <w:rPr>
          <w:rFonts w:ascii="Times New Roman" w:hAnsi="Times New Roman"/>
          <w:color w:val="000000"/>
          <w:sz w:val="24"/>
          <w:szCs w:val="28"/>
        </w:rPr>
        <w:t xml:space="preserve"> компетенций приведены в приложении к модели компетенций.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7. МК позволяет конструировать при помощи цифрового конструктора компетенций образовательные программы подготовки квалифицированных специалистов, рабочих и служащих, наиболее востребованных на региональном рынке труда в конкретном секторе экономики </w:t>
      </w:r>
      <w:r>
        <w:rPr>
          <w:rFonts w:ascii="Times New Roman" w:hAnsi="Times New Roman"/>
          <w:color w:val="000000"/>
          <w:sz w:val="24"/>
          <w:szCs w:val="28"/>
        </w:rPr>
        <w:br/>
        <w:t xml:space="preserve">под запрос конкретных предприятий.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Times New Roman" w:hAnsi="Times New Roman"/>
          <w:b/>
          <w:sz w:val="24"/>
          <w:szCs w:val="24"/>
        </w:rPr>
        <w:sectPr>
          <w:headerReference w:type="default" r:id="rId10"/>
          <w:footerReference w:type="default" r:id="rId29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/>
          <w:b/>
          <w:bCs/>
          <w:sz w:val="24"/>
          <w:szCs w:val="28"/>
        </w:rPr>
      </w:pPr>
      <w:r/>
      <w:bookmarkStart w:id="47" w:name="_Hlk112850096"/>
      <w:r/>
      <w:bookmarkEnd w:id="45"/>
      <w:r>
        <w:rPr>
          <w:rFonts w:ascii="Times New Roman" w:hAnsi="Times New Roman"/>
          <w:b/>
          <w:bCs/>
          <w:sz w:val="24"/>
          <w:szCs w:val="28"/>
        </w:rPr>
        <w:t xml:space="preserve">Профессиональная часть матрицы компетенций выпускника</w:t>
      </w:r>
      <w:bookmarkEnd w:id="47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по запросу работодателя</w:t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/>
    </w:p>
    <w:tbl>
      <w:tblPr>
        <w:tblW w:w="105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701"/>
        <w:gridCol w:w="2239"/>
        <w:gridCol w:w="1937"/>
        <w:gridCol w:w="1711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</w:rPr>
              <w:br w:type="page" w:clear="all"/>
            </w:r>
            <w:r>
              <w:rPr>
                <w:rFonts w:ascii="Times New Roman" w:hAnsi="Times New Roman"/>
                <w:b/>
                <w:bCs/>
              </w:rPr>
              <w:t xml:space="preserve">Трудовые функции в соответствии с профессиональными стандартами (или иными нормативными документами)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7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Дополнительные виды деятельности, сформированные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по запросу работодателя(ей)</w:t>
            </w:r>
            <w:r/>
          </w:p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7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/>
          </w:p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 6</w:t>
            </w:r>
            <w:r/>
          </w:p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strike/>
                <w:u w:val="single"/>
              </w:rPr>
            </w:pPr>
            <w:r>
              <w:rPr>
                <w:rFonts w:ascii="Times New Roman" w:hAnsi="Times New Roman"/>
                <w:strike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1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/>
                <w:strike/>
                <w:u w:val="single"/>
              </w:rPr>
            </w:pPr>
            <w:r>
              <w:rPr>
                <w:rFonts w:ascii="Times New Roman" w:hAnsi="Times New Roman"/>
                <w:strike/>
                <w:u w:val="single"/>
              </w:rPr>
            </w:r>
            <w:r/>
          </w:p>
        </w:tc>
      </w:tr>
      <w:tr>
        <w:trPr>
          <w:trHeight w:val="25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7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/>
              </w:rPr>
            </w:pPr>
            <w:r/>
            <w:bookmarkStart w:id="48" w:name="_Hlk103623257"/>
            <w:r>
              <w:rPr>
                <w:rFonts w:ascii="Times New Roman" w:hAnsi="Times New Roman"/>
                <w:b/>
              </w:rPr>
              <w:t xml:space="preserve">ПС  40.021  Профессиональный стандарт "Фрезеровщик", Утвержден приказом Министерства труда и социальной защиты Российской Федерации от 26.07.2021 № 505н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Цифровое моделирование технологических процессов изготовления деталей на фрезерных станках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strike/>
                <w:u w:val="single"/>
              </w:rPr>
            </w:pPr>
            <w:r>
              <w:rPr>
                <w:rFonts w:ascii="Times New Roman" w:hAnsi="Times New Roman"/>
                <w:b/>
                <w:bCs/>
                <w:strike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1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strike/>
                <w:u w:val="single"/>
              </w:rPr>
            </w:pPr>
            <w:r>
              <w:rPr>
                <w:rFonts w:ascii="Times New Roman" w:hAnsi="Times New Roman"/>
                <w:b/>
                <w:bCs/>
                <w:strike/>
                <w:u w:val="single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71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ОТФ А</w:t>
            </w:r>
            <w:r/>
          </w:p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на универсальных фрезерных станках простых деталей с точностью размеров по 12 - 14-му квалитету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А/01.2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6.1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37" w:type="dxa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1" w:type="dxa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</w:r>
            <w:r/>
          </w:p>
        </w:tc>
      </w:tr>
      <w:tr>
        <w:trPr>
          <w:trHeight w:val="21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6.2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37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11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6.3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1" w:type="dxa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</w:r>
            <w:r/>
          </w:p>
        </w:tc>
      </w:tr>
      <w:tr>
        <w:trPr>
          <w:trHeight w:val="52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А/02.2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6.4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37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1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</w:r>
            <w:bookmarkEnd w:id="48"/>
            <w:r/>
          </w:p>
        </w:tc>
      </w:tr>
    </w:tbl>
    <w:p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Обозначения: </w:t>
      </w:r>
      <w:r>
        <w:rPr>
          <w:rFonts w:ascii="Times New Roman" w:hAnsi="Times New Roman"/>
        </w:rPr>
        <w:t xml:space="preserve">ПС – профессиональный стандарт; ОТФ – обобщенная трудовая функция; ТФ – трудовая функция.</w:t>
      </w:r>
      <w:r/>
    </w:p>
    <w:p>
      <w:pPr>
        <w:ind w:firstLine="709"/>
        <w:jc w:val="center"/>
        <w:spacing w:after="120"/>
      </w:pPr>
      <w:r/>
      <w:r/>
    </w:p>
    <w:p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 w:clear="all"/>
      </w:r>
      <w:r/>
    </w:p>
    <w:p>
      <w:pPr>
        <w:ind w:firstLine="709"/>
        <w:jc w:val="center"/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Надпрофессиональная часть матрицы компетенций выпускника </w:t>
      </w:r>
      <w:r/>
    </w:p>
    <w:p>
      <w:pPr>
        <w:ind w:firstLine="709"/>
        <w:jc w:val="center"/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по запросу работодателя</w:t>
      </w:r>
      <w:r/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2269"/>
        <w:gridCol w:w="1497"/>
        <w:gridCol w:w="1302"/>
        <w:gridCol w:w="1397"/>
        <w:gridCol w:w="4094"/>
      </w:tblGrid>
      <w:tr>
        <w:trPr>
          <w:tblCellSpacing w:w="0" w:type="dxa"/>
          <w:trHeight w:val="793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Корпоративные компетенции</w:t>
            </w:r>
            <w:r/>
          </w:p>
        </w:tc>
        <w:tc>
          <w:tcPr>
            <w:gridSpan w:val="3"/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показатель выраженности корпоративной компетенции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выделить желаемый уровень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согласно требованиям предприятия-работодателя)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Реализуемые общие компетенции согласно ФГОС СПО</w:t>
            </w:r>
            <w:r/>
          </w:p>
        </w:tc>
      </w:tr>
      <w:tr>
        <w:trPr>
          <w:tblCellSpacing w:w="0" w:type="dxa"/>
          <w:trHeight w:val="8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Уровень ограниченной компетенции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Уровень базовый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Уровень мастерства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 1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Системное мышление /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Анализ информации и</w:t>
            </w: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выработка решений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02; ОК 03; ОК 04; ОК 05</w:t>
            </w:r>
            <w:r/>
          </w:p>
        </w:tc>
      </w:tr>
      <w:tr>
        <w:trPr>
          <w:tblCellSpacing w:w="0" w:type="dxa"/>
        </w:trPr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59" w:type="dxa"/>
            <w:vAlign w:val="center"/>
            <w:textDirection w:val="lrTb"/>
            <w:noWrap w:val="false"/>
          </w:tcPr>
          <w:p>
            <w:pPr>
              <w:jc w:val="both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  2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Планирование и организация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деятельности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03; ОК 04; ОК 05; ОК 07; ОК 08</w:t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 3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Ориентация на результат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02; ОК 03; ОК 04; ОК 08</w:t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 4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Построение отношений /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эффективная коммуникация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01; ОК 06; ОК 07</w:t>
            </w:r>
            <w:r/>
          </w:p>
        </w:tc>
      </w:tr>
      <w:tr>
        <w:trPr>
          <w:tblCellSpacing w:w="0" w:type="dxa"/>
          <w:trHeight w:val="1175"/>
        </w:trPr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КК 5</w:t>
            </w:r>
            <w:r/>
          </w:p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Открытость новому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</w:t>
            </w:r>
            <w:r/>
          </w:p>
        </w:tc>
        <w:tc>
          <w:tcPr>
            <w:shd w:val="clear" w:color="auto" w:fill="fff2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bdd6e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 w:val="false"/>
          </w:tcPr>
          <w:p>
            <w:pPr>
              <w:jc w:val="center"/>
              <w:spacing w:after="0" w:line="271" w:lineRule="auto"/>
              <w:tabs>
                <w:tab w:val="left" w:pos="204" w:leader="none"/>
                <w:tab w:val="left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ОК 04; ОК 05; ОК 08; ОК 09</w:t>
            </w:r>
            <w:r/>
          </w:p>
        </w:tc>
      </w:tr>
    </w:tbl>
    <w:p>
      <w:pPr>
        <w:ind w:firstLine="709"/>
        <w:jc w:val="center"/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Обозначения: 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250" cy="143510"/>
                <wp:effectExtent l="9525" t="9525" r="6350" b="889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351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" o:spid="_x0000_s8" o:spt="1" type="#_x0000_t1" style="width:17.5pt;height:11.3pt;mso-wrap-distance-left:0.0pt;mso-wrap-distance-top:0.0pt;mso-wrap-distance-right:0.0pt;mso-wrap-distance-bottom:0.0pt;visibility:visible;" fillcolor="#FFF2CC" strokecolor="#000000" strokeweight="1.00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– определяется работодателем;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250" cy="144145"/>
                <wp:effectExtent l="9525" t="9525" r="6350" b="8255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4145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9" o:spid="_x0000_s9" o:spt="1" type="#_x0000_t1" style="width:17.5pt;height:11.3pt;mso-wrap-distance-left:0.0pt;mso-wrap-distance-top:0.0pt;mso-wrap-distance-right:0.0pt;mso-wrap-distance-bottom:0.0pt;visibility:visible;" fillcolor="#B4C7E7" strokecolor="#000000" strokeweight="1.00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– определяется федеральным государственным образовательным стандартом</w:t>
      </w:r>
      <w:r/>
    </w:p>
    <w:p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 w:clear="all"/>
      </w:r>
      <w:r/>
    </w:p>
    <w:p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к матрице компетенций выпускника</w:t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корпоративных компетенций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45"/>
        <w:gridCol w:w="686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Корпоративные компетенции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Характеристика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 1</w:t>
            </w:r>
            <w:r>
              <w:rPr>
                <w:rFonts w:ascii="Times New Roman" w:hAnsi="Times New Roman"/>
              </w:rPr>
              <w:t xml:space="preserve"> </w:t>
            </w:r>
            <w:r/>
          </w:p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Системное мышление / Анализ информации и выработка решений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</w:rPr>
              <w:t xml:space="preserve">Эффективно работает с </w:t>
            </w:r>
            <w:r>
              <w:rPr>
                <w:rFonts w:ascii="Times New Roman" w:hAnsi="Times New Roman"/>
              </w:rPr>
              <w:t xml:space="preserve">разноплановой информацией: выделяет главное, отсекает второстепенное, систематизирует и анализирует данные, делает верные логичные выводы. Самостоятельно использует современные и достоверные источники получения информации для поиска оптимального решения. Ф</w:t>
            </w:r>
            <w:r>
              <w:rPr>
                <w:rFonts w:ascii="Times New Roman" w:hAnsi="Times New Roman"/>
              </w:rPr>
              <w:t xml:space="preserve">ормирует умозаключения на основании целостного представления о ситуации, принимая во внимание комплекс значимых факторов, в том числе неочевидных. Находит и использует возможности, заложенные в ситуации, оценивает риски, продумывает способы их минимизации.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2 </w:t>
            </w:r>
            <w:r/>
          </w:p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Планирование и организация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  <w:bCs/>
              </w:rPr>
              <w:t xml:space="preserve">Эффективно планирует свою деятельность: </w:t>
            </w:r>
            <w:r>
              <w:rPr>
                <w:rFonts w:ascii="Times New Roman" w:hAnsi="Times New Roman"/>
                <w:bCs/>
              </w:rPr>
              <w:t xml:space="preserve">декомпозирует задачи на подзадачи, планирует этапы выполнения (по SMART), расставляет приоритеты по принципу важно/срочно, самостоятельно рассчитывает и использует необходимые ресурсы, самостоятельно ориентируется в соотношении (процент) резервов и затрат.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62" w:right="-48"/>
              <w:jc w:val="center"/>
              <w:spacing w:line="268" w:lineRule="auto"/>
              <w:widowControl w:val="off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3 </w:t>
            </w:r>
            <w:r/>
          </w:p>
          <w:p>
            <w:pPr>
              <w:ind w:left="62" w:right="-48"/>
              <w:jc w:val="center"/>
              <w:spacing w:line="268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Ориентация на результат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  <w:bCs/>
              </w:rPr>
              <w:t xml:space="preserve">Ставит перед собой сложные цели (SMART****), определяет количественные</w:t>
            </w:r>
            <w:r>
              <w:rPr>
                <w:rFonts w:ascii="Times New Roman" w:hAnsi="Times New Roman"/>
                <w:bCs/>
              </w:rPr>
              <w:t xml:space="preserve"> и качественные критерии успеха, формирует четкий образ результата (ключевой показатель эффективности). Сталкиваясь со сложностями и препятствиями, предлагает свои варианты решения и осуществляет их. Выполняет принятые на себя обязательства в срок и в полн</w:t>
            </w:r>
            <w:r>
              <w:rPr>
                <w:rFonts w:ascii="Times New Roman" w:hAnsi="Times New Roman"/>
                <w:bCs/>
              </w:rPr>
              <w:t xml:space="preserve">ом объеме. Самостоятельно оценивает результат своей работы, видит достоинства и недостатки (предлагает способы их устранения в будущем), берет на себя ответственность за достигнутые показатели. Находит возможности улучшить полученный результат в дальнейшем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62" w:right="-48"/>
              <w:jc w:val="center"/>
              <w:spacing w:line="268" w:lineRule="auto"/>
              <w:widowControl w:val="off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4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Построение отношений / эффективная коммуникация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  <w:bCs/>
              </w:rPr>
              <w:t xml:space="preserve">Инициативен в установлении новых контактов, выстраивает честные и открытые взаимоотношения. Придерживается установленных правил, поддерживает атмосферу сотрудничества, внимателен к другим, располагает к себе. В трудных ситуа</w:t>
            </w:r>
            <w:r>
              <w:rPr>
                <w:rFonts w:ascii="Times New Roman" w:hAnsi="Times New Roman"/>
                <w:bCs/>
              </w:rPr>
              <w:t xml:space="preserve">циях общения, при возникновении разногласий, сохраняет спокойствие и выдержку, стремится контролировать собственные эмоциональные проявления. Четко и ясно формулирует свое мнение. Логично выстраивает последовательность изложения, обосновывает свою позицию.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5" w:type="dxa"/>
            <w:textDirection w:val="lrTb"/>
            <w:noWrap w:val="false"/>
          </w:tcPr>
          <w:p>
            <w:pPr>
              <w:ind w:left="62" w:right="-48"/>
              <w:jc w:val="center"/>
              <w:spacing w:line="268" w:lineRule="auto"/>
              <w:widowControl w:val="off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Корпоративная компетенция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5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Открытость новому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/>
                <w:bCs/>
              </w:rPr>
              <w:t xml:space="preserve">Открыт новому, позитивно относится к изменениям, быстро адаптируется в незнакомой ситуации. С интересом относится к сложным задачам, стремится получить новый опыт в разных областях, легко обучается. Эффективен в ситу</w:t>
            </w:r>
            <w:r>
              <w:rPr>
                <w:rFonts w:ascii="Times New Roman" w:hAnsi="Times New Roman"/>
                <w:bCs/>
              </w:rPr>
              <w:t xml:space="preserve">ации изменений, быстро переключается с одного вида деятельности на другой, корректирует свои действия с учетом новых обстоятельств. Способен быстро схватывать суть, перенимать успешный опыт других, обогащать свое видение за счет альтернативных точек зрения</w:t>
            </w:r>
            <w:r/>
          </w:p>
        </w:tc>
      </w:tr>
    </w:tbl>
    <w:p>
      <w:pPr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Требуемый показатель выраженности корпоративной компетенции</w:t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60"/>
        <w:gridCol w:w="2587"/>
      </w:tblGrid>
      <w:tr>
        <w:trPr>
          <w:trHeight w:val="41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Критерии выраженности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Уровень</w:t>
            </w:r>
            <w:r/>
          </w:p>
        </w:tc>
      </w:tr>
      <w:tr>
        <w:trPr>
          <w:trHeight w:val="18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обязанности выполнены в полной мере. Многие результаты превосходят запланированные, достижения выходят за рамки непосредственных обязанностей. Все ключевые компетенции, профессионально-технические знания и навыки, необходимые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конкретной должности, развиты в достаточной степени или на уровне выше требуемого. Работник справился с внештатными ситуациями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достиг результатов, даже несмотря на возникшие незапланированные трудности. Проявляет необходимое поведение в нестандартных ситуациях повышенной сложности, передает знания другим.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мастерства</w:t>
            </w:r>
            <w:r/>
          </w:p>
        </w:tc>
      </w:tr>
      <w:tr>
        <w:trPr>
          <w:trHeight w:val="1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Выполнены основные обязанности. Результаты в основном соответствуют запланированным. Некоторые задачи выполнены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 в полном объеме. Отдельные компетенции, профессионально-технические знания и навыки, необходимые на занимаемой работником должности, требуют развития. Поведение соответствует требованиям должности.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базовый</w:t>
            </w:r>
            <w:r/>
          </w:p>
        </w:tc>
      </w:tr>
      <w:tr>
        <w:trPr>
          <w:trHeight w:val="12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 выполняет свои ключевые обязанности лишь частич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но. Некоторые задачи не выполнены. Компетенции, профессионально-технические знания и навыки, необходимые для данной должности, развиты слабо. Есть конкретные промахи, которые можно четко сформулировать. В поведении слабо выражены корпоративные компетенции.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ограниченной компетентности</w:t>
            </w:r>
            <w:r/>
          </w:p>
        </w:tc>
      </w:tr>
    </w:tbl>
    <w:p>
      <w:pPr>
        <w:pStyle w:val="1082"/>
        <w:jc w:val="both"/>
      </w:pPr>
      <w:r/>
      <w:r/>
    </w:p>
    <w:p>
      <w:pPr>
        <w:rPr>
          <w:rFonts w:ascii="Times New Roman Полужирный" w:hAnsi="Times New Roman Полужирный" w:cs="Times New Roman" w:eastAsiaTheme="majorEastAsia"/>
          <w:b/>
          <w:bCs/>
          <w:caps/>
          <w:sz w:val="28"/>
          <w:szCs w:val="28"/>
          <w:lang w:eastAsia="en-US"/>
        </w:rPr>
      </w:pPr>
      <w:r>
        <w:br w:type="page" w:clear="all"/>
      </w:r>
      <w:r/>
    </w:p>
    <w:p>
      <w:pPr>
        <w:pStyle w:val="1082"/>
        <w:spacing w:after="0" w:line="276" w:lineRule="auto"/>
        <w:rPr>
          <w:rFonts w:ascii="Times New Roman" w:hAnsi="Times New Roman" w:cs="Times New Roman"/>
          <w:sz w:val="26"/>
        </w:rPr>
      </w:pPr>
      <w:r/>
      <w:bookmarkStart w:id="49" w:name="_Toc131849533"/>
      <w:r>
        <w:rPr>
          <w:rFonts w:ascii="Times New Roman" w:hAnsi="Times New Roman" w:cs="Times New Roman"/>
          <w:sz w:val="26"/>
        </w:rPr>
        <w:t xml:space="preserve">Раздел 2. Планируемые результаты освоения дополнительного профессионального блока</w:t>
      </w:r>
      <w:bookmarkEnd w:id="49"/>
      <w:r/>
      <w:r/>
    </w:p>
    <w:p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 Профессиональные компетенции </w:t>
      </w:r>
      <w:r/>
    </w:p>
    <w:p>
      <w:pPr>
        <w:jc w:val="right"/>
        <w:spacing w:after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49"/>
        <w:gridCol w:w="1170"/>
        <w:gridCol w:w="3827"/>
      </w:tblGrid>
      <w:tr>
        <w:trPr>
          <w:trHeight w:val="20"/>
        </w:trPr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</w:t>
            </w:r>
            <w:r/>
          </w:p>
        </w:tc>
        <w:tc>
          <w:tcPr>
            <w:tcW w:w="21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</w:t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Показатели освоения компетенции</w:t>
            </w:r>
            <w:r/>
          </w:p>
        </w:tc>
      </w:tr>
      <w:tr>
        <w:trPr>
          <w:trHeight w:val="292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ВД 6 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Цифровое моделирование технологических процессов изготовления деталей на фрезерных станках</w:t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ПК 6.1 Осуществлять подготовку и обслуживание рабочего места для работы на фрезерных станках.</w:t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/>
          </w:p>
        </w:tc>
      </w:tr>
      <w:tr>
        <w:trPr>
          <w:trHeight w:val="268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Н.6.1.01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технического состояния технологической оснастки, размещенной на рабочем месте фрезеровщика</w:t>
            </w:r>
            <w:r/>
          </w:p>
        </w:tc>
      </w:tr>
      <w:tr>
        <w:trPr>
          <w:trHeight w:val="285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У.6.1.01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исправность и работоспособность горизонтальных и вертикальных фрезерных станков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У.6.1.02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регламентные работы по техническому обслуживанию горизонтальных и вертикальных фрезерных станков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У.6.1.03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техническое обслуживание технологической оснастки, размещенной на рабочем месте фрезеровщика</w:t>
            </w:r>
            <w:r/>
          </w:p>
        </w:tc>
      </w:tr>
      <w:tr>
        <w:trPr>
          <w:trHeight w:val="405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З.6.1.01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и порядок выполнения регламентных работ по техническому обслуживанию горизонтальных и вертикальных фрезерных станков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З.6.1.02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работ по техническому обслуживанию технологической оснастки, размещенной на рабочем месте фрезеровщика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З.6.1.03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планировке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оснащению рабочего места при выполнении фрезерных работ</w:t>
            </w:r>
            <w:r/>
          </w:p>
        </w:tc>
      </w:tr>
      <w:tr>
        <w:trPr>
          <w:trHeight w:val="33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ПК 6.2 Осуществлять подготовку к использованию инструмента и оснастки для работы на фрезерных станках в соответствии с полученным заданием.</w:t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</w:tr>
      <w:tr>
        <w:trPr>
          <w:trHeight w:val="325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Н.6.2.01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Настройка и наладка горизонтального и вертикального универсального фрезерного станка для обработки заготовок простых деталей с точностью размеров по 12 - 14-му квалитету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464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У.6.2.01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Выбирать, подготавливать к работе, устанавливать на станок и использовать простые универсальные приспособления</w:t>
            </w:r>
            <w:r/>
          </w:p>
        </w:tc>
      </w:tr>
      <w:tr>
        <w:trPr>
          <w:trHeight w:val="464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У.6.2.02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Выбирать, подготавливать к работе, устанавливать на станок и использовать фрезерные режущие инструменты для обработки заготовок простых деталей с точностью размеров по 12 - 14-му квалитету</w:t>
            </w:r>
            <w:r/>
          </w:p>
        </w:tc>
      </w:tr>
      <w:tr>
        <w:trPr>
          <w:trHeight w:val="464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У.6.2.03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степень износа режущих инструментов</w:t>
            </w:r>
            <w:r/>
          </w:p>
        </w:tc>
      </w:tr>
      <w:tr>
        <w:trPr>
          <w:trHeight w:val="307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З.6.2.01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назначение, правила эксплуатации простых универсальных приспособлений на горизонтальных и вертикальных универсальных фрезерных станках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З.6.2.02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получения, хранения и сдачи заготовок, инструментов, приспособлений, необходимых для выполнения работ</w:t>
            </w:r>
            <w:r/>
          </w:p>
        </w:tc>
      </w:tr>
      <w:tr>
        <w:trPr>
          <w:trHeight w:val="609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З.6.2.03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свойства и маркировка обрабатываемых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инструментальных материалов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З.6.2.04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413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З.6.2.05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и правила установки режущих инструментов</w:t>
            </w:r>
            <w:r/>
          </w:p>
        </w:tc>
      </w:tr>
      <w:tr>
        <w:trPr>
          <w:trHeight w:val="27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З.6.2.06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резания в объеме, необходимом для выполнения работы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З.6.2.07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износа режущих инструментов</w:t>
            </w:r>
            <w:r/>
          </w:p>
        </w:tc>
      </w:tr>
      <w:tr>
        <w:trPr>
          <w:trHeight w:val="27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6.3</w:t>
            </w:r>
            <w:r/>
          </w:p>
          <w:p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Определять последовательность и оптимальные режимы обработки различных изделий на фрезерных станках в соответствии с заданием</w:t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Н.6.3.01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технологической операции фрезерования заготовок простых деталей с точностью размеров по 12 - 14-му квалитету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У.6.3.01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1068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З.6.3.01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и приемы фрезерования поверхностей заготовок простых деталей с точностью размеров по 12 - 14-му квалитету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ПК 6.4 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Н.6.4.01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У.6.4.01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и применять техническую документацию на простые детали с точностью размеров по 12 - 14-му квалитету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У.6.4.02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визуально явные дефекты обработанных поверхностей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У.6.4.03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средства контроля для контроля простых деталей с точностью размеров по 12 - 14-му квалитету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У.6.4.04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контроль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У.6.4.05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способ контроля параметров шероховатости обработанных поверхностей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У.6.4.06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контроль параметров шероховатости обработанных поверхностей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1373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З.6.4.01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</w:tr>
      <w:tr>
        <w:trPr>
          <w:trHeight w:val="70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З.6.4.02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допусков и посадок, </w:t>
            </w:r>
            <w:r>
              <w:rPr>
                <w:rFonts w:ascii="Times New Roman" w:hAnsi="Times New Roman" w:cs="Times New Roman"/>
                <w:color w:val="000000"/>
              </w:rPr>
              <w:t xml:space="preserve">квалитеты точности, параметры шероховатости</w:t>
            </w:r>
            <w:r/>
          </w:p>
        </w:tc>
      </w:tr>
      <w:tr>
        <w:trPr>
          <w:trHeight w:val="7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З.6.4.03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метрологии в объеме, необходимом для выполнения работы</w:t>
            </w:r>
            <w:r/>
          </w:p>
        </w:tc>
      </w:tr>
      <w:tr>
        <w:trPr>
          <w:trHeight w:val="7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З.6.4.04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Способы контроля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>
          <w:trHeight w:val="7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З.6.4.05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Способы контроля параметров шероховатости поверхностей</w:t>
            </w:r>
            <w:r/>
          </w:p>
        </w:tc>
      </w:tr>
    </w:tbl>
    <w:p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r/>
    </w:p>
    <w:p>
      <w:pPr>
        <w:rPr>
          <w:rFonts w:ascii="Times New Roman Полужирный" w:hAnsi="Times New Roman Полужирный" w:cs="Times New Roman" w:eastAsiaTheme="majorEastAsia"/>
          <w:b/>
          <w:bCs/>
          <w:caps/>
          <w:sz w:val="26"/>
          <w:szCs w:val="28"/>
          <w:lang w:eastAsia="en-US"/>
        </w:rPr>
      </w:pPr>
      <w:r>
        <w:rPr>
          <w:sz w:val="26"/>
        </w:rPr>
        <w:br w:type="page" w:clear="all"/>
      </w:r>
      <w:r/>
    </w:p>
    <w:p>
      <w:pPr>
        <w:pStyle w:val="1082"/>
        <w:spacing w:after="0" w:line="276" w:lineRule="auto"/>
        <w:rPr>
          <w:sz w:val="26"/>
        </w:rPr>
        <w:sectPr>
          <w:headerReference w:type="even" r:id="rId11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sz w:val="26"/>
        </w:rPr>
      </w:r>
      <w:r/>
    </w:p>
    <w:p>
      <w:pPr>
        <w:pStyle w:val="1082"/>
        <w:spacing w:after="0" w:line="276" w:lineRule="auto"/>
        <w:rPr>
          <w:rFonts w:ascii="Times New Roman" w:hAnsi="Times New Roman" w:cs="Times New Roman"/>
          <w:sz w:val="26"/>
        </w:rPr>
      </w:pPr>
      <w:r/>
      <w:hyperlink w:tooltip="#_Toc103593993" w:anchor="_Toc103593993" w:history="1">
        <w:bookmarkStart w:id="50" w:name="_Toc131849534"/>
        <w:r>
          <w:rPr>
            <w:rFonts w:ascii="Times New Roman" w:hAnsi="Times New Roman" w:cs="Times New Roman"/>
            <w:sz w:val="26"/>
          </w:rPr>
          <w:t xml:space="preserve">Раздел 3. Структура дополнительного профессионального блока</w:t>
        </w:r>
        <w:bookmarkEnd w:id="50"/>
      </w:hyperlink>
      <w:r/>
      <w:r/>
    </w:p>
    <w:p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3.1. Учебный план </w:t>
      </w:r>
      <w:r>
        <w:rPr>
          <w:rFonts w:ascii="Times New Roman" w:hAnsi="Times New Roman" w:cs="Times New Roman"/>
          <w:i/>
          <w:sz w:val="24"/>
          <w:szCs w:val="28"/>
        </w:rPr>
        <w:t xml:space="preserve">по программе подготовки квалифицированных рабочих, служащих (ППКРС)</w:t>
      </w:r>
      <w:r/>
    </w:p>
    <w:tbl>
      <w:tblPr>
        <w:tblW w:w="14770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978"/>
        <w:gridCol w:w="1701"/>
        <w:gridCol w:w="2126"/>
        <w:gridCol w:w="2410"/>
      </w:tblGrid>
      <w:tr>
        <w:trPr>
          <w:jc w:val="center"/>
          <w:trHeight w:val="458"/>
        </w:trPr>
        <w:tc>
          <w:tcPr>
            <w:tcW w:w="1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</w:t>
            </w:r>
            <w:r/>
          </w:p>
        </w:tc>
        <w:tc>
          <w:tcPr>
            <w:tcW w:w="69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tcW w:w="1701" w:type="dxa"/>
            <w:vAlign w:val="center"/>
            <w:vMerge w:val="restart"/>
            <w:textDirection w:val="btLr"/>
            <w:noWrap w:val="false"/>
          </w:tcPr>
          <w:p>
            <w:pPr>
              <w:ind w:right="29"/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ак.ч</w:t>
            </w:r>
            <w:r/>
          </w:p>
        </w:tc>
        <w:tc>
          <w:tcPr>
            <w:tcW w:w="2126" w:type="dxa"/>
            <w:vAlign w:val="center"/>
            <w:vMerge w:val="restart"/>
            <w:textDirection w:val="btLr"/>
            <w:noWrap w:val="false"/>
          </w:tcPr>
          <w:p>
            <w:pPr>
              <w:ind w:right="29"/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в форме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практической подготовки</w:t>
            </w:r>
            <w:r/>
          </w:p>
        </w:tc>
        <w:tc>
          <w:tcPr>
            <w:tcW w:w="2410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 изучения</w:t>
            </w:r>
            <w:r/>
          </w:p>
        </w:tc>
      </w:tr>
      <w:tr>
        <w:trPr>
          <w:jc w:val="center"/>
          <w:trHeight w:val="419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</w:tr>
      <w:tr>
        <w:trPr>
          <w:jc w:val="center"/>
          <w:trHeight w:val="433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ДПБ 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pStyle w:val="137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профессиональный блок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/>
          </w:p>
          <w:p>
            <w:pPr>
              <w:pStyle w:val="1374"/>
              <w:rPr>
                <w:rFonts w:ascii="Times New Roman" w:hAnsi="Times New Roman" w:eastAsia="Segoe UI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АО «ПО«Стрела»</w:t>
            </w:r>
            <w:r/>
          </w:p>
          <w:p>
            <w:pPr>
              <w:pStyle w:val="1374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АО «Завод Бурового оборудования»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288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433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ОП.00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Общепрофессиональный цикл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433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ОП.06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Финансовая грамотность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555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ПМ.00</w:t>
            </w:r>
            <w:r/>
          </w:p>
        </w:tc>
        <w:tc>
          <w:tcPr>
            <w:tcW w:w="69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599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ПМ.06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Цифровое моделирование технологических процессов изготовления деталей на фрезерных станках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331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МДК.06.01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Технология обработки на фрезерных станках с ЧПУ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331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МДК.06.01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Программирование на базе CAD/ CAM систем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УП.06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практика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ПП.06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Производственная практика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Промежуточная аттестация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197"/>
        </w:trPr>
        <w:tc>
          <w:tcPr>
            <w:gridSpan w:val="2"/>
            <w:tcW w:w="8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</w:tbl>
    <w:p>
      <w:p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3.2. План обучения на предприятии с учетом специфики требований конкретного производства</w:t>
      </w:r>
      <w:r/>
    </w:p>
    <w:p>
      <w:pPr>
        <w:rPr>
          <w:rFonts w:ascii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lang w:eastAsia="en-US"/>
        </w:rPr>
        <w:t xml:space="preserve">План обучения на предприятии заполнен исходя из помещений для орга</w:t>
      </w:r>
      <w:r>
        <w:rPr>
          <w:rFonts w:ascii="Times New Roman" w:hAnsi="Times New Roman" w:cs="Times New Roman"/>
          <w:i/>
          <w:iCs/>
          <w:sz w:val="24"/>
          <w:lang w:eastAsia="en-US"/>
        </w:rPr>
        <w:t xml:space="preserve">низации образовательного процесса на базе предприятия-партнера. Работодатель снабжает необходимым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модулей.</w:t>
      </w:r>
      <w:r/>
    </w:p>
    <w:tbl>
      <w:tblPr>
        <w:tblW w:w="523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8"/>
        <w:gridCol w:w="1087"/>
        <w:gridCol w:w="1368"/>
        <w:gridCol w:w="1898"/>
        <w:gridCol w:w="1833"/>
        <w:gridCol w:w="2059"/>
        <w:gridCol w:w="2021"/>
      </w:tblGrid>
      <w:tr>
        <w:trPr>
          <w:trHeight w:val="468"/>
        </w:trPr>
        <w:tc>
          <w:tcPr>
            <w:shd w:val="clear" w:color="auto" w:fill="auto"/>
            <w:tcW w:w="24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auto"/>
            <w:tcW w:w="1443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практической подготовки (виды работ)</w:t>
            </w:r>
            <w:r/>
          </w:p>
        </w:tc>
        <w:tc>
          <w:tcPr>
            <w:gridSpan w:val="2"/>
            <w:shd w:val="clear" w:color="auto" w:fill="auto"/>
            <w:tcW w:w="79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</w:t>
            </w:r>
            <w:r/>
          </w:p>
        </w:tc>
        <w:tc>
          <w:tcPr>
            <w:shd w:val="clear" w:color="auto" w:fill="auto"/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обучения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часах)</w:t>
            </w:r>
            <w:r/>
          </w:p>
        </w:tc>
        <w:tc>
          <w:tcPr>
            <w:shd w:val="clear" w:color="auto" w:fill="auto"/>
            <w:tcW w:w="59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Семестр обучения</w:t>
            </w:r>
            <w:r/>
          </w:p>
        </w:tc>
        <w:tc>
          <w:tcPr>
            <w:shd w:val="clear" w:color="auto" w:fill="auto"/>
            <w:tcW w:w="6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рабочего места, участка</w:t>
            </w:r>
            <w:r/>
          </w:p>
        </w:tc>
        <w:tc>
          <w:tcPr>
            <w:shd w:val="clear" w:color="auto" w:fill="auto"/>
            <w:tcW w:w="653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(при необходимости)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4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1443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3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</w:t>
            </w:r>
            <w:r/>
          </w:p>
        </w:tc>
        <w:tc>
          <w:tcPr>
            <w:shd w:val="clear" w:color="auto" w:fill="auto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59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66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653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auto"/>
            <w:tcW w:w="24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W w:w="1443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  <w:t xml:space="preserve">- Безопасность труда и пожарная безопасность в учебных мастерских.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  <w:t xml:space="preserve">- Отработка УП на примере фрезерования наружного прямоугольного контура листового тела.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  <w:t xml:space="preserve">-  Ручная разработка и отработка УП на примере фрезерования наружного фасонного контура листового тела.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  <w:t xml:space="preserve">- Ручная разработка и отработка УП на примере сверления отверстий на фрезерном станке с ЧПУ.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  <w:t xml:space="preserve">- Ручная разработка и отработка УП на примере фрезерования паза.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  <w:t xml:space="preserve">- Ручная разработка и отработка УП на примере фрезерования уступа.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  <w:t xml:space="preserve">-  Ручная разработка и отработка УП на примере фрезерования кармана в корпусной детали.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  <w:t xml:space="preserve">-  Закрепление навыков ручного программирования на примере фрезерной обработки корпусной детали.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  <w:t xml:space="preserve">- Отработка методов контроля качества полученных деталей на станках с ЧПУ.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</w:pPr>
            <w:r>
              <w:rPr>
                <w:rFonts w:ascii="Times New Roman" w:hAnsi="Times New Roman"/>
                <w:bCs/>
              </w:rPr>
              <w:t xml:space="preserve">-Ознакомление с предприятием. Инструктаж по охране труда и пожарной безопасности на предприятии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-Ознакомление с производственным процессом механического цеха и его оборудованием.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-Ознакомление с рабочим местом и работой. Инструктаж по безопасности труда на рабочем месте.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</w:rPr>
              <w:t xml:space="preserve">-Органы управления фрезерного станка с ЧПУ. Наладка станка.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-Разработка управляющей программы в соответствии с чертежом. Ввод программы. Контроль работы систем обслуживаемых станков по показателям цифровых табло и сигнальных ламп.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-Использование программы с носителя информации, передача программы на пульт.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</w:rPr>
              <w:t xml:space="preserve">-Выполнение производственных работ по изготовлению деталей  на фрезерных станках с программным управлением. 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</w:pPr>
            <w:r>
              <w:rPr>
                <w:rFonts w:ascii="Times New Roman" w:hAnsi="Times New Roman"/>
                <w:bCs/>
              </w:rPr>
              <w:t xml:space="preserve">-Выполнение производственных работ по </w:t>
            </w:r>
            <w:r>
              <w:rPr>
                <w:rFonts w:ascii="Times New Roman" w:hAnsi="Times New Roman"/>
                <w:bCs/>
              </w:rPr>
              <w:t xml:space="preserve">изготовлению деталей типа «зубьев шестерен». 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</w:pPr>
            <w:r>
              <w:rPr>
                <w:rFonts w:ascii="Times New Roman" w:hAnsi="Times New Roman"/>
                <w:bCs/>
              </w:rPr>
              <w:t xml:space="preserve">-Выполнение производственных работ по изготовлению деталей типа «граней».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</w:pPr>
            <w:r>
              <w:rPr>
                <w:rFonts w:ascii="Times New Roman" w:hAnsi="Times New Roman"/>
                <w:bCs/>
              </w:rPr>
              <w:t xml:space="preserve">-Выполнение производственных работ по изготовлению деталей типа «пресс - форм».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-Изготовление деталей «корпус» на станках с ПУ.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-Подналадка отдельных узлов и механизмов станка.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-Коррекция программ.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-Чистка, смазка и проверка работоспособности отдельных узлов и механизмов.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-Замена расходных материалов.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Calibri" w:hAnsi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- Контрольно-диагностические, регулировочные, наладочные, крепежные работы на станках с ЧПУ;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</w:pPr>
            <w:r>
              <w:rPr>
                <w:rFonts w:ascii="Times New Roman" w:hAnsi="Times New Roman"/>
                <w:bCs/>
              </w:rPr>
              <w:t xml:space="preserve">- Установка, закрепление и выверка приспособлений и инструмента;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</w:pPr>
            <w:r>
              <w:rPr>
                <w:rFonts w:ascii="Times New Roman" w:hAnsi="Times New Roman"/>
                <w:bCs/>
              </w:rPr>
              <w:t xml:space="preserve">- Составление технологических эскизов, работа с технологической документацией;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- Замена режущего инструмента, снятие обработанных деталей и наблюдение за работой станка</w:t>
            </w:r>
            <w:r/>
          </w:p>
        </w:tc>
        <w:tc>
          <w:tcPr>
            <w:shd w:val="clear" w:color="auto" w:fill="auto"/>
            <w:tcW w:w="3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06</w:t>
            </w:r>
            <w:r/>
          </w:p>
        </w:tc>
        <w:tc>
          <w:tcPr>
            <w:shd w:val="clear" w:color="auto" w:fill="auto"/>
            <w:tcW w:w="442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Цифровое моделирование технологических процессов изготовления деталей на фрезерных станках</w:t>
            </w:r>
            <w:r/>
          </w:p>
        </w:tc>
        <w:tc>
          <w:tcPr>
            <w:shd w:val="clear" w:color="auto" w:fill="auto"/>
            <w:tcW w:w="61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108</w:t>
            </w:r>
            <w:r/>
          </w:p>
        </w:tc>
        <w:tc>
          <w:tcPr>
            <w:shd w:val="clear" w:color="auto" w:fill="auto"/>
            <w:tcW w:w="59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</w:tc>
        <w:tc>
          <w:tcPr>
            <w:shd w:val="clear" w:color="auto" w:fill="auto"/>
            <w:tcW w:w="66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</w:tc>
        <w:tc>
          <w:tcPr>
            <w:shd w:val="clear" w:color="auto" w:fill="auto"/>
            <w:tcW w:w="653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/>
          </w:p>
        </w:tc>
      </w:tr>
    </w:tbl>
    <w:p>
      <w:pPr>
        <w:pStyle w:val="1363"/>
        <w:jc w:val="left"/>
        <w:sectPr>
          <w:footnotePr/>
          <w:endnotePr/>
          <w:type w:val="nextPage"/>
          <w:pgSz w:w="16838" w:h="11906" w:orient="landscape"/>
          <w:pgMar w:top="567" w:right="1134" w:bottom="1701" w:left="1134" w:header="709" w:footer="709" w:gutter="0"/>
          <w:cols w:num="1" w:sep="0" w:space="708" w:equalWidth="1"/>
          <w:docGrid w:linePitch="360"/>
        </w:sectPr>
      </w:pPr>
      <w:r/>
      <w:r/>
    </w:p>
    <w:p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pStyle w:val="136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.1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ПООП-П по профессии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15.01.33 Токарь на станках</w:t>
      </w:r>
      <w:r/>
    </w:p>
    <w:p>
      <w:pPr>
        <w:jc w:val="right"/>
        <w:spacing w:after="120"/>
        <w:tabs>
          <w:tab w:val="right" w:pos="9639" w:leader="underscore"/>
        </w:tabs>
        <w:rPr>
          <w:b/>
          <w:vertAlign w:val="superscript"/>
        </w:rPr>
      </w:pPr>
      <w:r>
        <w:rPr>
          <w:rFonts w:ascii="Times New Roman" w:hAnsi="Times New Roman"/>
        </w:rPr>
        <w:t xml:space="preserve">               с числовым программным управлением</w:t>
      </w:r>
      <w:r/>
    </w:p>
    <w:p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ПРОГРАММА УЧЕБНОЙ ДИСЦИПЛИНЫ</w:t>
      </w:r>
      <w:r/>
    </w:p>
    <w:p>
      <w:pPr>
        <w:jc w:val="center"/>
        <w:spacing w:after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Cs/>
        </w:rPr>
        <w:t xml:space="preserve">ОП.06 Финансовая грамотность</w:t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Cs/>
        </w:rPr>
        <w:sectPr>
          <w:footnotePr/>
          <w:endnotePr/>
          <w:type w:val="nextPage"/>
          <w:pgSz w:w="11906" w:h="16838" w:orient="portrait"/>
          <w:pgMar w:top="1134" w:right="851" w:bottom="992" w:left="1418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</w:rPr>
        <w:t xml:space="preserve">2023 год</w:t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СОДЕРЖАНИЕ</w:t>
      </w:r>
      <w:r>
        <w:rPr>
          <w:rFonts w:ascii="Times New Roman" w:hAnsi="Times New Roman" w:cs="Times New Roman"/>
          <w:b/>
          <w:highlight w:val="red"/>
        </w:rPr>
        <w:t xml:space="preserve"> </w:t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tbl>
      <w:tblPr>
        <w:tblW w:w="93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СТРУКТУРА И СОДЕРЖАНИЕ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</w:tbl>
    <w:p>
      <w:pPr>
        <w:numPr>
          <w:ilvl w:val="0"/>
          <w:numId w:val="6"/>
        </w:numPr>
        <w:ind w:left="0" w:firstLine="0"/>
        <w:jc w:val="center"/>
        <w:spacing w:after="0"/>
      </w:pPr>
      <w:r>
        <w:br w:type="page" w:clear="all"/>
      </w:r>
      <w:r>
        <w:rPr>
          <w:rFonts w:ascii="Times New Roman" w:hAnsi="Times New Roman" w:cs="Times New Roman"/>
          <w:b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000000"/>
        </w:rPr>
        <w:t xml:space="preserve">РАБОЧЕЙ ПРОГРАММЫ</w:t>
      </w:r>
      <w:r>
        <w:rPr>
          <w:rFonts w:ascii="Times New Roman" w:hAnsi="Times New Roman" w:cs="Times New Roman"/>
          <w:b/>
        </w:rPr>
        <w:t xml:space="preserve"> УЧЕБНОЙ ДИСЦИПЛИНЫ</w:t>
      </w:r>
      <w:r/>
    </w:p>
    <w:p>
      <w:pPr>
        <w:ind w:firstLine="709"/>
        <w:jc w:val="center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ОП.06</w:t>
      </w:r>
      <w:r>
        <w:rPr>
          <w:rFonts w:ascii="Times New Roman" w:hAnsi="Times New Roman" w:cs="Times New Roman"/>
          <w:b/>
          <w:iCs/>
        </w:rPr>
        <w:t xml:space="preserve"> Основы экономики отрасли и предприятия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</w:rPr>
        <w:t xml:space="preserve">ОП.06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Финансовая грамотность</w:t>
      </w:r>
      <w:r>
        <w:rPr>
          <w:rFonts w:ascii="Times New Roman" w:hAnsi="Times New Roman" w:cs="Times New Roman"/>
        </w:rPr>
        <w:t xml:space="preserve"> является обязательной частью </w:t>
      </w:r>
      <w:r>
        <w:rPr>
          <w:rFonts w:ascii="Times New Roman" w:hAnsi="Times New Roman" w:cs="Times New Roman"/>
          <w:bCs/>
        </w:rPr>
        <w:t xml:space="preserve">общепрофессионального цикла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ОПОП-П</w:t>
      </w:r>
      <w:r>
        <w:rPr>
          <w:rFonts w:ascii="Times New Roman" w:hAnsi="Times New Roman" w:cs="Times New Roman"/>
        </w:rPr>
        <w:t xml:space="preserve"> в соответствии с ФГОС СПО по профессии 15.01.33 Токарь на станках с числовым программным управлением.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значение дисциплина имеет</w:t>
      </w:r>
      <w:r>
        <w:rPr>
          <w:rFonts w:ascii="Times New Roman" w:hAnsi="Times New Roman" w:cs="Times New Roman"/>
        </w:rPr>
        <w:t xml:space="preserve"> при формировании и развитии  ОК 03.</w:t>
      </w:r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lang w:eastAsia="en-US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lang w:eastAsia="en-US"/>
        </w:rPr>
        <w:br/>
        <w:t xml:space="preserve">и знания</w:t>
      </w:r>
      <w:r/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2421"/>
        <w:gridCol w:w="1581"/>
        <w:gridCol w:w="1994"/>
        <w:gridCol w:w="1581"/>
        <w:gridCol w:w="2004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умений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знаний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</w:t>
            </w:r>
            <w:r/>
          </w:p>
        </w:tc>
      </w:tr>
      <w:tr>
        <w:trPr>
          <w:trHeight w:val="495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242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03</w:t>
            </w:r>
            <w:r>
              <w:rPr>
                <w:rFonts w:ascii="Times New Roman" w:hAnsi="Times New Roman" w:cs="Times New Roman"/>
              </w:rPr>
              <w:tab/>
              <w:t xml:space="preserve">Планировать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реализовывать собственное профессиональное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личностное развитие, предпринимательскую деятельность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профессиональной сфере, использовать знания по финансовой грамотности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различных жизненных ситуациях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содержание актуальной нормативно-правовой документации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современная научная и профессиональная терминология</w:t>
            </w:r>
            <w:r/>
          </w:p>
        </w:tc>
      </w:tr>
      <w:tr>
        <w:trPr>
          <w:trHeight w:val="11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определять и выстраивать траектории профессионального развития и самообразования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возможные траектории профессионального развития и самообразования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предпринимательской деятельности; основы финансовой грамотности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презентовать идеи открытия собственного дела в профессиональной </w:t>
            </w:r>
            <w:r>
              <w:rPr>
                <w:rFonts w:ascii="Times New Roman" w:hAnsi="Times New Roman" w:cs="Times New Roman"/>
                <w:bCs/>
              </w:rPr>
              <w:t xml:space="preserve">деятельности; оформлять бизнес-план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03.05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правила разработки бизнес-планов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рассчитывать размеры выплат по процентным ставкам кредитования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03.06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порядок выстраивания презентации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Зо 03.07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кредитные банковские продукты</w:t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03.08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презентовать бизнес-идею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>
          <w:trHeight w:val="961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Уо 03.09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источники финансирования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</w:tbl>
    <w:p>
      <w:pPr>
        <w:ind w:firstLine="709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СТРУКТУРА И СОДЕРЖАНИЕ УЧЕБНОЙ ДИСЦИПЛИНЫ</w:t>
      </w:r>
      <w:r/>
    </w:p>
    <w:p>
      <w:pPr>
        <w:ind w:firstLine="709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Объем учебной дисциплины и виды учебной работы</w:t>
      </w:r>
      <w:r/>
    </w:p>
    <w:tbl>
      <w:tblPr>
        <w:tblW w:w="5000" w:type="pct"/>
        <w:tblInd w:w="-122" w:type="dxa"/>
        <w:tblLayout w:type="fixed"/>
        <w:tblLook w:val="0000" w:firstRow="0" w:lastRow="0" w:firstColumn="0" w:lastColumn="0" w:noHBand="0" w:noVBand="0"/>
      </w:tblPr>
      <w:tblGrid>
        <w:gridCol w:w="6901"/>
        <w:gridCol w:w="2670"/>
      </w:tblGrid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учебной работы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34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28</w:t>
            </w:r>
            <w:r/>
          </w:p>
        </w:tc>
      </w:tr>
      <w:tr>
        <w:trPr>
          <w:trHeight w:val="336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теоретическое обучение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6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28</w:t>
            </w:r>
            <w:r/>
          </w:p>
        </w:tc>
      </w:tr>
      <w:tr>
        <w:trPr>
          <w:trHeight w:val="3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0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</w:tbl>
    <w:p>
      <w:pPr>
        <w:spacing w:after="120"/>
        <w:rPr>
          <w:rFonts w:ascii="Times New Roman" w:hAnsi="Times New Roman" w:cs="Times New Roman"/>
          <w:b/>
          <w:i/>
        </w:rPr>
        <w:sectPr>
          <w:footnotePr/>
          <w:endnotePr/>
          <w:type w:val="nextPage"/>
          <w:pgSz w:w="11906" w:h="16838" w:orient="portrait"/>
          <w:pgMar w:top="1134" w:right="850" w:bottom="284" w:left="1701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</w:rPr>
      </w:r>
      <w:r/>
    </w:p>
    <w:p>
      <w:pPr>
        <w:ind w:firstLine="709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2.2. Тематический план и содержание учебной дисциплины </w:t>
      </w:r>
      <w:r/>
    </w:p>
    <w:tbl>
      <w:tblPr>
        <w:tblpPr w:horzAnchor="text" w:tblpXSpec="left" w:vertAnchor="text" w:tblpY="1" w:leftFromText="180" w:topFromText="0" w:rightFromText="180" w:bottomFromText="0"/>
        <w:tblW w:w="5728" w:type="pct"/>
        <w:tblLayout w:type="fixed"/>
        <w:tblLook w:val="0000" w:firstRow="0" w:lastRow="0" w:firstColumn="0" w:lastColumn="0" w:noHBand="0" w:noVBand="0"/>
      </w:tblPr>
      <w:tblGrid>
        <w:gridCol w:w="3201"/>
        <w:gridCol w:w="6097"/>
        <w:gridCol w:w="1701"/>
        <w:gridCol w:w="1989"/>
        <w:gridCol w:w="2057"/>
        <w:gridCol w:w="2057"/>
      </w:tblGrid>
      <w:tr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Объем, акад. ч / в том числе в форме практической подготовки, акад. 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формированию которых способствует элемент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Н/У/З</w:t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Раздел 1. Финансовая грамотность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Банки: чем они могут быть полезны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Банки: чем они могут быть полезны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57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03.05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03.06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03.07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03.08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03.09</w:t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Кредиты: когда их брать и как оценить.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и способы получения кредитов.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03.01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03.02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03.03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03.04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03.05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03.06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03.07</w:t>
            </w:r>
            <w:r/>
          </w:p>
        </w:tc>
      </w:tr>
      <w:tr>
        <w:trPr>
          <w:gridAfter w:val="1"/>
          <w:trHeight w:val="2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кредитов. Прочие услуги банков.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392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Тема1.2.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Фондовый и валютный рынки: как их использовать для роста доходов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156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Риск и доходность. Акции. Облигации.  Рынок Форекс.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60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работает фондовая биржа и кто может на ней торговать? Формируемый инвестиционный портфель. Как инвестиции помогают расти доходам?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1.3.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Страхование: чт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 надо страховать, чтобы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попасть в беду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Страхование: что и как надо страховать, чтобы не попасть в беду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Кейс — «Страхование жизни». Страхование имущества: как это работает. Учимся понимать договор страхования. Страховые компании, услуги для физических лиц. Как использовать страхование в повседневной жизни?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Налоги: почем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 их надо платить и чем грозит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неуплата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Налоги: почему их надо платить и чем грозит неуплата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Подача налоговой декларации.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спеченная старость: возможности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пенсионного накопления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сформировать индивидуальный пенсионный капитал? Место пенсионных накоплений в личном бюджете и личном финансовом плане.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.Издержки производства и реализации продукции.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</w:t>
            </w:r>
            <w: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Финансовые механизмы работы фирмы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Взаимоотношения работодателя и сотрудников.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45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tabs>
                <w:tab w:val="right" w:pos="5331" w:leader="none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Эффективность компании, банкротство и безработица.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69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«Приём на работу».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6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Тема1.7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Ценообразование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9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 предпринимательская деятельность отличается от работы по найму? Создание собственной компании: шаг за шагом.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Личное финансовое планирование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64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Личное финансовое планирование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80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45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</w:t>
            </w:r>
            <w: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SWOT–анализ как один из способов принятия решений. Деловой практикум.</w:t>
            </w:r>
            <w:r/>
          </w:p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30"/>
        </w:trPr>
        <w:tc>
          <w:tcPr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W w:w="32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Риски в мире денег: как защититься от разорения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Содержание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ОК.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КК 1- КК 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</w:t>
            </w:r>
            <w: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Риски в мире денег: как защититься от разорения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10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225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и контроль рисков сбережений. 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left w:val="single" w:color="000000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кризисы: сущность, природа, виды. 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gridAfter w:val="1"/>
          <w:trHeight w:val="150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мошенничество: понятие, возможности возникновения.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</w:tr>
      <w:tr>
        <w:trPr>
          <w:trHeight w:val="4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Дифференцированный зачет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W w:w="198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r>
            <w:r/>
          </w:p>
        </w:tc>
        <w:tc>
          <w:tcPr>
            <w:tcW w:w="205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r>
            <w:r/>
          </w:p>
        </w:tc>
        <w:tc>
          <w:tcPr>
            <w:tcW w:w="2057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i/>
        </w:rPr>
        <w:sectPr>
          <w:footnotePr/>
          <w:endnotePr/>
          <w:type w:val="nextPage"/>
          <w:pgSz w:w="16838" w:h="11906" w:orient="landscape"/>
          <w:pgMar w:top="851" w:right="1134" w:bottom="851" w:left="992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3.1. Для реализации </w:t>
      </w:r>
      <w:r>
        <w:rPr>
          <w:rFonts w:ascii="Times New Roman" w:hAnsi="Times New Roman" w:eastAsia="Times New Roman" w:cs="Times New Roman"/>
          <w:b/>
          <w:bCs/>
        </w:rPr>
        <w:t xml:space="preserve"> рабочей </w:t>
      </w:r>
      <w:r>
        <w:rPr>
          <w:rFonts w:ascii="Times New Roman" w:hAnsi="Times New Roman" w:eastAsia="Times New Roman" w:cs="Times New Roman"/>
          <w:b/>
          <w:bCs/>
        </w:rPr>
        <w:t xml:space="preserve">программы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 xml:space="preserve">Кабинет</w:t>
      </w:r>
      <w:r>
        <w:rPr>
          <w:rFonts w:ascii="Times New Roman" w:hAnsi="Times New Roman" w:eastAsia="Times New Roman" w:cs="Times New Roman"/>
          <w:bCs/>
          <w:i/>
        </w:rPr>
        <w:t xml:space="preserve"> </w:t>
      </w:r>
      <w:r>
        <w:rPr>
          <w:rFonts w:ascii="Times New Roman" w:hAnsi="Times New Roman" w:eastAsia="Times New Roman" w:cs="Times New Roman"/>
          <w:bCs/>
        </w:rPr>
        <w:t xml:space="preserve">«</w:t>
      </w:r>
      <w:r>
        <w:rPr>
          <w:rFonts w:ascii="Times New Roman" w:hAnsi="Times New Roman" w:eastAsia="Times New Roman" w:cs="Times New Roman"/>
          <w:bCs/>
          <w:iCs/>
        </w:rPr>
        <w:t xml:space="preserve">Финансовая грамотность</w:t>
      </w:r>
      <w:r>
        <w:rPr>
          <w:rFonts w:ascii="Times New Roman" w:hAnsi="Times New Roman" w:eastAsia="Times New Roman" w:cs="Times New Roman"/>
          <w:bCs/>
          <w:iCs/>
        </w:rPr>
        <w:t xml:space="preserve">»</w:t>
      </w:r>
      <w:r>
        <w:rPr>
          <w:rFonts w:ascii="Times New Roman" w:hAnsi="Times New Roman" w:eastAsia="Times New Roman" w:cs="Times New Roman"/>
          <w:b/>
          <w:bCs/>
          <w:iCs/>
        </w:rPr>
        <w:t xml:space="preserve">,</w:t>
      </w:r>
      <w:r>
        <w:rPr>
          <w:rFonts w:ascii="Times New Roman" w:hAnsi="Times New Roman" w:eastAsia="Times New Roman" w:cs="Times New Roman"/>
          <w:bCs/>
          <w:iCs/>
        </w:rPr>
        <w:t xml:space="preserve"> оснащенный в соответствии с п. 6.1.2.1 образовательной программы по п</w:t>
      </w:r>
      <w:r>
        <w:rPr>
          <w:rFonts w:ascii="Times New Roman" w:hAnsi="Times New Roman" w:eastAsia="Times New Roman" w:cs="Times New Roman"/>
          <w:bCs/>
        </w:rPr>
        <w:t xml:space="preserve">рофессии 15.01.33 Токарь на станка</w:t>
      </w:r>
      <w:r>
        <w:rPr>
          <w:rFonts w:ascii="Times New Roman" w:hAnsi="Times New Roman" w:eastAsia="Times New Roman" w:cs="Times New Roman"/>
          <w:bCs/>
        </w:rPr>
        <w:t xml:space="preserve">х</w:t>
      </w:r>
      <w:r>
        <w:rPr>
          <w:rFonts w:ascii="Times New Roman" w:hAnsi="Times New Roman" w:eastAsia="Times New Roman" w:cs="Times New Roman"/>
          <w:bCs/>
        </w:rPr>
        <w:t xml:space="preserve"> с числовым программным управлением.</w:t>
      </w:r>
      <w:r/>
    </w:p>
    <w:p>
      <w:pPr>
        <w:ind w:firstLine="709"/>
        <w:spacing w:after="0"/>
      </w:pPr>
      <w:r>
        <w:rPr>
          <w:rFonts w:ascii="Times New Roman" w:hAnsi="Times New Roman" w:eastAsia="Times New Roman" w:cs="Times New Roman"/>
          <w:b/>
          <w:bCs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eastAsia="Times New Roman" w:cs="Times New Roman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eastAsia="Times New Roman" w:cs="Times New Roman"/>
          <w:bCs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3.2.1 Печатные издания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1. Жданова А.О. Финансовая грамотность: учебная прог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рамма. СПО. М.: ВИТА-ПРЕСС, 2021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. (Сер. «Учимся разумному финансовому поведению».)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2. Жданова А.О. Финансовая грамотность: материалы для обучаю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щихся. СПО. М.: ВИТА-ПРЕСС, 2021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. (Сер. «Учимся разумному финансовому поведению».)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3. Жданова А.О. Финансовая грамотность: методические рекомендации для преподав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ателя. СПО. М.: ВИТА-ПРЕСС, 2021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. (Сер. «Учимся разумному финансовому поведению».)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4. Жданова А.О. Финансовая грамотность: контрольно-измерительные мате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риалы. СПО. М.: ВИТА-ПРЕСС, 2021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. (Сер. «Учимся разумному финансовому поведению».)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3.2.2 Электронные издания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 https://fira.ru – сервис для проверки предприятий и работы с экономической статистикой.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 https://nalog-nalog.ru – бухгалтерские новости и статьи.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3. https://npfsberbanka.ru – НПФ «Сбербанк».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 http://ru.investing.com – финансовый портал (данные по финансовым рынкам России).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 https://secretmag.ru – журнал «Секрет фирмы».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6. http://tpprf.ru/ru – Торгово-промышленная палата Российской Федерации.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contextualSpacing/>
        <w:jc w:val="both"/>
        <w:spacing w:after="0"/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gree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УЧЕБНОЙ ДИСЦИПЛИНЫ</w:t>
      </w:r>
      <w:r/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3445"/>
        <w:gridCol w:w="2966"/>
        <w:gridCol w:w="344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Результаты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Критерии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Методы оценки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81" w:type="dxa"/>
            <w:vMerge w:val="restart"/>
            <w:textDirection w:val="lrTb"/>
            <w:noWrap w:val="false"/>
          </w:tcPr>
          <w:p>
            <w:pPr>
              <w:ind w:left="71"/>
              <w:jc w:val="both"/>
              <w:spacing w:after="0"/>
              <w:widowControl w:val="o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-демонстрация учебного материала в знакомой ситуации: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highlight w:val="green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описание и объяснение определений, условных обозначений и формул для расчета;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3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Текущий контроль в форме: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- устный опрос</w:t>
            </w:r>
            <w:r/>
          </w:p>
          <w:p>
            <w:pPr>
              <w:jc w:val="both"/>
              <w:rPr>
                <w:rFonts w:ascii="Calibri" w:hAnsi="Calibri"/>
                <w:lang w:val="en-US" w:bidi="hi-IN"/>
              </w:rPr>
            </w:pPr>
            <w:r>
              <w:rPr>
                <w:rFonts w:ascii="Times New Roman" w:hAnsi="Times New Roman"/>
                <w:bCs/>
                <w:iCs/>
                <w:lang w:val="en-US" w:bidi="hi-IN"/>
              </w:rPr>
              <w:t xml:space="preserve">-защиты  практических работ;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val="en-US" w:bidi="hi-IN"/>
              </w:rPr>
            </w:pPr>
            <w:r>
              <w:rPr>
                <w:rFonts w:ascii="Times New Roman" w:hAnsi="Times New Roman"/>
                <w:bCs/>
                <w:iCs/>
                <w:lang w:val="en-US" w:bidi="hi-IN"/>
              </w:rPr>
              <w:t xml:space="preserve">- тестирование</w:t>
            </w:r>
            <w:r/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highlight w:val="green"/>
              </w:rPr>
            </w:pPr>
            <w:r>
              <w:rPr>
                <w:rFonts w:ascii="Times New Roman" w:hAnsi="Times New Roman" w:cs="Times New Roman"/>
                <w:bCs/>
                <w:i/>
                <w:highlight w:val="gree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определять и выстраивать траектории профессионального развития и самообразования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презентовать идеи открытия собственного дела в профессиональной деятельности; оформлять бизнес-план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рассчитывать размеры выплат по процентным ставкам кредитования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презентовать бизнес-идею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источники финансирования</w:t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88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34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r/>
      <w:r/>
    </w:p>
    <w:p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rPr>
          <w:lang w:val="en-US"/>
        </w:rPr>
      </w:pPr>
      <w:r>
        <w:rPr>
          <w:lang w:val="en-US"/>
        </w:rPr>
      </w:r>
      <w:r/>
    </w:p>
    <w:p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136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6.2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ПООП-П по профессии</w:t>
      </w:r>
      <w:r/>
    </w:p>
    <w:p>
      <w:pPr>
        <w:jc w:val="right"/>
        <w:spacing w:after="120"/>
        <w:tabs>
          <w:tab w:val="right" w:pos="9639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15.01.33 Токарь на станках</w:t>
      </w:r>
      <w:r/>
    </w:p>
    <w:p>
      <w:pPr>
        <w:jc w:val="right"/>
        <w:spacing w:after="120"/>
        <w:tabs>
          <w:tab w:val="right" w:pos="9639" w:leader="underscore"/>
        </w:tabs>
        <w:rPr>
          <w:b/>
          <w:vertAlign w:val="superscript"/>
        </w:rPr>
      </w:pPr>
      <w:r>
        <w:rPr>
          <w:rFonts w:ascii="Times New Roman" w:hAnsi="Times New Roman"/>
        </w:rPr>
        <w:t xml:space="preserve">               с числовым программным управлением</w:t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  <w:r/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 06 Цифровое моделирование технологических процессов изготовления деталей на фрезерных станках</w:t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Дополнительный профессиональный блок </w:t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 год</w:t>
      </w:r>
      <w:r/>
    </w:p>
    <w:p>
      <w:pPr>
        <w:spacing w:after="0"/>
        <w:rPr>
          <w:rFonts w:ascii="Times New Roman" w:hAnsi="Times New Roman"/>
          <w:b/>
          <w:i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i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СОДЕРЖАНИЕ</w:t>
      </w:r>
      <w:r/>
    </w:p>
    <w:p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tbl>
      <w:tblPr>
        <w:tblW w:w="93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5"/>
        <w:gridCol w:w="1855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tabs>
                <w:tab w:val="left" w:pos="284" w:leader="none"/>
              </w:tabs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i-IN"/>
              </w:rPr>
              <w:t xml:space="preserve">РАБОЧЕЙ 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ПРОГРАММЫ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19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СТРУКТУРА И СОДЕРЖАНИЕ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23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i-IN"/>
              </w:rPr>
              <w:t xml:space="preserve">УСЛОВИЯ РЕАЛИЗАЦИИ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31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32</w:t>
            </w:r>
            <w:r/>
          </w:p>
        </w:tc>
      </w:tr>
    </w:tbl>
    <w:p>
      <w:pPr>
        <w:spacing w:after="0"/>
        <w:sectPr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720" w:equalWidth="1"/>
          <w:docGrid w:linePitch="360"/>
        </w:sectPr>
      </w:pPr>
      <w:r/>
      <w:r/>
    </w:p>
    <w:p>
      <w:pPr>
        <w:jc w:val="center"/>
        <w:spacing w:after="0"/>
        <w:rPr>
          <w:rFonts w:ascii="Times New Roman" w:hAnsi="Times New Roman" w:eastAsia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РАБОЧЕЙ ПРОГРАММЫ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ПРОФЕССИОНАЛЬНОГО МОДУЛЯ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 06 Цифровое моделирование технологических процессов изготовления деталей на фрезерных станках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  <w:r/>
    </w:p>
    <w:p>
      <w:pPr>
        <w:ind w:firstLine="709"/>
        <w:jc w:val="both"/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В результат</w:t>
      </w:r>
      <w:r>
        <w:rPr>
          <w:rFonts w:ascii="Times New Roman" w:hAnsi="Times New Roman"/>
          <w:sz w:val="24"/>
          <w:szCs w:val="24"/>
        </w:rPr>
        <w:t xml:space="preserve">е изучения профессионального модуля обучающийся должен освоить основной вид деятельности ВД.6 Цифровое моделирование технологических процессов изготовления деталей на фрезерных станках и соответствующие ему общие компетенции и профессиональные компетенции:</w:t>
      </w:r>
      <w:r/>
    </w:p>
    <w:p>
      <w:pPr>
        <w:numPr>
          <w:ilvl w:val="2"/>
          <w:numId w:val="15"/>
        </w:numPr>
        <w:ind w:left="0"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общих компетенций </w:t>
      </w:r>
      <w:r/>
    </w:p>
    <w:tbl>
      <w:tblPr>
        <w:tblW w:w="987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651"/>
        <w:gridCol w:w="821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Style w:val="1264"/>
                <w:rFonts w:ascii="Times New Roman" w:hAnsi="Times New Roman" w:cs="Times New Roman"/>
                <w:iCs/>
                <w:sz w:val="24"/>
                <w:szCs w:val="24"/>
                <w:lang w:val="en-US" w:bidi="hi-IN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jc w:val="center"/>
              <w:rPr>
                <w:rStyle w:val="1264"/>
                <w:rFonts w:ascii="Times New Roman" w:hAnsi="Times New Roman" w:eastAsia="Times New Roman" w:cs="Times New Roman"/>
                <w:i w:val="0"/>
                <w:iCs/>
                <w:lang w:eastAsia="zh-CN"/>
              </w:rPr>
            </w:pPr>
            <w:r>
              <w:rPr>
                <w:rStyle w:val="1264"/>
                <w:rFonts w:ascii="Times New Roman" w:hAnsi="Times New Roman" w:cs="Times New Roman"/>
                <w:iCs/>
                <w:sz w:val="24"/>
                <w:szCs w:val="24"/>
                <w:lang w:val="en-US" w:bidi="hi-IN"/>
              </w:rPr>
              <w:t xml:space="preserve">Наименование общих компетенций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ОК 01.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Выбирать способы решения задач профессиональной деятельности применительно к различным контекстам;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ОК 02.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ОК 03.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ОК 04.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 Эффективно взаимодействовать и работать в коллективе и команде;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ОК 05.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ОК 06.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Проя</w:t>
            </w:r>
            <w:r>
              <w:rPr>
                <w:rFonts w:ascii="Times New Roman" w:hAnsi="Times New Roman"/>
                <w:lang w:bidi="hi-IN"/>
              </w:rPr>
              <w:t xml:space="preserve">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ОК 07.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ОК 08.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ОК 09.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Пользоваться профессиональной документацией на государственном и иностранном языках.</w:t>
            </w:r>
            <w:r/>
          </w:p>
        </w:tc>
      </w:tr>
    </w:tbl>
    <w:p>
      <w:pPr>
        <w:ind w:firstLine="709"/>
        <w:rPr>
          <w:rStyle w:val="1264"/>
          <w:rFonts w:eastAsia="Times New Roman"/>
          <w:bCs/>
          <w:i w:val="0"/>
          <w:iCs/>
          <w:sz w:val="4"/>
          <w:szCs w:val="4"/>
          <w:lang w:eastAsia="zh-CN"/>
        </w:rPr>
      </w:pPr>
      <w:r>
        <w:rPr>
          <w:rFonts w:eastAsia="Times New Roman"/>
          <w:bCs/>
          <w:i w:val="0"/>
          <w:iCs/>
          <w:sz w:val="4"/>
          <w:szCs w:val="4"/>
          <w:lang w:eastAsia="zh-CN"/>
        </w:rPr>
      </w:r>
      <w:r/>
    </w:p>
    <w:p>
      <w:pPr>
        <w:ind w:firstLine="709"/>
        <w:rPr>
          <w:rFonts w:ascii="Calibri" w:hAnsi="Calibri"/>
        </w:rPr>
      </w:pPr>
      <w:r>
        <w:t xml:space="preserve">1.1.2. Перечень профессиональных компетенций </w:t>
      </w:r>
      <w:r/>
    </w:p>
    <w:tbl>
      <w:tblPr>
        <w:tblW w:w="987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669"/>
        <w:gridCol w:w="82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Style w:val="1264"/>
                <w:rFonts w:ascii="Times New Roman" w:hAnsi="Times New Roman" w:cs="Times New Roman"/>
                <w:iCs/>
                <w:sz w:val="24"/>
                <w:szCs w:val="24"/>
                <w:lang w:val="en-US" w:bidi="hi-IN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rPr>
                <w:rStyle w:val="1264"/>
                <w:rFonts w:ascii="Times New Roman" w:hAnsi="Times New Roman" w:eastAsia="Times New Roman" w:cs="Times New Roman"/>
                <w:i w:val="0"/>
                <w:iCs/>
                <w:lang w:eastAsia="zh-CN"/>
              </w:rPr>
            </w:pPr>
            <w:r>
              <w:rPr>
                <w:rStyle w:val="1264"/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254"/>
              <w:rPr>
                <w:rStyle w:val="1264"/>
                <w:rFonts w:ascii="Times New Roman" w:hAnsi="Times New Roman" w:eastAsia="Times New Roman" w:cs="Times New Roman"/>
                <w:b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bidi="hi-IN"/>
              </w:rPr>
              <w:t xml:space="preserve">ВД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spacing w:after="0"/>
              <w:rPr>
                <w:rStyle w:val="1264"/>
                <w:rFonts w:ascii="Times New Roman" w:hAnsi="Times New Roman" w:eastAsia="Times New Roman" w:cs="Times New Roman"/>
                <w:i w:val="0"/>
                <w:i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 xml:space="preserve">Цифровое моделирование технологических процессов изготовления деталей на фрезерных станках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bidi="hi-IN"/>
              </w:rPr>
              <w:t xml:space="preserve">ПК. 6.1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 xml:space="preserve">Осуществлять подготовку и обслуживание рабочего места для работы на фрезерных станках.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 xml:space="preserve">ПК. 6.2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 xml:space="preserve">Осуществлять подготовку к использованию инструмента и оснастки для работы на фрезерных станках в соответствии с полученным заданием.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 xml:space="preserve">ПК. 6.3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 xml:space="preserve">Определять последовательность и оптимальные режимы обработки различных изделий на фрезерных станках в соответствии с заданием.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 xml:space="preserve">ПК. 6.4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9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 xml:space="preserve">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 результате освоения профессионального модуля обучающийся должен: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/>
    </w:p>
    <w:tbl>
      <w:tblPr>
        <w:tblW w:w="987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671"/>
        <w:gridCol w:w="2617"/>
        <w:gridCol w:w="558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hi-IN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Н.6.1.01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Поддержание технического состояния технологической оснастки, размещенной на рабочем месте фрезеровщика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Н.6.2.01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Настройка и наладка горизонтального и вертикального универсального фрезерного станка для обработки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Н.6.3.01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Выполнение технологической операции фрезерования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Н.6.4.01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Контроль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hi-IN"/>
              </w:rPr>
              <w:t xml:space="preserve">Уметь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У.6.1.01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Проверять исправность и работоспособность горизонтальных и вертикальных фрезерных станков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Выполнять регламентные работы по техническому обслуживанию горизонтальных и вертикальных фрезерных станков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У.6.1.03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Выполнять техническое обслуживание технологической оснастки, размещенной на рабочем месте фрезеровщика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Выбирать, подготавливать к работе, устанавливать на станок и использовать простые универсальные приспособления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Выбирать, подготавливать к работе, устанавливать на станок и использовать фрезерные режущие инструменты для обработки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У.6.2.03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Определять степень износа режущих инструментов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Выполнять фрезерную обработку на горизонтальных и вертикальных универсальных фрезерных станках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Читать и применять техническую документацию на простые детали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Определять визуально явные дефекты обработанных поверхностей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У.6.4.03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Выбирать средства контроля для контроля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У.6.4.04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Выполнять контроль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У.6.4.05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Выбирать способ контроля параметров шероховатости обработанных поверхностей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У.6.4.06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Выполнять контроль параметров шероховатости обработанных поверхностей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hi-IN"/>
              </w:rPr>
              <w:t xml:space="preserve">Знать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Состав и порядок выполнения регламентных работ по техническому обслуживанию горизонтальных и вертикальных фрезерных станков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З.6.1.02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Состав работ по техническому обслуживанию технологической оснастки, размещенной на рабочем месте фрезеровщика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Требования к планировке и оснащению рабочего места при выполнении фрезерных работ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З.6.2.01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Устройство, назначение, правила эксплуатации простых универсальных приспособлений на горизонтальных и вертикальных универсальных фрезерных станках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З.6.2.02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Порядок получения, хранения и сдачи заготовок, инструментов, приспособлений, необходимых для выполнения работ</w:t>
            </w:r>
            <w:r/>
          </w:p>
        </w:tc>
      </w:tr>
      <w:tr>
        <w:trPr>
          <w:trHeight w:val="91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З.6.2.03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Основные свойства и маркировка обрабатываемых и инструментальных материалов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З.6.2.04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Конструкции, назначение, геометрические параметры и правила эксплуатации режущих инструментов, применяемых на горизонтальных и вертикальных универсальных фрезерных станках для обработки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З.6.2.05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Приемы и правила установки режущих инструментов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З.6.2.06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Основы теории резания в объеме, необходимом для выполнения работы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З.6.2.07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hi-IN"/>
              </w:rPr>
              <w:t xml:space="preserve">Критерии износа режущих инструментов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bidi="hi-IN"/>
              </w:rPr>
              <w:t xml:space="preserve">Способы и приемы фрезерования поверхностей заготовок простых деталей с точностью размеров по 12 - 14-му квалитету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bidi="hi-IN"/>
              </w:rPr>
              <w:t xml:space="preserve"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З.6.4.02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bidi="hi-IN"/>
              </w:rPr>
              <w:t xml:space="preserve">Система допусков и посадок, квалитеты точности, параметры шероховатости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З.6.4.03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bidi="hi-IN"/>
              </w:rPr>
              <w:t xml:space="preserve">Основы метрологии в объеме, необходимом для выполнения работы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З.6.4.04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bidi="hi-IN"/>
              </w:rPr>
              <w:t xml:space="preserve">Способы контроля точности размеров, формы и взаимного расположения поверхностей простых деталей с точностью размеров по 12 - 14-му квалитету</w:t>
            </w:r>
            <w:r/>
          </w:p>
        </w:tc>
      </w:tr>
      <w:tr>
        <w:trPr>
          <w:trHeight w:val="43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5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З.6.4.05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9" w:type="dxa"/>
            <w:textDirection w:val="lrTb"/>
            <w:noWrap w:val="false"/>
          </w:tcPr>
          <w:p>
            <w:pPr>
              <w:spacing w:line="254" w:lineRule="auto"/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bidi="hi-IN"/>
              </w:rPr>
              <w:t xml:space="preserve">Способы контроля параметров шероховатости поверхностей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4"/>
          <w:szCs w:val="24"/>
          <w:lang w:eastAsia="zh-CN"/>
        </w:rPr>
      </w:r>
      <w:r/>
    </w:p>
    <w:p>
      <w:pPr>
        <w:ind w:firstLine="70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54</w:t>
      </w:r>
      <w:r/>
    </w:p>
    <w:p>
      <w:pPr>
        <w:ind w:firstLine="708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в форме практической подготовки </w:t>
      </w:r>
      <w:r>
        <w:rPr>
          <w:rFonts w:ascii="Times New Roman" w:hAnsi="Times New Roman"/>
          <w:sz w:val="24"/>
          <w:szCs w:val="24"/>
          <w:u w:val="single"/>
        </w:rPr>
        <w:t xml:space="preserve">254</w:t>
      </w:r>
      <w:r/>
    </w:p>
    <w:p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Из них на освоение МДК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68</w:t>
      </w:r>
      <w:r/>
    </w:p>
    <w:p>
      <w:pPr>
        <w:ind w:firstLine="708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самостоятельная работа </w:t>
      </w:r>
      <w:r>
        <w:rPr>
          <w:rFonts w:ascii="Times New Roman" w:hAnsi="Times New Roman"/>
          <w:sz w:val="24"/>
          <w:szCs w:val="24"/>
          <w:u w:val="single"/>
        </w:rPr>
        <w:t xml:space="preserve">2</w:t>
      </w:r>
      <w:r/>
    </w:p>
    <w:p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практики, в том числе учебная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72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производственная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108</w:t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6</w:t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firstLine="851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2.1. Структура профессионального модуля</w:t>
      </w:r>
      <w:r>
        <w:rPr>
          <w:rFonts w:ascii="Times New Roman" w:hAnsi="Times New Roman"/>
        </w:rPr>
        <w:t xml:space="preserve"> </w:t>
      </w:r>
      <w:r/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082"/>
        <w:gridCol w:w="2795"/>
        <w:gridCol w:w="1355"/>
        <w:gridCol w:w="788"/>
        <w:gridCol w:w="844"/>
        <w:gridCol w:w="1691"/>
        <w:gridCol w:w="1695"/>
        <w:gridCol w:w="848"/>
        <w:gridCol w:w="987"/>
        <w:gridCol w:w="1843"/>
      </w:tblGrid>
      <w:tr>
        <w:trPr>
          <w:trHeight w:val="4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Коды профессиональных и общих компетенций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 w:bidi="hi-IN"/>
              </w:rPr>
              <w:t xml:space="preserve">Всего, час.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hi-IN"/>
              </w:rPr>
              <w:t xml:space="preserve">В т.ч. в форме практической подготовки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Calibri" w:hAnsi="Calibri" w:eastAsia="Times New Roman" w:cs="Times New Roman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 w:bidi="hi-I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Обучение по МДК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Практики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Всего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В том числе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</w:tr>
      <w:tr>
        <w:trPr>
          <w:cantSplit/>
          <w:trHeight w:val="17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hi-IN"/>
              </w:rPr>
              <w:t xml:space="preserve">Лабораторных и практических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Самостоятельная работа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Align w:val="center"/>
            <w:textDirection w:val="btLr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Учебная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bidi="hi-IN"/>
              </w:rPr>
              <w:t xml:space="preserve">Производственная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ПК 6.1, ПК6.2, ПК 6.3, ПК 6.4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1, ОК 2, ОК 3, ОК 4, ОК 5, ОК 6, ОК 7, ОК8, ОК 9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КК 1, КК 2, КК 3, КК 4, КК 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МДК.06.01</w:t>
            </w:r>
            <w:r>
              <w:rPr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lang w:bidi="hi-IN"/>
              </w:rPr>
              <w:t xml:space="preserve">Технология</w:t>
            </w:r>
            <w:r>
              <w:rPr>
                <w:rFonts w:ascii="Times New Roman" w:hAnsi="Times New Roman"/>
                <w:bCs/>
                <w:lang w:bidi="hi-IN"/>
              </w:rPr>
              <w:t xml:space="preserve"> обработки на фрезерных станках с ЧПУ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2</w:t>
            </w:r>
            <w:r>
              <w:rPr>
                <w:rFonts w:ascii="Times New Roman" w:hAnsi="Times New Roman"/>
                <w:lang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ПК 6.1, ПК6.2, ПК 6.3, ПК 6.4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1, ОК 2, ОК 3, ОК 4, ОК 5, ОК 6, ОК 7, ОК8, ОК 9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КК 1, КК 2, КК 3, КК 4,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МДК. 06.02 Программирование на базе </w:t>
            </w:r>
            <w:r>
              <w:rPr>
                <w:rFonts w:ascii="Times New Roman" w:hAnsi="Times New Roman"/>
                <w:bCs/>
                <w:lang w:val="en-US" w:bidi="hi-IN"/>
              </w:rPr>
              <w:t xml:space="preserve">CAD</w:t>
            </w:r>
            <w:r>
              <w:rPr>
                <w:rFonts w:ascii="Times New Roman" w:hAnsi="Times New Roman"/>
                <w:bCs/>
                <w:lang w:bidi="hi-IN"/>
              </w:rPr>
              <w:t xml:space="preserve">/</w:t>
            </w:r>
            <w:r>
              <w:rPr>
                <w:rFonts w:ascii="Times New Roman" w:hAnsi="Times New Roman"/>
                <w:bCs/>
                <w:lang w:val="en-US" w:bidi="hi-IN"/>
              </w:rPr>
              <w:t xml:space="preserve">CAM</w:t>
            </w:r>
            <w:r>
              <w:rPr>
                <w:rFonts w:ascii="Times New Roman" w:hAnsi="Times New Roman"/>
                <w:bCs/>
                <w:lang w:bidi="hi-IN"/>
              </w:rPr>
              <w:t xml:space="preserve">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lang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lang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2</w:t>
            </w:r>
            <w:r>
              <w:rPr>
                <w:rFonts w:ascii="Times New Roman" w:hAnsi="Times New Roman"/>
                <w:lang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 xml:space="preserve">Учебная практика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u w:val="single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Производственная практика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108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108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108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i/>
                <w:lang w:val="en-US" w:bidi="hi-IN"/>
              </w:rPr>
              <w:t xml:space="preserve">Всего: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hAnsi="Times New Roman"/>
                <w:b/>
                <w:i/>
                <w:lang w:val="en-US" w:bidi="hi-IN"/>
              </w:rPr>
              <w:t xml:space="preserve">2</w:t>
            </w:r>
            <w:r>
              <w:rPr>
                <w:rFonts w:ascii="Times New Roman" w:hAnsi="Times New Roman"/>
                <w:b/>
                <w:i/>
                <w:lang w:bidi="hi-IN"/>
              </w:rPr>
              <w:t xml:space="preserve">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lang w:bidi="hi-IN"/>
              </w:rPr>
              <w:t xml:space="preserve">254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hAnsi="Times New Roman"/>
                <w:b/>
                <w:i/>
                <w:lang w:val="en-US" w:bidi="hi-IN"/>
              </w:rPr>
              <w:t xml:space="preserve">6</w:t>
            </w:r>
            <w:r>
              <w:rPr>
                <w:rFonts w:ascii="Times New Roman" w:hAnsi="Times New Roman"/>
                <w:b/>
                <w:i/>
                <w:lang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lang w:bidi="hi-IN"/>
              </w:rPr>
              <w:t xml:space="preserve">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vertAlign w:val="superscript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vertAlign w:val="superscript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hAnsi="Times New Roman"/>
                <w:b/>
                <w:i/>
                <w:lang w:bidi="hi-IN"/>
              </w:rPr>
              <w:t xml:space="preserve">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i/>
                <w:lang w:val="en-US" w:bidi="hi-IN"/>
              </w:rPr>
              <w:t xml:space="preserve">114</w:t>
            </w:r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br w:type="page" w:clear="all"/>
      </w: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профессионального модуля ПМ. 06 Цифровое моделирование технологических процессов изготовления деталей на фрезерных станках</w:t>
      </w:r>
      <w:r/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345"/>
        <w:gridCol w:w="7077"/>
        <w:gridCol w:w="1873"/>
        <w:gridCol w:w="1793"/>
        <w:gridCol w:w="1840"/>
      </w:tblGrid>
      <w:tr>
        <w:trPr>
          <w:trHeight w:val="12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Содержание учебного материала,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val="en-US" w:eastAsia="en-US" w:bidi="hi-IN"/>
              </w:rPr>
              <w:t xml:space="preserve">Код 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val="en-US" w:eastAsia="en-US" w:bidi="hi-IN"/>
              </w:rPr>
              <w:t xml:space="preserve">Код Н/У/З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5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МДК.06.01</w:t>
            </w:r>
            <w:r>
              <w:rPr>
                <w:rFonts w:ascii="Times New Roman" w:hAnsi="Times New Roman"/>
                <w:b/>
                <w:lang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hi-IN"/>
              </w:rPr>
              <w:t xml:space="preserve">Технолгия обработки на фрезерных станках с ЧПУ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Тема 1. </w:t>
            </w:r>
            <w:r>
              <w:rPr>
                <w:rFonts w:ascii="Times New Roman" w:hAnsi="Times New Roman"/>
                <w:lang w:bidi="hi-IN"/>
              </w:rPr>
              <w:t xml:space="preserve">Введение. Техника безопасности. Охрана труда.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 Опасные и вредные производственные факторы. Техника безопасности при ра</w:t>
            </w:r>
            <w:r>
              <w:rPr>
                <w:rFonts w:ascii="Times New Roman" w:hAnsi="Times New Roman"/>
                <w:lang w:bidi="hi-IN"/>
              </w:rPr>
              <w:t xml:space="preserve">боте на фрезерных станках с ЧПУ</w:t>
            </w:r>
            <w:r>
              <w:rPr>
                <w:rFonts w:ascii="Times New Roman" w:hAnsi="Times New Roman"/>
                <w:lang w:bidi="hi-IN"/>
              </w:rPr>
              <w:t xml:space="preserve">. Противопожарные мероприятия. Правила пожарной,электробезопасности при работе на фрезерных станках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ПК. 6.1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ОК.07, ОК 08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Н.6.1.01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У.6.1.01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У.6.1.02</w:t>
            </w:r>
            <w:r/>
          </w:p>
          <w:p>
            <w:pPr>
              <w:jc w:val="both"/>
              <w:spacing w:after="0"/>
              <w:tabs>
                <w:tab w:val="left" w:pos="121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У.6.1.03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З.6.1.01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З.6.1.02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З.6.1.03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r>
            <w:r/>
          </w:p>
        </w:tc>
      </w:tr>
      <w:tr>
        <w:trPr>
          <w:trHeight w:val="7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 «Оказание доврачебной помощи при различных способах травматизма»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Cs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pStyle w:val="1103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lang w:bidi="hi-IN"/>
              </w:rPr>
              <w:t xml:space="preserve">Тема 2. Виды станочных</w:t>
            </w:r>
            <w:r/>
          </w:p>
          <w:p>
            <w:pPr>
              <w:pStyle w:val="1103"/>
              <w:rPr>
                <w:lang w:bidi="hi-IN"/>
              </w:rPr>
            </w:pPr>
            <w:r>
              <w:rPr>
                <w:lang w:bidi="hi-IN"/>
              </w:rPr>
              <w:t xml:space="preserve">приспособлений и</w:t>
            </w:r>
            <w:r/>
          </w:p>
          <w:p>
            <w:pPr>
              <w:pStyle w:val="1103"/>
              <w:rPr>
                <w:lang w:bidi="hi-IN"/>
              </w:rPr>
            </w:pPr>
            <w:r>
              <w:rPr>
                <w:lang w:bidi="hi-IN"/>
              </w:rPr>
              <w:t xml:space="preserve">реализуемые ими</w:t>
            </w:r>
            <w:r/>
          </w:p>
          <w:p>
            <w:pPr>
              <w:pStyle w:val="1103"/>
              <w:rPr>
                <w:lang w:bidi="hi-IN"/>
              </w:rPr>
            </w:pPr>
            <w:r>
              <w:rPr>
                <w:lang w:bidi="hi-IN"/>
              </w:rPr>
              <w:t xml:space="preserve">технологические базы</w:t>
            </w:r>
            <w:r/>
          </w:p>
          <w:p>
            <w:pPr>
              <w:pStyle w:val="1103"/>
              <w:rPr>
                <w:lang w:bidi="hi-IN"/>
              </w:rPr>
            </w:pPr>
            <w:r>
              <w:rPr>
                <w:lang w:bidi="hi-IN"/>
              </w:rPr>
              <w:t xml:space="preserve">при фрезерной</w:t>
            </w:r>
            <w:r/>
          </w:p>
          <w:p>
            <w:pPr>
              <w:pStyle w:val="1103"/>
              <w:rPr>
                <w:lang w:bidi="hi-IN"/>
              </w:rPr>
            </w:pPr>
            <w:r>
              <w:rPr>
                <w:lang w:bidi="hi-IN"/>
              </w:rPr>
              <w:t xml:space="preserve">обработке..</w:t>
            </w:r>
            <w:r/>
          </w:p>
          <w:p>
            <w:pPr>
              <w:pStyle w:val="1103"/>
              <w:rPr>
                <w:lang w:eastAsia="zh-CN" w:bidi="hi-IN"/>
              </w:rPr>
            </w:pPr>
            <w:r>
              <w:rPr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1. Классификация приспособлений для фрезерной обработки на станках с ЧПУ.Особенности их установки в рабочей зоне станка.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2. Взаимосвязь функционального назначения приспособлений с технологическимибазами при фрезерной обработке на станках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i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lang w:eastAsia="zh-CN"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ПК. 6.2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ОК.01,-ОК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Н.6.2.01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У.6.2.02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У.6.2.03</w:t>
            </w: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З.6.2.05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З.6.2.06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З.6.2.07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1.Отработка навыков в базировании и закреплении заготовок в рабочей зоне фрезерногостанка с ЧПУ</w:t>
            </w:r>
            <w:r/>
          </w:p>
          <w:p>
            <w:pPr>
              <w:spacing w:line="240" w:lineRule="auto"/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2.Подобрать и расписать схемы базирования и закрепления для деталей при фрезерной обработке на станках с ЧПУ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Тема 3.Основы выбора  </w:t>
            </w:r>
            <w:r>
              <w:rPr>
                <w:rFonts w:ascii="Times New Roman" w:hAnsi="Times New Roman"/>
                <w:lang w:bidi="hi-IN"/>
              </w:rPr>
              <w:t xml:space="preserve">режущего инструмента иподбора режимов резанияпри обработке на станках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ПК. 6.2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Н.6.2.01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У.6.2.02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У.6.2.03</w:t>
            </w: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З.6.2.05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З.6.2.06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З.6.2.07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 Вид режущего инструмента.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2. Геометрия фрезерного инструмента.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3. Правила выбора режущего инструмента и режимов резания по современным каталогам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Calibri" w:hAnsi="Calibri" w:eastAsia="Times New Roman" w:cs="Times New Roman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7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Calibri" w:hAnsi="Calibri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 Отработка навыков в подборе режущего инструмента и режимов резания.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2. Выбор схем закрепления;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3. Подбор режущего инструмента и режимов резания</w:t>
            </w:r>
            <w:r/>
          </w:p>
          <w:p>
            <w:pPr>
              <w:ind w:left="33"/>
              <w:jc w:val="both"/>
              <w:spacing w:line="240" w:lineRule="auto"/>
              <w:tabs>
                <w:tab w:val="left" w:pos="2460" w:leader="none"/>
              </w:tabs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Cs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Тема 4. </w:t>
            </w:r>
            <w:r>
              <w:rPr>
                <w:rFonts w:ascii="Times New Roman" w:hAnsi="Times New Roman"/>
                <w:lang w:bidi="hi-IN"/>
              </w:rPr>
              <w:t xml:space="preserve">Основные принципы  последовательности обработки на фрезерных станках.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ПК. 6.3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Н.6.3.01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У.6.3.01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З.6.3.01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 Основные операции: переходы для фрезерных станков с ЧПУ. 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2. Основные виды элементов форм деталей, обрабатываемых на фрезерных станках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1.Фрезерование прямоугольной наружной поверхности</w:t>
            </w:r>
            <w:r/>
          </w:p>
          <w:p>
            <w:pPr>
              <w:spacing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2. Фрезерование прямоугольной внутренней поверхности</w:t>
            </w:r>
            <w:r/>
          </w:p>
          <w:p>
            <w:pPr>
              <w:spacing w:line="240" w:lineRule="auto"/>
              <w:rPr>
                <w:rFonts w:ascii="Calibri" w:hAnsi="Calibri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3. Фрезерование плоскостей торцовыми фрезами</w:t>
            </w:r>
            <w:r/>
          </w:p>
          <w:p>
            <w:pPr>
              <w:spacing w:line="240" w:lineRule="auto"/>
              <w:rPr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4. Фрезерование плоскостей цилиндрическими фрезами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5.</w:t>
            </w:r>
            <w:r>
              <w:rPr>
                <w:lang w:bidi="hi-IN"/>
              </w:rPr>
              <w:t xml:space="preserve"> </w:t>
            </w:r>
            <w:r>
              <w:rPr>
                <w:rFonts w:ascii="Times New Roman" w:hAnsi="Times New Roman"/>
                <w:lang w:bidi="hi-IN"/>
              </w:rPr>
              <w:t xml:space="preserve">Разработка операционной карты и составление эскиза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Тема 5. </w:t>
            </w:r>
            <w:r>
              <w:rPr>
                <w:rFonts w:ascii="Times New Roman" w:hAnsi="Times New Roman"/>
                <w:lang w:bidi="hi-IN"/>
              </w:rPr>
              <w:t xml:space="preserve">Программирование управляющих программ для фрезерной обработки.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ПК. 6.4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Н.6.4.01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У.6.4.05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У.6.4.06</w:t>
            </w: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З.6.4.05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</w:t>
            </w:r>
            <w:r>
              <w:rPr>
                <w:lang w:bidi="hi-IN"/>
              </w:rPr>
              <w:t xml:space="preserve"> </w:t>
            </w:r>
            <w:r>
              <w:rPr>
                <w:rFonts w:ascii="Times New Roman" w:hAnsi="Times New Roman"/>
                <w:lang w:bidi="hi-IN"/>
              </w:rPr>
              <w:t xml:space="preserve">Элементы форм, подвергающихся фрезерной обработке.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Calibri" w:hAnsi="Calibri" w:eastAsia="Times New Roman" w:cs="Times New Roman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Calibri" w:hAnsi="Calibri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1.Программирование фрезерования плоских поверхностей.</w:t>
            </w:r>
            <w:r/>
          </w:p>
          <w:p>
            <w:pPr>
              <w:jc w:val="both"/>
              <w:spacing w:line="240" w:lineRule="auto"/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2. Программирование фрезерования пазов, прорезей; шипов.</w:t>
            </w:r>
            <w:r/>
          </w:p>
          <w:p>
            <w:pPr>
              <w:jc w:val="both"/>
              <w:spacing w:line="240" w:lineRule="auto"/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3. Программирование фрезерования цилиндрических поверхностей.</w:t>
            </w:r>
            <w:r/>
          </w:p>
          <w:p>
            <w:pPr>
              <w:jc w:val="both"/>
              <w:spacing w:line="240" w:lineRule="auto"/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4. Программирование фрезерования прямоугольных поверхностей.</w:t>
            </w:r>
            <w:r/>
          </w:p>
          <w:p>
            <w:pPr>
              <w:jc w:val="both"/>
              <w:spacing w:line="240" w:lineRule="auto"/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5. Программирование фрезерования радиусных, наружных и внутренних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поверхностей.</w:t>
            </w:r>
            <w:r/>
          </w:p>
          <w:p>
            <w:pPr>
              <w:jc w:val="both"/>
              <w:spacing w:line="240" w:lineRule="auto"/>
              <w:rPr>
                <w:rFonts w:ascii="Calibri" w:hAnsi="Calibri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6. Программирование фрезерования уступов, канавок.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7.  Программирование фрезерования однозаходной резьбы, спиралей, зубьев.</w:t>
            </w:r>
            <w:r>
              <w:rPr>
                <w:rFonts w:ascii="Times New Roman" w:hAnsi="Times New Roman"/>
                <w:b/>
                <w:bCs/>
                <w:lang w:bidi="hi-I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Тема 6. </w:t>
            </w:r>
            <w:r>
              <w:rPr>
                <w:rFonts w:ascii="Times New Roman" w:hAnsi="Times New Roman"/>
                <w:lang w:bidi="hi-IN"/>
              </w:rPr>
              <w:t xml:space="preserve">Наладка станков и технологический </w:t>
            </w:r>
            <w:r>
              <w:rPr>
                <w:rFonts w:ascii="Times New Roman" w:hAnsi="Times New Roman"/>
                <w:lang w:bidi="hi-IN"/>
              </w:rPr>
              <w:t xml:space="preserve">процесс.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ПК. 6.4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Н.6.4.01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У.6.4.05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У.6.4.06</w:t>
            </w: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З.6.4.05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 Общие сведения о наладке станков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Calibri" w:hAnsi="Calibri" w:eastAsia="Times New Roman" w:cs="Times New Roman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Calibri" w:hAnsi="Calibri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1.Особенности наладки станков с ЧПУ.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 xml:space="preserve">2. Наладка фрезерного станкасЧПУ.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lang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Тема 7. </w:t>
            </w:r>
            <w:r>
              <w:rPr>
                <w:rFonts w:ascii="Times New Roman" w:hAnsi="Times New Roman"/>
                <w:lang w:bidi="hi-IN"/>
              </w:rPr>
              <w:t xml:space="preserve">Возможные неисправности станков с ЧПУ и методы их устранения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ПК. 6.4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Н.6.4.01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У.6.4.05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У.6.4.06</w:t>
            </w: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З.6.4.05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 Неполадки фрезерных станков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lang w:eastAsia="zh-CN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Calibri" w:hAnsi="Calibri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1. Причины, приводящие к возникновению неполадок станков с ЧПУ.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2.  Мероприятия по устранению неполадок станков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lang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Тема 8.  </w:t>
            </w:r>
            <w:r>
              <w:rPr>
                <w:rFonts w:ascii="Times New Roman" w:hAnsi="Times New Roman"/>
                <w:lang w:bidi="hi-IN"/>
              </w:rPr>
              <w:t xml:space="preserve">Методы контроля и мерительный инструмент, применяемый для контроля качества деталей.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ПК. 6.4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КК 1- КК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Н.6.4.01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У.6.4.04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У.6.4.05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У.6.4.06</w:t>
            </w: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З.6.4.01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З.6.4.02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З.6.4.03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 xml:space="preserve">З.6.4.05</w:t>
            </w:r>
            <w:r/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 Методы контроля качества обработки деталей на станках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Calibri" w:hAnsi="Calibri" w:eastAsia="Times New Roman" w:cs="Times New Roman"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1187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val="en-US" w:eastAsia="zh-CN" w:bidi="hi-IN"/>
              </w:rPr>
            </w:pPr>
            <w:r>
              <w:rPr>
                <w:rFonts w:ascii="Calibri" w:hAnsi="Calibri" w:eastAsia="Times New Roman" w:cs="Times New Roman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Calibri" w:hAnsi="Calibri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 Контрольно-измерительные приборы, инструменты и приспособления для станков с ЧПУ.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2. Контроль качества поверхностей при фрезерной обработке на станках с ЧПУ.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lang w:bidi="hi-IN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663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Самостоятельная работа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lang w:bidi="hi-IN"/>
              </w:rPr>
            </w:pPr>
            <w:r>
              <w:rPr>
                <w:rFonts w:ascii="Times New Roman" w:hAnsi="Times New Roman"/>
                <w:i/>
                <w:lang w:bidi="hi-IN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bidi="hi-IN"/>
              </w:rPr>
              <w:t xml:space="preserve">Дифференцированный зачет по МДК 06.01.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МДК.06.02</w:t>
            </w:r>
            <w:r>
              <w:rPr>
                <w:rFonts w:ascii="Times New Roman" w:hAnsi="Times New Roman"/>
                <w:b/>
                <w:lang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hi-IN"/>
              </w:rPr>
              <w:t xml:space="preserve">Программирование на базе </w:t>
            </w: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CAD</w:t>
            </w:r>
            <w:r>
              <w:rPr>
                <w:rFonts w:ascii="Times New Roman" w:hAnsi="Times New Roman"/>
                <w:b/>
                <w:bCs/>
                <w:lang w:bidi="hi-IN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CAM</w:t>
            </w:r>
            <w:r>
              <w:rPr>
                <w:rFonts w:ascii="Times New Roman" w:hAnsi="Times New Roman"/>
                <w:b/>
                <w:bCs/>
                <w:lang w:bidi="hi-IN"/>
              </w:rPr>
              <w:t xml:space="preserve">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Тема 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Управляюшая программа</w:t>
            </w:r>
            <w:r>
              <w:rPr>
                <w:rFonts w:ascii="Times New Roman" w:hAnsi="Times New Roman"/>
                <w:bCs/>
                <w:lang w:bidi="hi-IN"/>
              </w:rPr>
              <w:t xml:space="preserve"> для </w:t>
            </w:r>
            <w:r>
              <w:rPr>
                <w:rFonts w:ascii="Times New Roman" w:hAnsi="Times New Roman"/>
                <w:bCs/>
                <w:lang w:val="en-US" w:bidi="hi-IN"/>
              </w:rPr>
              <w:t xml:space="preserve">CAD</w:t>
            </w:r>
            <w:r>
              <w:rPr>
                <w:rFonts w:ascii="Times New Roman" w:hAnsi="Times New Roman"/>
                <w:bCs/>
                <w:lang w:bidi="hi-IN"/>
              </w:rPr>
              <w:t xml:space="preserve">/ </w:t>
            </w:r>
            <w:r>
              <w:rPr>
                <w:rFonts w:ascii="Times New Roman" w:hAnsi="Times New Roman"/>
                <w:bCs/>
                <w:lang w:val="en-US" w:bidi="hi-IN"/>
              </w:rPr>
              <w:t xml:space="preserve">CAM</w:t>
            </w:r>
            <w:r>
              <w:rPr>
                <w:rFonts w:ascii="Times New Roman" w:hAnsi="Times New Roman"/>
                <w:bCs/>
                <w:lang w:bidi="hi-IN"/>
              </w:rPr>
              <w:t xml:space="preserve">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ПК. 6.3- ПК. 6.4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ОК.01 - ОК 09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КК 1- КК 5</w:t>
            </w:r>
            <w:r>
              <w:rPr>
                <w:rFonts w:ascii="Times New Roman" w:hAnsi="Times New Roman"/>
                <w:bCs/>
                <w:lang w:bidi="hi-I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Н.6.3.01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У.6.3.01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З.6.3.01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Н.6.4.01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У.6.4.01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У.6.4.02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У.6.4.03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У.6.4.04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У.6.4.05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У.6.4.06</w:t>
            </w:r>
            <w:r>
              <w:rPr>
                <w:rFonts w:ascii="Times New Roman" w:hAnsi="Times New Roman"/>
                <w:bCs/>
                <w:lang w:bidi="hi-IN"/>
              </w:rPr>
              <w:tab/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З.6.4.01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З.6.4.02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З.6.4.03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lang w:val="en-US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 xml:space="preserve">З.6.4.04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 xml:space="preserve">З.6.4.05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eastAsia="Times New Roman" w:cs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1.Подготовка к разработке управляющей программы (УП)</w:t>
            </w:r>
            <w:r/>
          </w:p>
          <w:p>
            <w:pPr>
              <w:spacing w:line="240" w:lineRule="auto"/>
              <w:rPr>
                <w:rFonts w:ascii="Calibri" w:hAnsi="Calibri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2.Программирование обработки деталей на станках с ЧПУ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1.Ввод и вывод УП. Корректировка и доработка УП на рабочем месте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2. Программирование обработки деталей на фрезерных станках с ЧПУ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3. Многокоординатная обработка контуров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4. Разработка УП для фрезерных станков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5. Подготовка управляющих программ на базе СА</w:t>
            </w:r>
            <w:r>
              <w:rPr>
                <w:rFonts w:ascii="Times New Roman" w:hAnsi="Times New Roman"/>
                <w:bCs/>
                <w:lang w:val="en-US" w:bidi="hi-IN"/>
              </w:rPr>
              <w:t xml:space="preserve">D</w:t>
            </w:r>
            <w:r>
              <w:rPr>
                <w:rFonts w:ascii="Times New Roman" w:hAnsi="Times New Roman"/>
                <w:bCs/>
                <w:lang w:bidi="hi-IN"/>
              </w:rPr>
              <w:t xml:space="preserve">/</w:t>
            </w:r>
            <w:r>
              <w:rPr>
                <w:rFonts w:ascii="Times New Roman" w:hAnsi="Times New Roman"/>
                <w:bCs/>
                <w:lang w:val="en-US" w:bidi="hi-IN"/>
              </w:rPr>
              <w:t xml:space="preserve">CAM</w:t>
            </w:r>
            <w:r>
              <w:rPr>
                <w:rFonts w:ascii="Times New Roman" w:hAnsi="Times New Roman"/>
                <w:bCs/>
                <w:lang w:bidi="hi-IN"/>
              </w:rPr>
              <w:t xml:space="preserve"> систем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6. </w:t>
            </w:r>
            <w:r>
              <w:rPr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lang w:bidi="hi-IN"/>
              </w:rPr>
              <w:t xml:space="preserve">Разработка УП на базе </w:t>
            </w:r>
            <w:r>
              <w:rPr>
                <w:rFonts w:ascii="Times New Roman" w:hAnsi="Times New Roman"/>
                <w:bCs/>
                <w:lang w:val="en-US" w:bidi="hi-IN"/>
              </w:rPr>
              <w:t xml:space="preserve">CAD</w:t>
            </w:r>
            <w:r>
              <w:rPr>
                <w:rFonts w:ascii="Times New Roman" w:hAnsi="Times New Roman"/>
                <w:bCs/>
                <w:lang w:bidi="hi-IN"/>
              </w:rPr>
              <w:t xml:space="preserve">/</w:t>
            </w:r>
            <w:r>
              <w:rPr>
                <w:rFonts w:ascii="Times New Roman" w:hAnsi="Times New Roman"/>
                <w:bCs/>
                <w:lang w:val="en-US" w:bidi="hi-IN"/>
              </w:rPr>
              <w:t xml:space="preserve">CAM</w:t>
            </w:r>
            <w:r>
              <w:rPr>
                <w:rFonts w:ascii="Times New Roman" w:hAnsi="Times New Roman"/>
                <w:bCs/>
                <w:lang w:bidi="hi-IN"/>
              </w:rPr>
              <w:t xml:space="preserve"> систем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7. Программирование объемной фрезерной обработки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8. Программирование обработки сложных художественно-графических рельефов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9. Построение трехмерной модели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10. Настройка станка ЧПУ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Cs/>
                <w:lang w:val="en-US" w:bidi="hi-IN"/>
              </w:rPr>
              <w:t xml:space="preserve">11. Создание УП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i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lang w:val="en-US" w:bidi="hi-IN"/>
              </w:rPr>
            </w:r>
            <w:r/>
          </w:p>
          <w:p>
            <w:pPr>
              <w:jc w:val="center"/>
              <w:rPr>
                <w:rFonts w:ascii="Times New Roman" w:hAnsi="Times New Roman"/>
                <w:i/>
                <w:lang w:val="en-US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</w:r>
            <w:r/>
          </w:p>
          <w:p>
            <w:pPr>
              <w:jc w:val="center"/>
              <w:rPr>
                <w:rFonts w:ascii="Times New Roman" w:hAnsi="Times New Roman"/>
                <w:i/>
                <w:lang w:val="en-US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  <w:lang w:val="en-US" w:bidi="hi-IN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bidi="hi-IN"/>
              </w:rPr>
              <w:t xml:space="preserve">Дифференцированный зачет по МДК 06.02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</w:tc>
      </w:tr>
      <w:tr>
        <w:trPr>
          <w:trHeight w:val="564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Учебная практика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Виды работ 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1. Безопасность труда и пожарная безопасность в учебных мастерских.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2. отработка УП на примере фрезерования наружного прямоугольного контура листового тела.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3. Ручная разработка и отработка УП на примере фрезерования наружного фасонного контура листового тела.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4. Ручная разработка и отработка УП на примере сверления отверстий на фрезерном станке с ЧПУ.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5. Ручная разработка и отработка УП на примере фрезерования паза.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6. Ручная разработка и отработка УП на примере фрезерования уступа.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7. Ручная разработка и отработка УП на примере фрезерования кармана в корпусной детали.</w:t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8. Закрепление навыков ручного программирования на примере фрезерной обработки корпусной детали.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9. Отработка методов контроля качества полученных деталей на станках с ЧПУ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Производственная практика </w:t>
            </w:r>
            <w:r/>
          </w:p>
          <w:p>
            <w:pPr>
              <w:spacing w:line="240" w:lineRule="auto"/>
              <w:rPr>
                <w:rFonts w:ascii="Times New Roman" w:hAnsi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Виды работ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Calibri" w:hAnsi="Calibri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-Ознакомление с предприятием. Инструктаж по охране труда и пожарной безопасности на предприятии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-Ознакомление с производственным процессом механического цеха и его оборудованием.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-Ознакомление с рабочим местом и работой. Инструктаж по безопасности труда на рабочем месте.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Calibri" w:hAnsi="Calibri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-Органы управления фрезерного станка с ЧПУ. Наладка станка.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-Разработка управляющей программы в соответстии с чертежом. Ввод программы. Контроль работы систем обслуживаемых станков по показателям цифровых табло и сигнальных ламп.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-Использование программы с носителя информации, передача программы на пульт.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Calibri" w:hAnsi="Calibri"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-Выполнение производственных работ по изготовлению деталей  на фрезерных станках с программным управлением. 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-Выполнение производственных работ по изготовлению деталей типа «зубьев шестерен». 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-Выполнение производственных работ по изготовлению деталей типа «граней».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-Выполнение производственных работ по изготовлению деталей типа «пресс - форм».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-Изготовление деталей «корпус» на станках с ПУ.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-Подналадка отдельных узлов и механизмов станка.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-Коррекция программ.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-Чистка, смазка и проверка работоспособности отдельных узлов и механизмов.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/>
                <w:bCs/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-Замена расходных материалов.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Calibri" w:hAnsi="Calibri"/>
                <w:lang w:bidi="hi-IN"/>
              </w:rPr>
            </w:pPr>
            <w:r>
              <w:rPr>
                <w:rFonts w:eastAsia="Calibri" w:cs="Calibri"/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lang w:bidi="hi-IN"/>
              </w:rPr>
              <w:t xml:space="preserve">- Контрольно-диагностические, регулировочные, наладочные, крепежные работы на станках с </w:t>
            </w:r>
            <w:r>
              <w:rPr>
                <w:rFonts w:ascii="Times New Roman" w:hAnsi="Times New Roman"/>
                <w:bCs/>
                <w:lang w:bidi="hi-IN"/>
              </w:rPr>
              <w:t xml:space="preserve">ЧПУ;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 Установка, закрепление и выверка приспособлений и инструмента;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lang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 Составление технологических эскизов, работа с технологической документацией;</w:t>
            </w:r>
            <w:r/>
          </w:p>
          <w:p>
            <w:pPr>
              <w:spacing w:line="240" w:lineRule="auto"/>
              <w:tabs>
                <w:tab w:val="left" w:pos="1648" w:leader="none"/>
              </w:tabs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- Замена режущего инструмента, снятие обработанных деталей и наблюдение за работой станка.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108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Экзамен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n-US" w:bidi="hi-I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val="en-US" w:bidi="hi-IN"/>
              </w:rPr>
              <w:t xml:space="preserve">2</w:t>
            </w:r>
            <w:r>
              <w:rPr>
                <w:rFonts w:ascii="Times New Roman" w:hAnsi="Times New Roman"/>
                <w:b/>
                <w:lang w:bidi="hi-IN"/>
              </w:rPr>
              <w:t xml:space="preserve">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val="en-US" w:eastAsia="zh-CN" w:bidi="hi-IN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i/>
        </w:rPr>
        <w:sectPr>
          <w:footnotePr/>
          <w:endnotePr/>
          <w:type w:val="nextPage"/>
          <w:pgSz w:w="16838" w:h="11906" w:orient="landscape"/>
          <w:pgMar w:top="851" w:right="1134" w:bottom="851" w:left="992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i/>
        </w:rPr>
      </w:r>
      <w:r/>
    </w:p>
    <w:p>
      <w:pPr>
        <w:jc w:val="center"/>
        <w:spacing w:after="0"/>
        <w:rPr>
          <w:rFonts w:ascii="Times New Roman" w:hAnsi="Times New Roman" w:eastAsia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ПРОФЕССИОНАЛЬНОГО МОДУЛЯ</w:t>
      </w:r>
      <w:r/>
    </w:p>
    <w:p>
      <w:pPr>
        <w:ind w:firstLine="709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Calibri" w:hAnsi="Calibri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</w:t>
      </w:r>
      <w:r>
        <w:rPr>
          <w:rFonts w:ascii="Times New Roman" w:hAnsi="Times New Roman"/>
          <w:bCs/>
          <w:iCs/>
          <w:sz w:val="24"/>
          <w:szCs w:val="24"/>
        </w:rPr>
        <w:t xml:space="preserve">Технология </w:t>
      </w:r>
      <w:r>
        <w:rPr>
          <w:rFonts w:ascii="Times New Roman" w:hAnsi="Times New Roman"/>
          <w:bCs/>
          <w:iCs/>
          <w:sz w:val="24"/>
          <w:szCs w:val="24"/>
        </w:rPr>
        <w:t xml:space="preserve">металлообработки</w:t>
      </w:r>
      <w:r>
        <w:rPr>
          <w:rFonts w:ascii="Times New Roman" w:hAnsi="Times New Roman"/>
          <w:bCs/>
          <w:iCs/>
          <w:sz w:val="24"/>
          <w:szCs w:val="24"/>
        </w:rPr>
        <w:t xml:space="preserve">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</w:t>
      </w:r>
      <w:r>
        <w:rPr>
          <w:rFonts w:ascii="Times New Roman" w:hAnsi="Times New Roman"/>
          <w:bCs/>
          <w:iCs/>
          <w:sz w:val="24"/>
          <w:szCs w:val="24"/>
        </w:rPr>
        <w:t xml:space="preserve"> оснащенный(ые) в соответствии с п. 6.1.2.1 образовательной программы по п</w:t>
      </w:r>
      <w:r>
        <w:rPr>
          <w:rFonts w:ascii="Times New Roman" w:hAnsi="Times New Roman"/>
          <w:bCs/>
          <w:sz w:val="24"/>
          <w:szCs w:val="24"/>
        </w:rPr>
        <w:t xml:space="preserve">рофессии 15.01.33 Токарь на станках 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Мастерская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</w:t>
      </w:r>
      <w:r>
        <w:rPr>
          <w:rFonts w:ascii="Times New Roman" w:hAnsi="Times New Roman"/>
          <w:bCs/>
          <w:iCs/>
          <w:sz w:val="24"/>
          <w:szCs w:val="24"/>
        </w:rPr>
        <w:t xml:space="preserve">Фрезерные работы на станках с ЧПУ», оснащенная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п. 6.1.2.4 образовательной программы по </w:t>
      </w:r>
      <w:r>
        <w:rPr>
          <w:rFonts w:ascii="Times New Roman" w:hAnsi="Times New Roman"/>
          <w:bCs/>
          <w:iCs/>
          <w:sz w:val="24"/>
          <w:szCs w:val="24"/>
        </w:rPr>
        <w:t xml:space="preserve">п</w:t>
      </w:r>
      <w:r>
        <w:rPr>
          <w:rFonts w:ascii="Times New Roman" w:hAnsi="Times New Roman"/>
          <w:bCs/>
          <w:sz w:val="24"/>
          <w:szCs w:val="24"/>
        </w:rPr>
        <w:t xml:space="preserve">рофессии 15.01.33 Токарь на станках  с числовым программным управлением</w:t>
      </w:r>
      <w:r>
        <w:rPr>
          <w:rFonts w:ascii="Times New Roman" w:hAnsi="Times New Roman"/>
          <w:bCs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>
        <w:rPr>
          <w:rFonts w:ascii="Times New Roman" w:hAnsi="Times New Roman"/>
          <w:bCs/>
          <w:sz w:val="24"/>
          <w:szCs w:val="24"/>
        </w:rPr>
        <w:br/>
        <w:t xml:space="preserve">по </w:t>
      </w:r>
      <w:r>
        <w:rPr>
          <w:rFonts w:ascii="Times New Roman" w:hAnsi="Times New Roman"/>
          <w:bCs/>
          <w:iCs/>
          <w:sz w:val="24"/>
          <w:szCs w:val="24"/>
        </w:rPr>
        <w:t xml:space="preserve">п</w:t>
      </w:r>
      <w:r>
        <w:rPr>
          <w:rFonts w:ascii="Times New Roman" w:hAnsi="Times New Roman"/>
          <w:bCs/>
          <w:sz w:val="24"/>
          <w:szCs w:val="24"/>
        </w:rPr>
        <w:t xml:space="preserve">рофессии 15.01.33 Токарь на станках  с числовым программным управлением.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Основные печатные издания</w:t>
      </w:r>
      <w:r/>
    </w:p>
    <w:p>
      <w:pPr>
        <w:contextualSpacing/>
        <w:ind w:firstLine="709"/>
        <w:spacing w:after="0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Кряжев Д.Ю. Фрезерная обработка на станках с ЧПУ, Ирлен Инжиниринг, 2021</w:t>
      </w:r>
      <w:r/>
    </w:p>
    <w:p>
      <w:pPr>
        <w:contextualSpacing/>
        <w:ind w:firstLine="709"/>
        <w:spacing w:after="0"/>
      </w:pPr>
      <w:r>
        <w:rPr>
          <w:rFonts w:ascii="Times New Roman" w:hAnsi="Times New Roman"/>
          <w:sz w:val="24"/>
          <w:szCs w:val="24"/>
        </w:rPr>
        <w:t xml:space="preserve">2. Новиков В.Ю. Технология машиностроения: в 2 ч. Ч. 1.: учебник. - 3-е изд., стер. -</w:t>
      </w:r>
      <w:r/>
    </w:p>
    <w:p>
      <w:pPr>
        <w:contextualSpacing/>
        <w:ind w:firstLine="70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М.: ОИЦ «Академия», 2021</w:t>
      </w:r>
      <w:r/>
    </w:p>
    <w:p>
      <w:pPr>
        <w:contextualSpacing/>
        <w:ind w:firstLine="709"/>
        <w:spacing w:after="0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3. Новиков В.Ю. Технология машиностроения: в 2 ч. Ч. 2.: учебник. - 3-е изд., стер. -</w:t>
      </w:r>
      <w:r/>
    </w:p>
    <w:p>
      <w:pPr>
        <w:contextualSpacing/>
        <w:ind w:firstLine="709"/>
        <w:spacing w:after="0"/>
      </w:pPr>
      <w:r>
        <w:rPr>
          <w:rFonts w:ascii="Times New Roman" w:hAnsi="Times New Roman"/>
          <w:sz w:val="24"/>
          <w:szCs w:val="24"/>
        </w:rPr>
        <w:t xml:space="preserve">М.: ОИЦ «Академия», 2021.</w:t>
      </w:r>
      <w:r/>
    </w:p>
    <w:p>
      <w:pPr>
        <w:contextualSpacing/>
        <w:ind w:firstLine="709"/>
        <w:spacing w:after="0"/>
      </w:pPr>
      <w:r>
        <w:rPr>
          <w:rFonts w:ascii="Times New Roman" w:hAnsi="Times New Roman"/>
          <w:sz w:val="24"/>
          <w:szCs w:val="24"/>
        </w:rPr>
        <w:t xml:space="preserve">4. Ильянков А.И., Новиков В.Ю. Технология машиностроения: Практикум и курсовое</w:t>
      </w:r>
      <w:r/>
    </w:p>
    <w:p>
      <w:pPr>
        <w:contextualSpacing/>
        <w:ind w:firstLine="70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проектирование: учеб. пособие для студ. учреждений сред. проф. образования /</w:t>
      </w:r>
      <w:r/>
    </w:p>
    <w:p>
      <w:pPr>
        <w:contextualSpacing/>
        <w:ind w:firstLine="70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А.И. Ильенков, В.Ю. Новиков. – 3-е изд., стер. – М.: Издательский центр</w:t>
      </w:r>
      <w:r/>
    </w:p>
    <w:p>
      <w:pPr>
        <w:contextualSpacing/>
        <w:ind w:firstLine="70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«Академия», 2021 г.</w:t>
      </w:r>
      <w:r/>
    </w:p>
    <w:p>
      <w:pPr>
        <w:ind w:firstLine="709"/>
        <w:jc w:val="both"/>
        <w:spacing w:after="0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 xml:space="preserve">3.2.2. Основные электронные издания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/>
    </w:p>
    <w:p>
      <w:pPr>
        <w:contextualSpacing/>
        <w:ind w:firstLine="709"/>
        <w:spacing w:after="0"/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В.Л.Косовский "Справочник молодого фрезеровщика";</w:t>
      </w:r>
      <w:r/>
    </w:p>
    <w:p>
      <w:pPr>
        <w:contextualSpacing/>
        <w:spacing w:after="0"/>
      </w:pPr>
      <w:r>
        <w:rPr>
          <w:rFonts w:ascii="Times New Roman" w:hAnsi="Times New Roman"/>
          <w:sz w:val="24"/>
          <w:szCs w:val="24"/>
        </w:rPr>
        <w:t xml:space="preserve">            2.  Фрезеровщик: Технология обработки: учеб. пособие/ Л. И. Вереина. – 2 –е изд.,</w:t>
      </w:r>
      <w:r/>
    </w:p>
    <w:p>
      <w:pPr>
        <w:contextualSpacing/>
        <w:ind w:firstLine="709"/>
        <w:spacing w:after="0"/>
      </w:pPr>
      <w:r>
        <w:rPr>
          <w:rFonts w:ascii="Times New Roman" w:hAnsi="Times New Roman"/>
          <w:sz w:val="24"/>
          <w:szCs w:val="24"/>
        </w:rPr>
        <w:t xml:space="preserve">стер. – М.: Издательский центр « Академия», 2021. – 64с.</w:t>
      </w:r>
      <w:r/>
    </w:p>
    <w:p>
      <w:pPr>
        <w:contextualSpacing/>
        <w:ind w:firstLine="709"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Аврутин С.В. "Фрезерное дело";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В.Л.Косовский "Справочник молодого фрезеровщика";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КувшинскийВ.В."Фрезерование";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Ф.А. Барбашов "Фрезерное дело";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</w:rPr>
        <w:sectPr>
          <w:footnotePr/>
          <w:endnotePr/>
          <w:type w:val="nextPage"/>
          <w:pgSz w:w="11906" w:h="16838" w:orient="portrait"/>
          <w:pgMar w:top="992" w:right="1418" w:bottom="1134" w:left="851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tabs>
          <w:tab w:val="left" w:pos="5145" w:leader="none"/>
          <w:tab w:val="center" w:pos="7357" w:leader="none"/>
        </w:tabs>
        <w:rPr>
          <w:rFonts w:ascii="Calibri" w:hAnsi="Calibri"/>
        </w:rPr>
      </w:pPr>
      <w:r>
        <w:rPr>
          <w:rFonts w:ascii="Times New Roman" w:hAnsi="Times New Roman"/>
          <w:b/>
          <w:bCs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ПРОФЕССИОНАЛЬНОГО МОДУЛЯ</w:t>
      </w:r>
      <w:r/>
    </w:p>
    <w:tbl>
      <w:tblPr>
        <w:tblW w:w="9709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4486"/>
        <w:gridCol w:w="3097"/>
        <w:gridCol w:w="2126"/>
      </w:tblGrid>
      <w:tr>
        <w:trPr>
          <w:trHeight w:val="10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Код и наименование профессиональных и общих компетенций, формируемых в рамках модуля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Критерии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zh-CN" w:bidi="hi-IN"/>
              </w:rPr>
            </w:pPr>
            <w:r>
              <w:rPr>
                <w:rFonts w:ascii="Times New Roman" w:hAnsi="Times New Roman"/>
                <w:lang w:val="en-US" w:bidi="hi-IN"/>
              </w:rPr>
              <w:t xml:space="preserve">Методы оценки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ПК. 6.1 Осуществлять подготовку и обслуживание рабочего места для работы на фрезерных станках.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организация рабочего места в соответствии с нормативными документами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смазка механизмов станка и приспособлений в соответствии с инструкцией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u w:val="single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проверка исправности и работоспособности фрезерного станка на холостом ходу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u w:val="single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u w:val="single"/>
                <w:lang w:bidi="hi-IN"/>
              </w:rPr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Текущий контроль в форме: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- устный опрос</w:t>
            </w:r>
            <w:r/>
          </w:p>
          <w:p>
            <w:pPr>
              <w:jc w:val="both"/>
              <w:rPr>
                <w:rFonts w:ascii="Calibri" w:hAnsi="Calibri"/>
                <w:lang w:val="en-US" w:bidi="hi-IN"/>
              </w:rPr>
            </w:pPr>
            <w:r>
              <w:rPr>
                <w:rFonts w:ascii="Times New Roman" w:hAnsi="Times New Roman"/>
                <w:bCs/>
                <w:iCs/>
                <w:lang w:val="en-US" w:bidi="hi-IN"/>
              </w:rPr>
              <w:t xml:space="preserve">-защиты  практических работ;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val="en-US" w:bidi="hi-IN"/>
              </w:rPr>
            </w:pPr>
            <w:r>
              <w:rPr>
                <w:rFonts w:ascii="Times New Roman" w:hAnsi="Times New Roman"/>
                <w:bCs/>
                <w:iCs/>
                <w:lang w:val="en-US" w:bidi="hi-IN"/>
              </w:rPr>
              <w:t xml:space="preserve">- тестирование</w:t>
            </w:r>
            <w:r/>
          </w:p>
          <w:p>
            <w:pPr>
              <w:jc w:val="both"/>
              <w:rPr>
                <w:rFonts w:ascii="Times New Roman" w:hAnsi="Times New Roman"/>
                <w:b/>
                <w:bCs/>
                <w:i/>
                <w:u w:val="single"/>
                <w:lang w:val="en-US" w:bidi="hi-IN"/>
              </w:rPr>
            </w:pPr>
            <w:r>
              <w:rPr>
                <w:rFonts w:ascii="Times New Roman" w:hAnsi="Times New Roman"/>
                <w:bCs/>
                <w:iCs/>
                <w:lang w:val="en-US" w:bidi="hi-IN"/>
              </w:rPr>
              <w:t xml:space="preserve">Экзамен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val="en-US"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val="en-US" w:eastAsia="zh-CN" w:bidi="hi-IN"/>
              </w:rPr>
            </w:r>
            <w:r/>
          </w:p>
        </w:tc>
      </w:tr>
      <w:tr>
        <w:trPr>
          <w:trHeight w:val="21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ПК. 6.2 Осуществлять подготовку к использованию инструмента и оснастки для работы на фрезерных станках в соответствии с полученным заданием.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соответствие установки приспособлений, кор-ректировки управляющей программы,  привяз-ки инструмента технологической карте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работа в различных режимах: в ручном, покадровом и автоматическом соответствует образовательному результату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20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ПК. 6.3 Определять последовательность и оптимальные режимы обработки различных изделий на фрезерных станках в соответствии с заданием.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соответствие управляющей программы технологического процесса обработки деталей, изде-лий на фрезерных станках с программным управлением технологической и конструкторской документации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соответствие корректировки управляющей программы на основе анализа входных данных технологической и конструкторской документации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3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ПК. 6.4 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обработка деталей на фрезерных станках с программным управле</w:t>
            </w:r>
            <w:r>
              <w:rPr>
                <w:rFonts w:ascii="Times New Roman" w:hAnsi="Times New Roman"/>
                <w:bCs/>
                <w:iCs/>
                <w:lang w:bidi="hi-IN"/>
              </w:rPr>
              <w:t xml:space="preserve">нием  с применением нормального режущего инстру-мента и универсальных приспособлений  с соблюдением последовательности обработки и режимов резания  в соответствии  с технологической картой или указаниями преподавателя или мастера производственного обучения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соответствие используемых контрольно-измерительных инструментов проверки качества обработки детали технологической карте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01.</w:t>
            </w:r>
            <w:r>
              <w:rPr>
                <w:rFonts w:ascii="Times New Roman" w:hAnsi="Times New Roman"/>
                <w:bCs/>
                <w:lang w:bidi="hi-IN"/>
              </w:rPr>
              <w:tab/>
              <w:t xml:space="preserve">Выбирать способы решения задач профессиональной деятельности применительно к различным контекстам;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распознавать задачу и/или проблему в профессиональном и/или социальном контексте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анализировать задачу и/или проблему и выделять её составные части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определять этапы решения задачи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выявлять и эффективно искать информацию, необходимую для решения задачи и/или проблемы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составлять план действия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определять необходимые ресурсы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владеть актуальными методами работы в профессиональной и смежных сферах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реализовывать составленный </w:t>
            </w:r>
            <w:r>
              <w:rPr>
                <w:rFonts w:ascii="Times New Roman" w:hAnsi="Times New Roman"/>
                <w:bCs/>
                <w:iCs/>
                <w:lang w:bidi="hi-IN"/>
              </w:rPr>
              <w:t xml:space="preserve">план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u w:val="single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оценивать результат и последствия своих действий (самостоятельно или с помощью наставника)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23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02.</w:t>
            </w:r>
            <w:r>
              <w:rPr>
                <w:rFonts w:ascii="Times New Roman" w:hAnsi="Times New Roman"/>
                <w:bCs/>
                <w:lang w:bidi="hi-IN"/>
              </w:rPr>
              <w:tab/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определять задачи для поиска информации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определять необходимые источники информации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планировать процесс поиска; структурировать получаемую информацию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выделять наиболее значимое в перечне информации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оценивать практическую значимость результатов поиска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оформлять результаты поиска, применять средства информационных технологий для решения профессиональных задач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использовать современное программное обеспечение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использовать различные цифровые средства для решения профессиональных задач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16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03.</w:t>
            </w:r>
            <w:r>
              <w:rPr>
                <w:rFonts w:ascii="Times New Roman" w:hAnsi="Times New Roman"/>
                <w:bCs/>
                <w:lang w:bidi="hi-IN"/>
              </w:rPr>
              <w:tab/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определять актуальность нормативно-правовой документации в профессиональной деятельности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применять современную научную профессиональную терминологию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определять и выстраивать траектории профессионального развития </w:t>
            </w:r>
            <w:r>
              <w:rPr>
                <w:rFonts w:ascii="Times New Roman" w:hAnsi="Times New Roman"/>
                <w:bCs/>
                <w:iCs/>
                <w:lang w:bidi="hi-IN"/>
              </w:rPr>
              <w:t xml:space="preserve">и самообразования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выявлять достоинства и недостатки коммерческой идеи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презентовать идеи открытия собственного дела в профессиональной деятельности; оформлять бизнес-план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рассчитывать размеры выплат по процентным ставкам кредитования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определять инвестиционную привлекательность коммерческих идей в рамках профессиональной деятельности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презентовать бизнес-идею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определять источники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1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04.</w:t>
            </w:r>
            <w:r>
              <w:rPr>
                <w:rFonts w:ascii="Times New Roman" w:hAnsi="Times New Roman"/>
                <w:bCs/>
                <w:lang w:bidi="hi-IN"/>
              </w:rPr>
              <w:tab/>
              <w:t xml:space="preserve"> Эффективно взаимодействовать и работать в коллективе и команде;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организовывать работу коллектива и команды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взаимодействовать с коллегами, руководством, клиентами в ходе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16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05.</w:t>
            </w:r>
            <w:r>
              <w:rPr>
                <w:rFonts w:ascii="Times New Roman" w:hAnsi="Times New Roman"/>
                <w:bCs/>
                <w:lang w:bidi="hi-IN"/>
              </w:rPr>
              <w:tab/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38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06.</w:t>
            </w:r>
            <w:r>
              <w:rPr>
                <w:rFonts w:ascii="Times New Roman" w:hAnsi="Times New Roman"/>
                <w:bCs/>
                <w:lang w:bidi="hi-IN"/>
              </w:rPr>
              <w:tab/>
              <w:t xml:space="preserve">Проя</w:t>
            </w:r>
            <w:r>
              <w:rPr>
                <w:rFonts w:ascii="Times New Roman" w:hAnsi="Times New Roman"/>
                <w:bCs/>
                <w:lang w:bidi="hi-IN"/>
              </w:rPr>
              <w:t xml:space="preserve">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описывать значимость своей профессии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применять стандарты антикоррупционного поведения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27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07.</w:t>
            </w:r>
            <w:r>
              <w:rPr>
                <w:rFonts w:ascii="Times New Roman" w:hAnsi="Times New Roman"/>
                <w:bCs/>
                <w:lang w:bidi="hi-IN"/>
              </w:rPr>
              <w:tab/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соблюдать нормы экологической безопасности; </w:t>
            </w:r>
            <w:r/>
          </w:p>
          <w:p>
            <w:pPr>
              <w:jc w:val="both"/>
              <w:rPr>
                <w:rFonts w:ascii="Calibri" w:hAnsi="Calibri"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определять направления ресурсосбережения в рамках профессиональной деятельности, осуществлять работу с соблюдением принципов бережливого производства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организовывать профессиональную деятельность с учетом знаний об изменении климатических условий региона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26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08.</w:t>
            </w:r>
            <w:r>
              <w:rPr>
                <w:rFonts w:ascii="Times New Roman" w:hAnsi="Times New Roman"/>
                <w:bCs/>
                <w:lang w:bidi="hi-IN"/>
              </w:rPr>
              <w:tab/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применять рациональные приемы двигательных функций в профессиональной деятельности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пользоваться средствами профилактики перенапряжения, характерными для профессии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  <w:tr>
        <w:trPr>
          <w:trHeight w:val="20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8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Cs/>
                <w:lang w:eastAsia="zh-CN" w:bidi="hi-IN"/>
              </w:rPr>
            </w:pPr>
            <w:r>
              <w:rPr>
                <w:rFonts w:ascii="Times New Roman" w:hAnsi="Times New Roman"/>
                <w:bCs/>
                <w:lang w:bidi="hi-IN"/>
              </w:rPr>
              <w:t xml:space="preserve">ОК 09.</w:t>
            </w:r>
            <w:r>
              <w:rPr>
                <w:rFonts w:ascii="Times New Roman" w:hAnsi="Times New Roman"/>
                <w:bCs/>
                <w:lang w:bidi="hi-IN"/>
              </w:rPr>
              <w:tab/>
              <w:t xml:space="preserve">Пользоваться профессиональной документацией на государственном и иностранном языках.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участвовать в диалогах на знакомые общие и профессиональные темы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строить простые высказывания о себе и о своей профессиональной деятельности</w:t>
            </w:r>
            <w:r/>
          </w:p>
          <w:p>
            <w:pPr>
              <w:jc w:val="both"/>
              <w:rPr>
                <w:rFonts w:ascii="Times New Roman" w:hAnsi="Times New Roman"/>
                <w:bCs/>
                <w:iCs/>
                <w:lang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кратко обосновывать и объяснять свои действия (текущие и планируемые)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lang w:bidi="hi-IN"/>
              </w:rPr>
              <w:t xml:space="preserve">писать простые связные сообщения на знакомые или интересующие профессиональные темы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u w:val="single"/>
                <w:lang w:eastAsia="zh-CN" w:bidi="hi-IN"/>
              </w:rPr>
            </w:r>
            <w:r/>
          </w:p>
        </w:tc>
      </w:tr>
    </w:tbl>
    <w:p>
      <w:pPr>
        <w:tabs>
          <w:tab w:val="left" w:pos="8490" w:leader="none"/>
        </w:tabs>
        <w:rPr>
          <w:rFonts w:ascii="Calibri" w:hAnsi="Calibri" w:eastAsia="Times New Roman"/>
          <w:lang w:eastAsia="zh-CN"/>
        </w:rPr>
      </w:pPr>
      <w:r>
        <w:rPr>
          <w:rFonts w:ascii="Calibri" w:hAnsi="Calibri" w:eastAsia="Times New Roman"/>
          <w:lang w:eastAsia="zh-CN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sectPr>
      <w:footnotePr/>
      <w:endnotePr/>
      <w:type w:val="nextPage"/>
      <w:pgSz w:w="11907" w:h="16840" w:orient="portrait"/>
      <w:pgMar w:top="1134" w:right="851" w:bottom="992" w:left="1418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Cambria">
    <w:panose1 w:val="02020603050405020304"/>
  </w:font>
  <w:font w:name="Times New Roman">
    <w:panose1 w:val="02020603050405020304"/>
  </w:font>
  <w:font w:name="Tahoma">
    <w:panose1 w:val="020B0506030602030204"/>
  </w:font>
  <w:font w:name="@batang">
    <w:panose1 w:val="05040102010807070707"/>
  </w:font>
  <w:font w:name="Calibri">
    <w:panose1 w:val="020F0502020204030204"/>
  </w:font>
  <w:font w:name="Wingdings">
    <w:panose1 w:val="05010000000000000000"/>
  </w:font>
  <w:font w:name="Symbol">
    <w:panose1 w:val="05010000000000000000"/>
  </w:font>
  <w:font w:name="times new roman Полужирный">
    <w:panose1 w:val="05040102010807070707"/>
  </w:font>
  <w:font w:name="Calibri Light">
    <w:panose1 w:val="020F0502020204030204"/>
  </w:font>
  <w:font w:name="Cambria Math">
    <w:panose1 w:val="02000603000000000000"/>
  </w:font>
  <w:font w:name="Courier New">
    <w:panose1 w:val="02070409020205020404"/>
  </w:font>
  <w:font w:name="OpenSymbol">
    <w:panose1 w:val="05010000000000000000"/>
  </w:font>
  <w:font w:name="NSimSun">
    <w:panose1 w:val="02020603020101020101"/>
  </w:font>
  <w:font w:name="Arial">
    <w:panose1 w:val="020B0604020202020204"/>
  </w:font>
  <w:font w:name="dejavu sans;arial">
    <w:panose1 w:val="020B0603030804020204"/>
  </w:font>
  <w:font w:name="Segoe UI">
    <w:panose1 w:val="020B0502040504020204"/>
  </w:font>
  <w:font w:name="Verdana">
    <w:panose1 w:val="020B0603030804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/>
  </w:p>
  <w:p>
    <w:pPr>
      <w:pStyle w:val="1250"/>
    </w:pPr>
    <w:r/>
    <w:r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rPr>
        <w:rStyle w:val="1252"/>
      </w:rPr>
      <w:framePr w:wrap="around" w:vAnchor="text" w:hAnchor="margin" w:xAlign="right" w:y="1"/>
    </w:pPr>
    <w:r>
      <w:rPr>
        <w:rStyle w:val="1252"/>
      </w:rPr>
      <w:fldChar w:fldCharType="begin"/>
    </w:r>
    <w:r>
      <w:rPr>
        <w:rStyle w:val="1252"/>
      </w:rPr>
      <w:instrText xml:space="preserve">PAGE  </w:instrText>
    </w:r>
    <w:r>
      <w:rPr>
        <w:rStyle w:val="1252"/>
      </w:rPr>
      <w:fldChar w:fldCharType="end"/>
    </w:r>
    <w:r/>
  </w:p>
  <w:p>
    <w:pPr>
      <w:pStyle w:val="1250"/>
      <w:ind w:right="360"/>
    </w:pPr>
    <w:r/>
    <w:r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161</w:t>
    </w:r>
    <w:r>
      <w:fldChar w:fldCharType="end"/>
    </w:r>
    <w:r/>
  </w:p>
  <w:p>
    <w:pPr>
      <w:pStyle w:val="1250"/>
      <w:ind w:right="360"/>
    </w:pPr>
    <w:r/>
    <w:r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rPr>
        <w:rStyle w:val="1252"/>
      </w:rPr>
      <w:framePr w:wrap="around" w:vAnchor="text" w:hAnchor="margin" w:xAlign="right" w:y="1"/>
    </w:pPr>
    <w:r>
      <w:rPr>
        <w:rStyle w:val="1252"/>
      </w:rPr>
      <w:fldChar w:fldCharType="begin"/>
    </w:r>
    <w:r>
      <w:rPr>
        <w:rStyle w:val="1252"/>
      </w:rPr>
      <w:instrText xml:space="preserve">PAGE  </w:instrText>
    </w:r>
    <w:r>
      <w:rPr>
        <w:rStyle w:val="1252"/>
      </w:rPr>
      <w:fldChar w:fldCharType="end"/>
    </w:r>
    <w:r/>
  </w:p>
  <w:p>
    <w:pPr>
      <w:pStyle w:val="1250"/>
      <w:ind w:right="360"/>
    </w:pPr>
    <w:r/>
    <w:r/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52507268"/>
      <w:docPartObj>
        <w:docPartGallery w:val="Page Numbers (Bottom of Page)"/>
        <w:docPartUnique w:val="true"/>
      </w:docPartObj>
      <w:rPr/>
    </w:sdtPr>
    <w:sdtContent>
      <w:p>
        <w:pPr>
          <w:pStyle w:val="125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163</w:t>
        </w:r>
        <w:r>
          <w:fldChar w:fldCharType="end"/>
        </w:r>
        <w:r/>
      </w:p>
    </w:sdtContent>
  </w:sdt>
  <w:p>
    <w:pPr>
      <w:pStyle w:val="1250"/>
    </w:pPr>
    <w:r/>
    <w:r/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94342443"/>
      <w:docPartObj>
        <w:docPartGallery w:val="Page Numbers (Bottom of Page)"/>
        <w:docPartUnique w:val="true"/>
      </w:docPartObj>
      <w:rPr/>
    </w:sdtPr>
    <w:sdtContent>
      <w:p>
        <w:pPr>
          <w:pStyle w:val="125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164</w:t>
        </w:r>
        <w:r>
          <w:fldChar w:fldCharType="end"/>
        </w:r>
        <w:r/>
      </w:p>
    </w:sdtContent>
  </w:sdt>
  <w:p>
    <w:pPr>
      <w:pStyle w:val="1250"/>
    </w:pPr>
    <w:r/>
    <w:r/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165</w:t>
    </w:r>
    <w:r>
      <w:fldChar w:fldCharType="end"/>
    </w:r>
    <w:r/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178</w:t>
    </w:r>
    <w:r>
      <w:fldChar w:fldCharType="end"/>
    </w:r>
    <w:r/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</w:pPr>
    <w:r/>
    <w:r/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39313924"/>
      <w:docPartObj>
        <w:docPartGallery w:val="Page Numbers (Bottom of Page)"/>
        <w:docPartUnique w:val="true"/>
      </w:docPartObj>
      <w:rPr/>
    </w:sdtPr>
    <w:sdtContent>
      <w:p>
        <w:pPr>
          <w:pStyle w:val="125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256</w:t>
        </w:r>
        <w:r>
          <w:fldChar w:fldCharType="end"/>
        </w:r>
        <w:r/>
      </w:p>
    </w:sdtContent>
  </w:sdt>
  <w:p>
    <w:pPr>
      <w:pStyle w:val="1250"/>
      <w:jc w:val="righ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</w:pPr>
    <w:r>
      <w:fldChar w:fldCharType="begin"/>
    </w:r>
    <w:r>
      <w:instrText xml:space="preserve">PAGE</w:instrText>
    </w:r>
    <w:r>
      <w:fldChar w:fldCharType="separate"/>
    </w:r>
    <w:r>
      <w:t xml:space="preserve">55</w:t>
    </w:r>
    <w:r>
      <w:fldChar w:fldCharType="end"/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97</w:t>
    </w:r>
    <w:r>
      <w:fldChar w:fldCharType="end"/>
    </w:r>
    <w:r/>
  </w:p>
  <w:p>
    <w:pPr>
      <w:pStyle w:val="1250"/>
      <w:ind w:right="360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rPr>
        <w:rStyle w:val="1252"/>
      </w:rPr>
      <w:framePr w:wrap="around" w:vAnchor="text" w:hAnchor="margin" w:xAlign="right" w:y="1"/>
    </w:pPr>
    <w:r>
      <w:rPr>
        <w:rStyle w:val="1252"/>
      </w:rPr>
      <w:fldChar w:fldCharType="begin"/>
    </w:r>
    <w:r>
      <w:rPr>
        <w:rStyle w:val="1252"/>
      </w:rPr>
      <w:instrText xml:space="preserve">PAGE  </w:instrText>
    </w:r>
    <w:r>
      <w:rPr>
        <w:rStyle w:val="1252"/>
      </w:rPr>
      <w:fldChar w:fldCharType="end"/>
    </w:r>
    <w:r/>
  </w:p>
  <w:p>
    <w:pPr>
      <w:pStyle w:val="1250"/>
      <w:ind w:right="360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99</w:t>
    </w:r>
    <w:r>
      <w:fldChar w:fldCharType="end"/>
    </w:r>
    <w:r/>
  </w:p>
  <w:p>
    <w:pPr>
      <w:pStyle w:val="1250"/>
      <w:ind w:right="360"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rPr>
        <w:rStyle w:val="1252"/>
      </w:rPr>
      <w:framePr w:wrap="around" w:vAnchor="text" w:hAnchor="margin" w:xAlign="right" w:y="1"/>
    </w:pPr>
    <w:r>
      <w:rPr>
        <w:rStyle w:val="1252"/>
      </w:rPr>
      <w:fldChar w:fldCharType="begin"/>
    </w:r>
    <w:r>
      <w:rPr>
        <w:rStyle w:val="1252"/>
      </w:rPr>
      <w:instrText xml:space="preserve">PAGE  </w:instrText>
    </w:r>
    <w:r>
      <w:rPr>
        <w:rStyle w:val="1252"/>
      </w:rPr>
      <w:fldChar w:fldCharType="end"/>
    </w:r>
    <w:r/>
  </w:p>
  <w:p>
    <w:pPr>
      <w:pStyle w:val="1250"/>
      <w:ind w:right="360"/>
    </w:pPr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</w:pPr>
    <w:r>
      <w:fldChar w:fldCharType="begin"/>
    </w:r>
    <w:r>
      <w:instrText xml:space="preserve">PAGE</w:instrText>
    </w:r>
    <w:r>
      <w:fldChar w:fldCharType="separate"/>
    </w:r>
    <w:r>
      <w:t xml:space="preserve">102</w:t>
    </w:r>
    <w:r>
      <w:fldChar w:fldCharType="end"/>
    </w:r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5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111</w:t>
    </w:r>
    <w:r>
      <w:fldChar w:fldCharType="end"/>
    </w:r>
    <w:r/>
  </w:p>
  <w:p>
    <w:pPr>
      <w:pStyle w:val="125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4475628"/>
      <w:docPartObj>
        <w:docPartGallery w:val="Page Numbers (Top of Page)"/>
        <w:docPartUnique w:val="true"/>
      </w:docPartObj>
      <w:rPr/>
    </w:sdtPr>
    <w:sdtContent>
      <w:p>
        <w:pPr>
          <w:pStyle w:val="12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203</w:t>
        </w:r>
        <w:r>
          <w:fldChar w:fldCharType="end"/>
        </w:r>
        <w:r/>
      </w:p>
    </w:sdtContent>
  </w:sdt>
  <w:p>
    <w:pPr>
      <w:pStyle w:val="12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126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6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48</w:t>
    </w:r>
    <w:r>
      <w:fldChar w:fldCharType="end"/>
    </w:r>
    <w:r/>
  </w:p>
  <w:p>
    <w:pPr>
      <w:pStyle w:val="12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1413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bCs/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0" w:leader="none"/>
        </w:tabs>
      </w:pPr>
      <w:rPr>
        <w:b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 w:cs="Times New Roman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cs="Times New Roman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 w:cs="Times New Roman"/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cs="Times New Roman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 w:cs="Times New Roman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cs="Times New Roman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 w:cs="Times New Roman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cs="Times New Roman"/>
        <w:b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cs="Times New Roman"/>
        <w:b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cs="Times New Roman"/>
        <w:b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cs="Times New Roman"/>
        <w:b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cs="Times New Roman"/>
        <w:b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cs="Times New Roman"/>
        <w:b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cs="Times New Roman"/>
        <w:b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cs="Times New Roman"/>
        <w:b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cs="Times New Roman"/>
        <w:b/>
        <w:color w:val="auto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  <w:tabs>
          <w:tab w:val="num" w:pos="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620" w:hanging="360"/>
        <w:tabs>
          <w:tab w:val="num" w:pos="0" w:leader="none"/>
        </w:tabs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56" w:hanging="720"/>
        <w:tabs>
          <w:tab w:val="num" w:pos="0" w:leader="none"/>
        </w:tabs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32" w:hanging="720"/>
        <w:tabs>
          <w:tab w:val="num" w:pos="0" w:leader="none"/>
        </w:tabs>
      </w:pPr>
      <w:rPr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268" w:hanging="1080"/>
        <w:tabs>
          <w:tab w:val="num" w:pos="0" w:leader="none"/>
        </w:tabs>
      </w:pPr>
      <w:rPr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244" w:hanging="1080"/>
        <w:tabs>
          <w:tab w:val="num" w:pos="0" w:leader="none"/>
        </w:tabs>
      </w:pPr>
      <w:rPr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580" w:hanging="1440"/>
        <w:tabs>
          <w:tab w:val="num" w:pos="0" w:leader="none"/>
        </w:tabs>
      </w:pPr>
      <w:rPr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556" w:hanging="1440"/>
        <w:tabs>
          <w:tab w:val="num" w:pos="0" w:leader="none"/>
        </w:tabs>
      </w:pPr>
      <w:rPr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892" w:hanging="1800"/>
        <w:tabs>
          <w:tab w:val="num" w:pos="0" w:leader="none"/>
        </w:tabs>
      </w:pPr>
      <w:rPr>
        <w:i w:val="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60"/>
      </w:pPr>
      <w:rPr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  <w:rPr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suff w:val="tab"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cs="Times New Roman"/>
        <w:b/>
      </w:rPr>
    </w:lvl>
    <w:lvl w:ilvl="1">
      <w:start w:val="3"/>
      <w:numFmt w:val="decimal"/>
      <w:isLgl w:val="false"/>
      <w:suff w:val="tab"/>
      <w:lvlText w:val="%1.%2."/>
      <w:lvlJc w:val="left"/>
      <w:pPr>
        <w:ind w:left="1107" w:hanging="540"/>
        <w:tabs>
          <w:tab w:val="num" w:pos="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ind w:left="157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53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79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42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05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48" w:hanging="180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954" w:hanging="60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786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  <w:b w:val="0"/>
      </w:rPr>
    </w:lvl>
    <w:lvl w:ilvl="1">
      <w:start w:val="2"/>
      <w:numFmt w:val="decimal"/>
      <w:isLgl/>
      <w:suff w:val="tab"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ambria Math" w:hAnsi="Cambria Math" w:cs="Cambria Math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Calibri" w:hAnsi="Calibri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ambria Math" w:hAnsi="Cambria Math" w:cs="Cambria Math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Calibri" w:hAnsi="Calibri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ambria Math" w:hAnsi="Cambria Math" w:cs="Cambria Math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Arial" w:hAnsi="Arial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876" w:hanging="516"/>
      </w:pPr>
      <w:rPr>
        <w:rFonts w:cs="Times New Roman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360"/>
      </w:pPr>
      <w:rPr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4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cs="Times New Roman"/>
        <w:b/>
      </w:rPr>
    </w:lvl>
    <w:lvl w:ilvl="1">
      <w:start w:val="3"/>
      <w:numFmt w:val="decimal"/>
      <w:isLgl w:val="false"/>
      <w:suff w:val="tab"/>
      <w:lvlText w:val="%1.%2."/>
      <w:lvlJc w:val="left"/>
      <w:pPr>
        <w:ind w:left="1107" w:hanging="540"/>
        <w:tabs>
          <w:tab w:val="num" w:pos="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ind w:left="157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53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79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42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05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48" w:hanging="1800"/>
        <w:tabs>
          <w:tab w:val="num" w:pos="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05" w:hanging="705"/>
        <w:tabs>
          <w:tab w:val="num" w:pos="705" w:leader="none"/>
        </w:tabs>
      </w:pPr>
      <w:rPr>
        <w:rFonts w:cs="Times New Roman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0"/>
  </w:num>
  <w:num w:numId="5">
    <w:abstractNumId w:val="14"/>
  </w:num>
  <w:num w:numId="6">
    <w:abstractNumId w:val="31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5"/>
  </w:num>
  <w:num w:numId="10">
    <w:abstractNumId w:val="7"/>
  </w:num>
  <w:num w:numId="11">
    <w:abstractNumId w:val="18"/>
  </w:num>
  <w:num w:numId="12">
    <w:abstractNumId w:val="6"/>
  </w:num>
  <w:num w:numId="13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6"/>
  </w:num>
  <w:num w:numId="18">
    <w:abstractNumId w:val="34"/>
  </w:num>
  <w:num w:numId="19">
    <w:abstractNumId w:val="1"/>
  </w:num>
  <w:num w:numId="20">
    <w:abstractNumId w:val="8"/>
  </w:num>
  <w:num w:numId="21">
    <w:abstractNumId w:val="26"/>
  </w:num>
  <w:num w:numId="2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4"/>
  </w:num>
  <w:num w:numId="37">
    <w:abstractNumId w:val="40"/>
  </w:num>
  <w:num w:numId="38">
    <w:abstractNumId w:val="19"/>
  </w:num>
  <w:num w:numId="39">
    <w:abstractNumId w:val="35"/>
  </w:num>
  <w:num w:numId="40">
    <w:abstractNumId w:val="29"/>
  </w:num>
  <w:num w:numId="41">
    <w:abstractNumId w:val="28"/>
  </w:num>
  <w:num w:numId="42">
    <w:abstractNumId w:val="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Verdana" w:hAnsi="Verdana" w:eastAsia="Segoe UI" w:cs="Segoe U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0">
    <w:name w:val="Plain Table 1"/>
    <w:basedOn w:val="10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10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081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1082">
    <w:name w:val="Heading 1"/>
    <w:basedOn w:val="1081"/>
    <w:next w:val="1081"/>
    <w:link w:val="1241"/>
    <w:uiPriority w:val="9"/>
    <w:qFormat/>
    <w:pPr>
      <w:ind w:firstLine="709"/>
      <w:keepNext/>
      <w:spacing w:before="240" w:after="120" w:line="240" w:lineRule="auto"/>
      <w:outlineLvl w:val="0"/>
    </w:pPr>
    <w:rPr>
      <w:rFonts w:ascii="Segoe UI" w:hAnsi="Segoe UI"/>
      <w:b/>
      <w:bCs/>
      <w:sz w:val="24"/>
      <w:szCs w:val="24"/>
    </w:rPr>
  </w:style>
  <w:style w:type="paragraph" w:styleId="1083">
    <w:name w:val="Heading 2"/>
    <w:basedOn w:val="1081"/>
    <w:next w:val="1081"/>
    <w:link w:val="1242"/>
    <w:uiPriority w:val="99"/>
    <w:qFormat/>
    <w:pPr>
      <w:keepNext/>
      <w:spacing w:before="240" w:after="60" w:line="240" w:lineRule="auto"/>
      <w:outlineLvl w:val="1"/>
    </w:pPr>
    <w:rPr>
      <w:rFonts w:ascii="Courier New" w:hAnsi="Courier New"/>
      <w:b/>
      <w:bCs/>
      <w:i/>
      <w:iCs/>
      <w:sz w:val="28"/>
      <w:szCs w:val="28"/>
    </w:rPr>
  </w:style>
  <w:style w:type="paragraph" w:styleId="1084">
    <w:name w:val="Heading 3"/>
    <w:basedOn w:val="1081"/>
    <w:next w:val="1081"/>
    <w:link w:val="1243"/>
    <w:uiPriority w:val="99"/>
    <w:qFormat/>
    <w:pPr>
      <w:keepNext/>
      <w:spacing w:before="240" w:after="60" w:line="240" w:lineRule="auto"/>
      <w:outlineLvl w:val="2"/>
    </w:pPr>
    <w:rPr>
      <w:rFonts w:ascii="Courier New" w:hAnsi="Courier New"/>
      <w:b/>
      <w:bCs/>
      <w:sz w:val="26"/>
      <w:szCs w:val="26"/>
    </w:rPr>
  </w:style>
  <w:style w:type="paragraph" w:styleId="1085">
    <w:name w:val="Heading 4"/>
    <w:basedOn w:val="1084"/>
    <w:next w:val="1081"/>
    <w:link w:val="1244"/>
    <w:uiPriority w:val="99"/>
    <w:qFormat/>
    <w:pPr>
      <w:jc w:val="center"/>
      <w:keepLines/>
      <w:spacing w:after="240" w:line="360" w:lineRule="auto"/>
      <w:outlineLvl w:val="3"/>
    </w:pPr>
    <w:rPr>
      <w:rFonts w:ascii="Segoe UI" w:hAnsi="Segoe UI"/>
      <w:sz w:val="24"/>
      <w:szCs w:val="24"/>
    </w:rPr>
  </w:style>
  <w:style w:type="paragraph" w:styleId="1086">
    <w:name w:val="Heading 5"/>
    <w:basedOn w:val="1081"/>
    <w:next w:val="1081"/>
    <w:link w:val="109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087">
    <w:name w:val="Heading 6"/>
    <w:basedOn w:val="1081"/>
    <w:next w:val="1081"/>
    <w:link w:val="109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1088">
    <w:name w:val="Heading 7"/>
    <w:basedOn w:val="1081"/>
    <w:next w:val="1081"/>
    <w:link w:val="110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1089">
    <w:name w:val="Heading 8"/>
    <w:basedOn w:val="1081"/>
    <w:next w:val="1081"/>
    <w:link w:val="110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1090">
    <w:name w:val="Heading 9"/>
    <w:basedOn w:val="1081"/>
    <w:next w:val="1081"/>
    <w:link w:val="110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91" w:default="1">
    <w:name w:val="Default Paragraph Font"/>
    <w:uiPriority w:val="1"/>
    <w:semiHidden/>
    <w:unhideWhenUsed/>
  </w:style>
  <w:style w:type="table" w:styleId="10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93" w:default="1">
    <w:name w:val="No List"/>
    <w:uiPriority w:val="99"/>
    <w:semiHidden/>
    <w:unhideWhenUsed/>
  </w:style>
  <w:style w:type="character" w:styleId="1094" w:customStyle="1">
    <w:name w:val="Heading 1 Char"/>
    <w:basedOn w:val="1091"/>
    <w:uiPriority w:val="9"/>
    <w:rPr>
      <w:rFonts w:ascii="Arial" w:hAnsi="Arial" w:eastAsia="Arial" w:cs="Arial"/>
      <w:sz w:val="40"/>
      <w:szCs w:val="40"/>
    </w:rPr>
  </w:style>
  <w:style w:type="character" w:styleId="1095" w:customStyle="1">
    <w:name w:val="Heading 2 Char"/>
    <w:basedOn w:val="1091"/>
    <w:uiPriority w:val="9"/>
    <w:rPr>
      <w:rFonts w:ascii="Arial" w:hAnsi="Arial" w:eastAsia="Arial" w:cs="Arial"/>
      <w:sz w:val="34"/>
    </w:rPr>
  </w:style>
  <w:style w:type="character" w:styleId="1096" w:customStyle="1">
    <w:name w:val="Heading 3 Char"/>
    <w:basedOn w:val="1091"/>
    <w:uiPriority w:val="9"/>
    <w:rPr>
      <w:rFonts w:ascii="Arial" w:hAnsi="Arial" w:eastAsia="Arial" w:cs="Arial"/>
      <w:sz w:val="30"/>
      <w:szCs w:val="30"/>
    </w:rPr>
  </w:style>
  <w:style w:type="character" w:styleId="1097" w:customStyle="1">
    <w:name w:val="Heading 4 Char"/>
    <w:basedOn w:val="1091"/>
    <w:uiPriority w:val="9"/>
    <w:rPr>
      <w:rFonts w:ascii="Arial" w:hAnsi="Arial" w:eastAsia="Arial" w:cs="Arial"/>
      <w:b/>
      <w:bCs/>
      <w:sz w:val="26"/>
      <w:szCs w:val="26"/>
    </w:rPr>
  </w:style>
  <w:style w:type="character" w:styleId="1098" w:customStyle="1">
    <w:name w:val="Заголовок 5 Знак"/>
    <w:basedOn w:val="1091"/>
    <w:link w:val="108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1099" w:customStyle="1">
    <w:name w:val="Заголовок 6 Знак"/>
    <w:basedOn w:val="1091"/>
    <w:link w:val="108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1100" w:customStyle="1">
    <w:name w:val="Заголовок 7 Знак"/>
    <w:basedOn w:val="1091"/>
    <w:link w:val="108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101" w:customStyle="1">
    <w:name w:val="Заголовок 8 Знак"/>
    <w:basedOn w:val="1091"/>
    <w:link w:val="108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1102" w:customStyle="1">
    <w:name w:val="Заголовок 9 Знак"/>
    <w:basedOn w:val="1091"/>
    <w:link w:val="1090"/>
    <w:uiPriority w:val="9"/>
    <w:qFormat/>
    <w:rPr>
      <w:rFonts w:ascii="Arial" w:hAnsi="Arial" w:eastAsia="Arial" w:cs="Arial"/>
      <w:i/>
      <w:iCs/>
      <w:sz w:val="21"/>
      <w:szCs w:val="21"/>
    </w:rPr>
  </w:style>
  <w:style w:type="paragraph" w:styleId="1103">
    <w:name w:val="No Spacing"/>
    <w:link w:val="1414"/>
    <w:uiPriority w:val="1"/>
    <w:qFormat/>
  </w:style>
  <w:style w:type="character" w:styleId="1104" w:customStyle="1">
    <w:name w:val="Title Char"/>
    <w:basedOn w:val="1091"/>
    <w:uiPriority w:val="10"/>
    <w:rPr>
      <w:sz w:val="48"/>
      <w:szCs w:val="48"/>
    </w:rPr>
  </w:style>
  <w:style w:type="character" w:styleId="1105" w:customStyle="1">
    <w:name w:val="Subtitle Char"/>
    <w:basedOn w:val="1091"/>
    <w:uiPriority w:val="11"/>
    <w:rPr>
      <w:sz w:val="24"/>
      <w:szCs w:val="24"/>
    </w:rPr>
  </w:style>
  <w:style w:type="paragraph" w:styleId="1106">
    <w:name w:val="Quote"/>
    <w:basedOn w:val="1081"/>
    <w:next w:val="1081"/>
    <w:link w:val="1107"/>
    <w:uiPriority w:val="29"/>
    <w:qFormat/>
    <w:pPr>
      <w:ind w:left="720" w:right="720"/>
    </w:pPr>
    <w:rPr>
      <w:i/>
    </w:rPr>
  </w:style>
  <w:style w:type="character" w:styleId="1107" w:customStyle="1">
    <w:name w:val="Цитата 2 Знак"/>
    <w:link w:val="1106"/>
    <w:uiPriority w:val="29"/>
    <w:qFormat/>
    <w:rPr>
      <w:i/>
    </w:rPr>
  </w:style>
  <w:style w:type="paragraph" w:styleId="1108">
    <w:name w:val="Intense Quote"/>
    <w:basedOn w:val="1081"/>
    <w:next w:val="1081"/>
    <w:link w:val="11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109" w:customStyle="1">
    <w:name w:val="Выделенная цитата Знак"/>
    <w:link w:val="1108"/>
    <w:uiPriority w:val="30"/>
    <w:qFormat/>
    <w:rPr>
      <w:i/>
    </w:rPr>
  </w:style>
  <w:style w:type="character" w:styleId="1110" w:customStyle="1">
    <w:name w:val="Header Char"/>
    <w:basedOn w:val="1091"/>
    <w:uiPriority w:val="99"/>
  </w:style>
  <w:style w:type="character" w:styleId="1111" w:customStyle="1">
    <w:name w:val="Footer Char"/>
    <w:basedOn w:val="1091"/>
    <w:uiPriority w:val="99"/>
  </w:style>
  <w:style w:type="paragraph" w:styleId="1112">
    <w:name w:val="Caption"/>
    <w:basedOn w:val="1081"/>
    <w:next w:val="1081"/>
    <w:link w:val="2367"/>
    <w:uiPriority w:val="35"/>
    <w:unhideWhenUsed/>
    <w:qFormat/>
    <w:rPr>
      <w:b/>
      <w:bCs/>
      <w:color w:val="4f81bd" w:themeColor="accent1"/>
      <w:sz w:val="18"/>
      <w:szCs w:val="18"/>
    </w:rPr>
  </w:style>
  <w:style w:type="character" w:styleId="1113" w:customStyle="1">
    <w:name w:val="Caption Char"/>
    <w:uiPriority w:val="99"/>
  </w:style>
  <w:style w:type="table" w:styleId="1114" w:customStyle="1">
    <w:name w:val="Table Grid Light"/>
    <w:basedOn w:val="109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15" w:customStyle="1">
    <w:name w:val="Таблица простая 11"/>
    <w:basedOn w:val="109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116" w:customStyle="1">
    <w:name w:val="Таблица простая 21"/>
    <w:basedOn w:val="109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117" w:customStyle="1">
    <w:name w:val="Таблица простая 31"/>
    <w:basedOn w:val="10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118" w:customStyle="1">
    <w:name w:val="Таблица простая 41"/>
    <w:basedOn w:val="10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9" w:customStyle="1">
    <w:name w:val="Таблица простая 51"/>
    <w:basedOn w:val="10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120" w:customStyle="1">
    <w:name w:val="Таблица-сетка 1 светлая1"/>
    <w:basedOn w:val="109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1" w:customStyle="1">
    <w:name w:val="Grid Table 1 Light - Accent 1"/>
    <w:basedOn w:val="109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2" w:customStyle="1">
    <w:name w:val="Grid Table 1 Light - Accent 2"/>
    <w:basedOn w:val="109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3" w:customStyle="1">
    <w:name w:val="Grid Table 1 Light - Accent 3"/>
    <w:basedOn w:val="109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4" w:customStyle="1">
    <w:name w:val="Grid Table 1 Light - Accent 4"/>
    <w:basedOn w:val="109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5" w:customStyle="1">
    <w:name w:val="Grid Table 1 Light - Accent 5"/>
    <w:basedOn w:val="109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6" w:customStyle="1">
    <w:name w:val="Grid Table 1 Light - Accent 6"/>
    <w:basedOn w:val="109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7" w:customStyle="1">
    <w:name w:val="Таблица-сетка 21"/>
    <w:basedOn w:val="109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8" w:customStyle="1">
    <w:name w:val="Grid Table 2 - Accent 1"/>
    <w:basedOn w:val="109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29" w:customStyle="1">
    <w:name w:val="Grid Table 2 - Accent 2"/>
    <w:basedOn w:val="109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0" w:customStyle="1">
    <w:name w:val="Grid Table 2 - Accent 3"/>
    <w:basedOn w:val="109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1" w:customStyle="1">
    <w:name w:val="Grid Table 2 - Accent 4"/>
    <w:basedOn w:val="109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2" w:customStyle="1">
    <w:name w:val="Grid Table 2 - Accent 5"/>
    <w:basedOn w:val="109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3" w:customStyle="1">
    <w:name w:val="Grid Table 2 - Accent 6"/>
    <w:basedOn w:val="109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4" w:customStyle="1">
    <w:name w:val="Таблица-сетка 31"/>
    <w:basedOn w:val="109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5" w:customStyle="1">
    <w:name w:val="Grid Table 3 - Accent 1"/>
    <w:basedOn w:val="109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6" w:customStyle="1">
    <w:name w:val="Grid Table 3 - Accent 2"/>
    <w:basedOn w:val="109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7" w:customStyle="1">
    <w:name w:val="Grid Table 3 - Accent 3"/>
    <w:basedOn w:val="109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8" w:customStyle="1">
    <w:name w:val="Grid Table 3 - Accent 4"/>
    <w:basedOn w:val="109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9" w:customStyle="1">
    <w:name w:val="Grid Table 3 - Accent 5"/>
    <w:basedOn w:val="109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0" w:customStyle="1">
    <w:name w:val="Grid Table 3 - Accent 6"/>
    <w:basedOn w:val="109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1" w:customStyle="1">
    <w:name w:val="Таблица-сетка 41"/>
    <w:basedOn w:val="109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142" w:customStyle="1">
    <w:name w:val="Grid Table 4 - Accent 1"/>
    <w:basedOn w:val="109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143" w:customStyle="1">
    <w:name w:val="Grid Table 4 - Accent 2"/>
    <w:basedOn w:val="109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144" w:customStyle="1">
    <w:name w:val="Grid Table 4 - Accent 3"/>
    <w:basedOn w:val="109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145" w:customStyle="1">
    <w:name w:val="Grid Table 4 - Accent 4"/>
    <w:basedOn w:val="109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146" w:customStyle="1">
    <w:name w:val="Grid Table 4 - Accent 5"/>
    <w:basedOn w:val="109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147" w:customStyle="1">
    <w:name w:val="Grid Table 4 - Accent 6"/>
    <w:basedOn w:val="109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148" w:customStyle="1">
    <w:name w:val="Таблица-сетка 5 темная1"/>
    <w:basedOn w:val="10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149" w:customStyle="1">
    <w:name w:val="Grid Table 5 Dark- Accent 1"/>
    <w:basedOn w:val="10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150" w:customStyle="1">
    <w:name w:val="Grid Table 5 Dark - Accent 2"/>
    <w:basedOn w:val="10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151" w:customStyle="1">
    <w:name w:val="Grid Table 5 Dark - Accent 3"/>
    <w:basedOn w:val="10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152" w:customStyle="1">
    <w:name w:val="Grid Table 5 Dark- Accent 4"/>
    <w:basedOn w:val="10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153" w:customStyle="1">
    <w:name w:val="Grid Table 5 Dark - Accent 5"/>
    <w:basedOn w:val="10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154" w:customStyle="1">
    <w:name w:val="Grid Table 5 Dark - Accent 6"/>
    <w:basedOn w:val="109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155" w:customStyle="1">
    <w:name w:val="Таблица-сетка 6 цветная1"/>
    <w:basedOn w:val="109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156" w:customStyle="1">
    <w:name w:val="Grid Table 6 Colorful - Accent 1"/>
    <w:basedOn w:val="109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157" w:customStyle="1">
    <w:name w:val="Grid Table 6 Colorful - Accent 2"/>
    <w:basedOn w:val="109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158" w:customStyle="1">
    <w:name w:val="Grid Table 6 Colorful - Accent 3"/>
    <w:basedOn w:val="109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159" w:customStyle="1">
    <w:name w:val="Grid Table 6 Colorful - Accent 4"/>
    <w:basedOn w:val="109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160" w:customStyle="1">
    <w:name w:val="Grid Table 6 Colorful - Accent 5"/>
    <w:basedOn w:val="109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161" w:customStyle="1">
    <w:name w:val="Grid Table 6 Colorful - Accent 6"/>
    <w:basedOn w:val="109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162" w:customStyle="1">
    <w:name w:val="Таблица-сетка 7 цветная1"/>
    <w:basedOn w:val="109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3" w:customStyle="1">
    <w:name w:val="Grid Table 7 Colorful - Accent 1"/>
    <w:basedOn w:val="109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4" w:customStyle="1">
    <w:name w:val="Grid Table 7 Colorful - Accent 2"/>
    <w:basedOn w:val="109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5" w:customStyle="1">
    <w:name w:val="Grid Table 7 Colorful - Accent 3"/>
    <w:basedOn w:val="109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6" w:customStyle="1">
    <w:name w:val="Grid Table 7 Colorful - Accent 4"/>
    <w:basedOn w:val="109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7" w:customStyle="1">
    <w:name w:val="Grid Table 7 Colorful - Accent 5"/>
    <w:basedOn w:val="109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8" w:customStyle="1">
    <w:name w:val="Grid Table 7 Colorful - Accent 6"/>
    <w:basedOn w:val="109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69" w:customStyle="1">
    <w:name w:val="Список-таблица 1 светлая1"/>
    <w:basedOn w:val="109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0" w:customStyle="1">
    <w:name w:val="List Table 1 Light - Accent 1"/>
    <w:basedOn w:val="109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1" w:customStyle="1">
    <w:name w:val="List Table 1 Light - Accent 2"/>
    <w:basedOn w:val="109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2" w:customStyle="1">
    <w:name w:val="List Table 1 Light - Accent 3"/>
    <w:basedOn w:val="109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3" w:customStyle="1">
    <w:name w:val="List Table 1 Light - Accent 4"/>
    <w:basedOn w:val="109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4" w:customStyle="1">
    <w:name w:val="List Table 1 Light - Accent 5"/>
    <w:basedOn w:val="109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5" w:customStyle="1">
    <w:name w:val="List Table 1 Light - Accent 6"/>
    <w:basedOn w:val="109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6" w:customStyle="1">
    <w:name w:val="Список-таблица 21"/>
    <w:basedOn w:val="109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177" w:customStyle="1">
    <w:name w:val="List Table 2 - Accent 1"/>
    <w:basedOn w:val="109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178" w:customStyle="1">
    <w:name w:val="List Table 2 - Accent 2"/>
    <w:basedOn w:val="109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179" w:customStyle="1">
    <w:name w:val="List Table 2 - Accent 3"/>
    <w:basedOn w:val="109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180" w:customStyle="1">
    <w:name w:val="List Table 2 - Accent 4"/>
    <w:basedOn w:val="109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181" w:customStyle="1">
    <w:name w:val="List Table 2 - Accent 5"/>
    <w:basedOn w:val="109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182" w:customStyle="1">
    <w:name w:val="List Table 2 - Accent 6"/>
    <w:basedOn w:val="109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183" w:customStyle="1">
    <w:name w:val="Список-таблица 31"/>
    <w:basedOn w:val="109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4" w:customStyle="1">
    <w:name w:val="List Table 3 - Accent 1"/>
    <w:basedOn w:val="109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5" w:customStyle="1">
    <w:name w:val="List Table 3 - Accent 2"/>
    <w:basedOn w:val="109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6" w:customStyle="1">
    <w:name w:val="List Table 3 - Accent 3"/>
    <w:basedOn w:val="109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7" w:customStyle="1">
    <w:name w:val="List Table 3 - Accent 4"/>
    <w:basedOn w:val="109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8" w:customStyle="1">
    <w:name w:val="List Table 3 - Accent 5"/>
    <w:basedOn w:val="109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9" w:customStyle="1">
    <w:name w:val="List Table 3 - Accent 6"/>
    <w:basedOn w:val="109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0" w:customStyle="1">
    <w:name w:val="Список-таблица 41"/>
    <w:basedOn w:val="109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1" w:customStyle="1">
    <w:name w:val="List Table 4 - Accent 1"/>
    <w:basedOn w:val="109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2" w:customStyle="1">
    <w:name w:val="List Table 4 - Accent 2"/>
    <w:basedOn w:val="109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3" w:customStyle="1">
    <w:name w:val="List Table 4 - Accent 3"/>
    <w:basedOn w:val="109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4" w:customStyle="1">
    <w:name w:val="List Table 4 - Accent 4"/>
    <w:basedOn w:val="109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5" w:customStyle="1">
    <w:name w:val="List Table 4 - Accent 5"/>
    <w:basedOn w:val="109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6" w:customStyle="1">
    <w:name w:val="List Table 4 - Accent 6"/>
    <w:basedOn w:val="109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7" w:customStyle="1">
    <w:name w:val="Список-таблица 5 темная1"/>
    <w:basedOn w:val="109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98" w:customStyle="1">
    <w:name w:val="List Table 5 Dark - Accent 1"/>
    <w:basedOn w:val="109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99" w:customStyle="1">
    <w:name w:val="List Table 5 Dark - Accent 2"/>
    <w:basedOn w:val="109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00" w:customStyle="1">
    <w:name w:val="List Table 5 Dark - Accent 3"/>
    <w:basedOn w:val="109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01" w:customStyle="1">
    <w:name w:val="List Table 5 Dark - Accent 4"/>
    <w:basedOn w:val="109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02" w:customStyle="1">
    <w:name w:val="List Table 5 Dark - Accent 5"/>
    <w:basedOn w:val="109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03" w:customStyle="1">
    <w:name w:val="List Table 5 Dark - Accent 6"/>
    <w:basedOn w:val="109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04" w:customStyle="1">
    <w:name w:val="Список-таблица 6 цветная1"/>
    <w:basedOn w:val="109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205" w:customStyle="1">
    <w:name w:val="List Table 6 Colorful - Accent 1"/>
    <w:basedOn w:val="109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206" w:customStyle="1">
    <w:name w:val="List Table 6 Colorful - Accent 2"/>
    <w:basedOn w:val="109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207" w:customStyle="1">
    <w:name w:val="List Table 6 Colorful - Accent 3"/>
    <w:basedOn w:val="109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208" w:customStyle="1">
    <w:name w:val="List Table 6 Colorful - Accent 4"/>
    <w:basedOn w:val="109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209" w:customStyle="1">
    <w:name w:val="List Table 6 Colorful - Accent 5"/>
    <w:basedOn w:val="109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210" w:customStyle="1">
    <w:name w:val="List Table 6 Colorful - Accent 6"/>
    <w:basedOn w:val="109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211" w:customStyle="1">
    <w:name w:val="Список-таблица 7 цветная1"/>
    <w:basedOn w:val="109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2" w:customStyle="1">
    <w:name w:val="List Table 7 Colorful - Accent 1"/>
    <w:basedOn w:val="109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3" w:customStyle="1">
    <w:name w:val="List Table 7 Colorful - Accent 2"/>
    <w:basedOn w:val="109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4" w:customStyle="1">
    <w:name w:val="List Table 7 Colorful - Accent 3"/>
    <w:basedOn w:val="109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5" w:customStyle="1">
    <w:name w:val="List Table 7 Colorful - Accent 4"/>
    <w:basedOn w:val="109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6" w:customStyle="1">
    <w:name w:val="List Table 7 Colorful - Accent 5"/>
    <w:basedOn w:val="109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7" w:customStyle="1">
    <w:name w:val="List Table 7 Colorful - Accent 6"/>
    <w:basedOn w:val="109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8" w:customStyle="1">
    <w:name w:val="Lined - Accent"/>
    <w:basedOn w:val="10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219" w:customStyle="1">
    <w:name w:val="Lined - Accent 1"/>
    <w:basedOn w:val="10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220" w:customStyle="1">
    <w:name w:val="Lined - Accent 2"/>
    <w:basedOn w:val="10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221" w:customStyle="1">
    <w:name w:val="Lined - Accent 3"/>
    <w:basedOn w:val="10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222" w:customStyle="1">
    <w:name w:val="Lined - Accent 4"/>
    <w:basedOn w:val="10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223" w:customStyle="1">
    <w:name w:val="Lined - Accent 5"/>
    <w:basedOn w:val="10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224" w:customStyle="1">
    <w:name w:val="Lined - Accent 6"/>
    <w:basedOn w:val="109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225" w:customStyle="1">
    <w:name w:val="Bordered &amp; Lined - Accent"/>
    <w:basedOn w:val="109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226" w:customStyle="1">
    <w:name w:val="Bordered &amp; Lined - Accent 1"/>
    <w:basedOn w:val="109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227" w:customStyle="1">
    <w:name w:val="Bordered &amp; Lined - Accent 2"/>
    <w:basedOn w:val="109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228" w:customStyle="1">
    <w:name w:val="Bordered &amp; Lined - Accent 3"/>
    <w:basedOn w:val="109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229" w:customStyle="1">
    <w:name w:val="Bordered &amp; Lined - Accent 4"/>
    <w:basedOn w:val="109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230" w:customStyle="1">
    <w:name w:val="Bordered &amp; Lined - Accent 5"/>
    <w:basedOn w:val="109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231" w:customStyle="1">
    <w:name w:val="Bordered &amp; Lined - Accent 6"/>
    <w:basedOn w:val="109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232" w:customStyle="1">
    <w:name w:val="Bordered"/>
    <w:basedOn w:val="109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233" w:customStyle="1">
    <w:name w:val="Bordered - Accent 1"/>
    <w:basedOn w:val="109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234" w:customStyle="1">
    <w:name w:val="Bordered - Accent 2"/>
    <w:basedOn w:val="109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235" w:customStyle="1">
    <w:name w:val="Bordered - Accent 3"/>
    <w:basedOn w:val="109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236" w:customStyle="1">
    <w:name w:val="Bordered - Accent 4"/>
    <w:basedOn w:val="109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237" w:customStyle="1">
    <w:name w:val="Bordered - Accent 5"/>
    <w:basedOn w:val="109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238" w:customStyle="1">
    <w:name w:val="Bordered - Accent 6"/>
    <w:basedOn w:val="109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239" w:customStyle="1">
    <w:name w:val="Endnote Text Char"/>
    <w:uiPriority w:val="99"/>
    <w:rPr>
      <w:sz w:val="20"/>
    </w:rPr>
  </w:style>
  <w:style w:type="paragraph" w:styleId="1240">
    <w:name w:val="table of figures"/>
    <w:basedOn w:val="1081"/>
    <w:next w:val="1081"/>
    <w:link w:val="2097"/>
    <w:uiPriority w:val="99"/>
    <w:unhideWhenUsed/>
    <w:qFormat/>
    <w:pPr>
      <w:spacing w:after="0"/>
    </w:pPr>
  </w:style>
  <w:style w:type="character" w:styleId="1241" w:customStyle="1">
    <w:name w:val="Заголовок 1 Знак"/>
    <w:link w:val="1082"/>
    <w:uiPriority w:val="9"/>
    <w:qFormat/>
    <w:rPr>
      <w:rFonts w:ascii="Segoe UI" w:hAnsi="Segoe UI"/>
      <w:b/>
      <w:bCs/>
      <w:sz w:val="24"/>
      <w:szCs w:val="24"/>
    </w:rPr>
  </w:style>
  <w:style w:type="character" w:styleId="1242" w:customStyle="1">
    <w:name w:val="Заголовок 2 Знак"/>
    <w:link w:val="1083"/>
    <w:uiPriority w:val="99"/>
    <w:qFormat/>
    <w:rPr>
      <w:rFonts w:ascii="Courier New" w:hAnsi="Courier New" w:cs="Segoe UI"/>
      <w:b/>
      <w:bCs/>
      <w:i/>
      <w:iCs/>
      <w:sz w:val="28"/>
      <w:szCs w:val="28"/>
    </w:rPr>
  </w:style>
  <w:style w:type="character" w:styleId="1243" w:customStyle="1">
    <w:name w:val="Заголовок 3 Знак"/>
    <w:link w:val="1084"/>
    <w:uiPriority w:val="99"/>
    <w:qFormat/>
    <w:rPr>
      <w:rFonts w:ascii="Courier New" w:hAnsi="Courier New" w:cs="Segoe UI"/>
      <w:b/>
      <w:bCs/>
      <w:sz w:val="26"/>
      <w:szCs w:val="26"/>
    </w:rPr>
  </w:style>
  <w:style w:type="character" w:styleId="1244" w:customStyle="1">
    <w:name w:val="Заголовок 4 Знак"/>
    <w:link w:val="1085"/>
    <w:uiPriority w:val="99"/>
    <w:qFormat/>
    <w:rPr>
      <w:rFonts w:ascii="Segoe UI" w:hAnsi="Segoe UI" w:cs="Segoe UI"/>
      <w:b/>
      <w:bCs/>
      <w:sz w:val="24"/>
      <w:szCs w:val="24"/>
    </w:rPr>
  </w:style>
  <w:style w:type="paragraph" w:styleId="1245">
    <w:name w:val="Body Text"/>
    <w:basedOn w:val="1081"/>
    <w:link w:val="1246"/>
    <w:uiPriority w:val="99"/>
    <w:qFormat/>
    <w:pPr>
      <w:spacing w:after="0" w:line="240" w:lineRule="auto"/>
    </w:pPr>
    <w:rPr>
      <w:rFonts w:ascii="Segoe UI" w:hAnsi="Segoe UI"/>
      <w:sz w:val="24"/>
      <w:szCs w:val="24"/>
    </w:rPr>
  </w:style>
  <w:style w:type="character" w:styleId="1246" w:customStyle="1">
    <w:name w:val="Основной текст Знак"/>
    <w:link w:val="1245"/>
    <w:uiPriority w:val="99"/>
    <w:qFormat/>
    <w:rPr>
      <w:rFonts w:ascii="Segoe UI" w:hAnsi="Segoe UI" w:cs="Segoe UI"/>
      <w:sz w:val="24"/>
      <w:szCs w:val="24"/>
    </w:rPr>
  </w:style>
  <w:style w:type="paragraph" w:styleId="1247">
    <w:name w:val="Body Text 2"/>
    <w:basedOn w:val="1081"/>
    <w:link w:val="1248"/>
    <w:uiPriority w:val="99"/>
    <w:qFormat/>
    <w:pPr>
      <w:ind w:right="-57"/>
      <w:jc w:val="both"/>
      <w:spacing w:after="0" w:line="240" w:lineRule="auto"/>
    </w:pPr>
    <w:rPr>
      <w:rFonts w:ascii="Segoe UI" w:hAnsi="Segoe UI"/>
      <w:sz w:val="24"/>
      <w:szCs w:val="24"/>
    </w:rPr>
  </w:style>
  <w:style w:type="character" w:styleId="1248" w:customStyle="1">
    <w:name w:val="Основной текст 2 Знак"/>
    <w:link w:val="1247"/>
    <w:uiPriority w:val="99"/>
    <w:qFormat/>
    <w:rPr>
      <w:rFonts w:ascii="Segoe UI" w:hAnsi="Segoe UI" w:cs="Segoe UI"/>
      <w:sz w:val="24"/>
      <w:szCs w:val="24"/>
    </w:rPr>
  </w:style>
  <w:style w:type="character" w:styleId="1249" w:customStyle="1">
    <w:name w:val="blk"/>
    <w:qFormat/>
  </w:style>
  <w:style w:type="paragraph" w:styleId="1250">
    <w:name w:val="Footer"/>
    <w:basedOn w:val="1081"/>
    <w:link w:val="1251"/>
    <w:uiPriority w:val="99"/>
    <w:qFormat/>
    <w:pPr>
      <w:spacing w:before="120" w:after="120" w:line="240" w:lineRule="auto"/>
      <w:tabs>
        <w:tab w:val="center" w:pos="4677" w:leader="none"/>
        <w:tab w:val="right" w:pos="9355" w:leader="none"/>
      </w:tabs>
    </w:pPr>
    <w:rPr>
      <w:rFonts w:ascii="Segoe UI" w:hAnsi="Segoe UI"/>
      <w:sz w:val="24"/>
      <w:szCs w:val="24"/>
    </w:rPr>
  </w:style>
  <w:style w:type="character" w:styleId="1251" w:customStyle="1">
    <w:name w:val="Нижний колонтитул Знак"/>
    <w:link w:val="1250"/>
    <w:uiPriority w:val="99"/>
    <w:qFormat/>
    <w:rPr>
      <w:rFonts w:ascii="Segoe UI" w:hAnsi="Segoe UI" w:cs="Segoe UI"/>
      <w:sz w:val="24"/>
      <w:szCs w:val="24"/>
    </w:rPr>
  </w:style>
  <w:style w:type="character" w:styleId="1252">
    <w:name w:val="page number"/>
    <w:uiPriority w:val="99"/>
    <w:rPr>
      <w:rFonts w:cs="Segoe UI"/>
    </w:rPr>
  </w:style>
  <w:style w:type="paragraph" w:styleId="1253">
    <w:name w:val="Normal (Web)"/>
    <w:basedOn w:val="1081"/>
    <w:link w:val="1357"/>
    <w:uiPriority w:val="99"/>
    <w:qFormat/>
    <w:pPr>
      <w:spacing w:after="0" w:line="240" w:lineRule="auto"/>
      <w:widowControl w:val="off"/>
    </w:pPr>
    <w:rPr>
      <w:rFonts w:ascii="Segoe UI" w:hAnsi="Segoe UI"/>
      <w:sz w:val="24"/>
      <w:szCs w:val="24"/>
      <w:lang w:val="en-US" w:eastAsia="nl-NL"/>
    </w:rPr>
  </w:style>
  <w:style w:type="paragraph" w:styleId="1254">
    <w:name w:val="footnote text"/>
    <w:basedOn w:val="1081"/>
    <w:link w:val="1255"/>
    <w:uiPriority w:val="99"/>
    <w:qFormat/>
    <w:pPr>
      <w:spacing w:after="0" w:line="240" w:lineRule="auto"/>
    </w:pPr>
    <w:rPr>
      <w:rFonts w:ascii="Segoe UI" w:hAnsi="Segoe UI"/>
      <w:sz w:val="20"/>
      <w:szCs w:val="20"/>
      <w:lang w:val="en-US"/>
    </w:rPr>
  </w:style>
  <w:style w:type="character" w:styleId="1255" w:customStyle="1">
    <w:name w:val="Текст сноски Знак"/>
    <w:link w:val="1254"/>
    <w:uiPriority w:val="99"/>
    <w:qFormat/>
    <w:rPr>
      <w:rFonts w:ascii="Segoe UI" w:hAnsi="Segoe UI" w:cs="Segoe UI"/>
      <w:sz w:val="20"/>
      <w:szCs w:val="20"/>
      <w:lang w:val="en-US"/>
    </w:rPr>
  </w:style>
  <w:style w:type="character" w:styleId="1256">
    <w:name w:val="footnote reference"/>
    <w:link w:val="2764"/>
    <w:rPr>
      <w:rFonts w:cs="Segoe UI"/>
      <w:vertAlign w:val="superscript"/>
    </w:rPr>
  </w:style>
  <w:style w:type="paragraph" w:styleId="1257">
    <w:name w:val="List 2"/>
    <w:basedOn w:val="1081"/>
    <w:uiPriority w:val="99"/>
    <w:qFormat/>
    <w:pPr>
      <w:ind w:left="720" w:hanging="360"/>
      <w:jc w:val="both"/>
      <w:spacing w:before="120" w:after="120" w:line="240" w:lineRule="auto"/>
    </w:pPr>
    <w:rPr>
      <w:rFonts w:ascii="Courier New" w:hAnsi="Courier New" w:eastAsia="Calibri Light"/>
      <w:sz w:val="20"/>
      <w:szCs w:val="24"/>
      <w:lang w:eastAsia="ko-KR"/>
    </w:rPr>
  </w:style>
  <w:style w:type="character" w:styleId="1258">
    <w:name w:val="Hyperlink"/>
    <w:link w:val="2198"/>
    <w:uiPriority w:val="99"/>
    <w:rPr>
      <w:rFonts w:cs="Segoe UI"/>
      <w:color w:val="0000ff"/>
      <w:u w:val="single"/>
    </w:rPr>
  </w:style>
  <w:style w:type="paragraph" w:styleId="1259">
    <w:name w:val="toc 1"/>
    <w:basedOn w:val="1081"/>
    <w:next w:val="1081"/>
    <w:link w:val="2215"/>
    <w:uiPriority w:val="39"/>
    <w:qFormat/>
    <w:pPr>
      <w:spacing w:before="240" w:after="120" w:line="240" w:lineRule="auto"/>
    </w:pPr>
    <w:rPr>
      <w:rFonts w:cs="Verdana"/>
      <w:b/>
      <w:bCs/>
      <w:sz w:val="20"/>
      <w:szCs w:val="20"/>
    </w:rPr>
  </w:style>
  <w:style w:type="paragraph" w:styleId="1260">
    <w:name w:val="toc 2"/>
    <w:basedOn w:val="1081"/>
    <w:next w:val="1081"/>
    <w:link w:val="1435"/>
    <w:uiPriority w:val="39"/>
    <w:qFormat/>
    <w:pPr>
      <w:ind w:left="240"/>
      <w:jc w:val="both"/>
      <w:spacing w:before="120" w:after="0" w:line="240" w:lineRule="auto"/>
      <w:tabs>
        <w:tab w:val="right" w:pos="9344" w:leader="dot"/>
      </w:tabs>
    </w:pPr>
    <w:rPr>
      <w:rFonts w:ascii="Segoe UI" w:hAnsi="Segoe UI" w:cs="Verdana"/>
      <w:i/>
      <w:iCs/>
      <w:sz w:val="20"/>
      <w:szCs w:val="20"/>
    </w:rPr>
  </w:style>
  <w:style w:type="paragraph" w:styleId="1261">
    <w:name w:val="toc 3"/>
    <w:basedOn w:val="1081"/>
    <w:next w:val="1081"/>
    <w:link w:val="1918"/>
    <w:uiPriority w:val="39"/>
    <w:qFormat/>
    <w:pPr>
      <w:ind w:left="480"/>
      <w:spacing w:after="0" w:line="240" w:lineRule="auto"/>
    </w:pPr>
    <w:rPr>
      <w:rFonts w:ascii="Segoe UI" w:hAnsi="Segoe UI"/>
      <w:sz w:val="28"/>
      <w:szCs w:val="28"/>
    </w:rPr>
  </w:style>
  <w:style w:type="character" w:styleId="1262" w:customStyle="1">
    <w:name w:val="Footnote Text Char"/>
    <w:qFormat/>
    <w:rPr>
      <w:rFonts w:ascii="Segoe UI" w:hAnsi="Segoe UI"/>
      <w:sz w:val="20"/>
      <w:lang w:eastAsia="ru-RU"/>
    </w:rPr>
  </w:style>
  <w:style w:type="paragraph" w:styleId="1263">
    <w:name w:val="List Paragraph"/>
    <w:basedOn w:val="1081"/>
    <w:link w:val="1356"/>
    <w:qFormat/>
    <w:pPr>
      <w:ind w:left="708"/>
      <w:spacing w:before="120" w:after="120" w:line="240" w:lineRule="auto"/>
    </w:pPr>
    <w:rPr>
      <w:rFonts w:ascii="Segoe UI" w:hAnsi="Segoe UI"/>
      <w:sz w:val="24"/>
      <w:szCs w:val="24"/>
    </w:rPr>
  </w:style>
  <w:style w:type="character" w:styleId="1264">
    <w:name w:val="Emphasis"/>
    <w:uiPriority w:val="20"/>
    <w:qFormat/>
    <w:rPr>
      <w:rFonts w:cs="Segoe UI"/>
      <w:i/>
    </w:rPr>
  </w:style>
  <w:style w:type="paragraph" w:styleId="1265">
    <w:name w:val="Balloon Text"/>
    <w:basedOn w:val="1081"/>
    <w:link w:val="1266"/>
    <w:uiPriority w:val="99"/>
    <w:qFormat/>
    <w:pPr>
      <w:spacing w:after="0" w:line="240" w:lineRule="auto"/>
    </w:pPr>
    <w:rPr>
      <w:rFonts w:ascii="Symbol" w:hAnsi="Symbol"/>
      <w:sz w:val="18"/>
      <w:szCs w:val="18"/>
    </w:rPr>
  </w:style>
  <w:style w:type="character" w:styleId="1266" w:customStyle="1">
    <w:name w:val="Текст выноски Знак"/>
    <w:link w:val="1265"/>
    <w:uiPriority w:val="99"/>
    <w:qFormat/>
    <w:rPr>
      <w:rFonts w:ascii="Symbol" w:hAnsi="Symbol" w:cs="Segoe UI"/>
      <w:sz w:val="18"/>
      <w:szCs w:val="18"/>
    </w:rPr>
  </w:style>
  <w:style w:type="paragraph" w:styleId="1267" w:customStyle="1">
    <w:name w:val="ConsPlusNormal"/>
    <w:link w:val="2209"/>
    <w:uiPriority w:val="99"/>
    <w:qFormat/>
    <w:pPr>
      <w:widowControl w:val="off"/>
    </w:pPr>
    <w:rPr>
      <w:rFonts w:ascii="Courier New" w:hAnsi="Courier New" w:cs="Courier New"/>
    </w:rPr>
  </w:style>
  <w:style w:type="paragraph" w:styleId="1268">
    <w:name w:val="Header"/>
    <w:basedOn w:val="1081"/>
    <w:link w:val="1269"/>
    <w:uiPriority w:val="99"/>
    <w:unhideWhenUsed/>
    <w:qFormat/>
    <w:pPr>
      <w:spacing w:after="0" w:line="240" w:lineRule="auto"/>
      <w:tabs>
        <w:tab w:val="center" w:pos="4677" w:leader="none"/>
        <w:tab w:val="right" w:pos="9355" w:leader="none"/>
      </w:tabs>
    </w:pPr>
    <w:rPr>
      <w:rFonts w:ascii="Segoe UI" w:hAnsi="Segoe UI"/>
      <w:sz w:val="24"/>
      <w:szCs w:val="24"/>
    </w:rPr>
  </w:style>
  <w:style w:type="character" w:styleId="1269" w:customStyle="1">
    <w:name w:val="Верхний колонтитул Знак"/>
    <w:link w:val="1268"/>
    <w:uiPriority w:val="99"/>
    <w:qFormat/>
    <w:rPr>
      <w:rFonts w:ascii="Segoe UI" w:hAnsi="Segoe UI" w:cs="Segoe UI"/>
      <w:sz w:val="24"/>
      <w:szCs w:val="24"/>
    </w:rPr>
  </w:style>
  <w:style w:type="character" w:styleId="1270" w:customStyle="1">
    <w:name w:val="Текст примечания Знак11"/>
    <w:uiPriority w:val="99"/>
    <w:qFormat/>
    <w:rPr>
      <w:rFonts w:cs="Segoe UI"/>
      <w:sz w:val="20"/>
      <w:szCs w:val="20"/>
    </w:rPr>
  </w:style>
  <w:style w:type="paragraph" w:styleId="1271">
    <w:name w:val="annotation text"/>
    <w:basedOn w:val="1081"/>
    <w:link w:val="1272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styleId="1272" w:customStyle="1">
    <w:name w:val="Текст примечания Знак"/>
    <w:link w:val="1271"/>
    <w:uiPriority w:val="99"/>
    <w:qFormat/>
    <w:rPr>
      <w:rFonts w:cs="Segoe UI"/>
      <w:sz w:val="20"/>
      <w:szCs w:val="20"/>
    </w:rPr>
  </w:style>
  <w:style w:type="character" w:styleId="1273" w:customStyle="1">
    <w:name w:val="Текст примечания Знак1"/>
    <w:uiPriority w:val="99"/>
    <w:qFormat/>
    <w:rPr>
      <w:rFonts w:cs="Segoe UI"/>
      <w:sz w:val="20"/>
      <w:szCs w:val="20"/>
    </w:rPr>
  </w:style>
  <w:style w:type="character" w:styleId="1274" w:customStyle="1">
    <w:name w:val="Тема примечания Знак11"/>
    <w:uiPriority w:val="99"/>
    <w:qFormat/>
    <w:rPr>
      <w:rFonts w:cs="Segoe UI"/>
      <w:b/>
      <w:bCs/>
      <w:sz w:val="20"/>
      <w:szCs w:val="20"/>
    </w:rPr>
  </w:style>
  <w:style w:type="paragraph" w:styleId="1275">
    <w:name w:val="annotation subject"/>
    <w:basedOn w:val="1271"/>
    <w:next w:val="1271"/>
    <w:link w:val="1276"/>
    <w:uiPriority w:val="99"/>
    <w:unhideWhenUsed/>
    <w:qFormat/>
    <w:rPr>
      <w:rFonts w:ascii="Segoe UI" w:hAnsi="Segoe UI"/>
      <w:b/>
      <w:bCs/>
    </w:rPr>
  </w:style>
  <w:style w:type="character" w:styleId="1276" w:customStyle="1">
    <w:name w:val="Тема примечания Знак"/>
    <w:link w:val="1275"/>
    <w:uiPriority w:val="99"/>
    <w:qFormat/>
    <w:rPr>
      <w:rFonts w:ascii="Segoe UI" w:hAnsi="Segoe UI" w:cs="Segoe UI"/>
      <w:b/>
      <w:bCs/>
      <w:sz w:val="20"/>
      <w:szCs w:val="20"/>
    </w:rPr>
  </w:style>
  <w:style w:type="character" w:styleId="1277" w:customStyle="1">
    <w:name w:val="Тема примечания Знак1"/>
    <w:uiPriority w:val="99"/>
    <w:qFormat/>
    <w:rPr>
      <w:rFonts w:cs="Segoe UI"/>
      <w:b/>
      <w:bCs/>
      <w:sz w:val="20"/>
      <w:szCs w:val="20"/>
    </w:rPr>
  </w:style>
  <w:style w:type="paragraph" w:styleId="1278">
    <w:name w:val="Body Text Indent 2"/>
    <w:basedOn w:val="1081"/>
    <w:link w:val="1279"/>
    <w:uiPriority w:val="99"/>
    <w:qFormat/>
    <w:pPr>
      <w:ind w:left="283"/>
      <w:spacing w:after="120" w:line="480" w:lineRule="auto"/>
    </w:pPr>
    <w:rPr>
      <w:rFonts w:ascii="Segoe UI" w:hAnsi="Segoe UI"/>
      <w:sz w:val="24"/>
      <w:szCs w:val="24"/>
    </w:rPr>
  </w:style>
  <w:style w:type="character" w:styleId="1279" w:customStyle="1">
    <w:name w:val="Основной текст с отступом 2 Знак"/>
    <w:link w:val="1278"/>
    <w:uiPriority w:val="99"/>
    <w:qFormat/>
    <w:rPr>
      <w:rFonts w:ascii="Segoe UI" w:hAnsi="Segoe UI" w:cs="Segoe UI"/>
      <w:sz w:val="24"/>
      <w:szCs w:val="24"/>
    </w:rPr>
  </w:style>
  <w:style w:type="character" w:styleId="1280" w:customStyle="1">
    <w:name w:val="apple-converted-space"/>
    <w:qFormat/>
  </w:style>
  <w:style w:type="character" w:styleId="1281" w:customStyle="1">
    <w:name w:val="Цветовое выделение"/>
    <w:uiPriority w:val="99"/>
    <w:qFormat/>
    <w:rPr>
      <w:b/>
      <w:color w:val="26282f"/>
    </w:rPr>
  </w:style>
  <w:style w:type="character" w:styleId="1282" w:customStyle="1">
    <w:name w:val="Гипертекстовая ссылка"/>
    <w:uiPriority w:val="99"/>
    <w:qFormat/>
    <w:rPr>
      <w:b/>
      <w:color w:val="106bbe"/>
    </w:rPr>
  </w:style>
  <w:style w:type="character" w:styleId="1283" w:customStyle="1">
    <w:name w:val="Активная гипертекстовая ссылка"/>
    <w:uiPriority w:val="99"/>
    <w:qFormat/>
    <w:rPr>
      <w:b/>
      <w:color w:val="106bbe"/>
      <w:u w:val="single"/>
    </w:rPr>
  </w:style>
  <w:style w:type="paragraph" w:styleId="1284" w:customStyle="1">
    <w:name w:val="Внимание"/>
    <w:basedOn w:val="1081"/>
    <w:next w:val="1081"/>
    <w:uiPriority w:val="99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Segoe UI" w:hAnsi="Segoe UI"/>
      <w:sz w:val="24"/>
      <w:szCs w:val="24"/>
      <w:shd w:val="clear" w:color="auto" w:fill="f5f3da"/>
    </w:rPr>
  </w:style>
  <w:style w:type="paragraph" w:styleId="1285" w:customStyle="1">
    <w:name w:val="Внимание: криминал!!"/>
    <w:basedOn w:val="1284"/>
    <w:next w:val="1081"/>
    <w:uiPriority w:val="99"/>
    <w:qFormat/>
  </w:style>
  <w:style w:type="paragraph" w:styleId="1286" w:customStyle="1">
    <w:name w:val="Внимание: недобросовестность!"/>
    <w:basedOn w:val="1284"/>
    <w:next w:val="1081"/>
    <w:uiPriority w:val="99"/>
    <w:qFormat/>
  </w:style>
  <w:style w:type="character" w:styleId="1287" w:customStyle="1">
    <w:name w:val="Выделение для Базового Поиска"/>
    <w:uiPriority w:val="99"/>
    <w:qFormat/>
    <w:rPr>
      <w:b/>
      <w:color w:val="0058a9"/>
    </w:rPr>
  </w:style>
  <w:style w:type="character" w:styleId="1288" w:customStyle="1">
    <w:name w:val="Выделение для Базового Поиска (курсив)"/>
    <w:uiPriority w:val="99"/>
    <w:qFormat/>
    <w:rPr>
      <w:b/>
      <w:i/>
      <w:color w:val="0058a9"/>
    </w:rPr>
  </w:style>
  <w:style w:type="paragraph" w:styleId="1289" w:customStyle="1">
    <w:name w:val="Дочерний элемент списка"/>
    <w:basedOn w:val="1081"/>
    <w:next w:val="1081"/>
    <w:uiPriority w:val="99"/>
    <w:qFormat/>
    <w:pPr>
      <w:jc w:val="both"/>
      <w:spacing w:after="0" w:line="360" w:lineRule="auto"/>
      <w:widowControl w:val="off"/>
    </w:pPr>
    <w:rPr>
      <w:rFonts w:ascii="Segoe UI" w:hAnsi="Segoe UI"/>
      <w:color w:val="868381"/>
      <w:sz w:val="20"/>
      <w:szCs w:val="20"/>
    </w:rPr>
  </w:style>
  <w:style w:type="paragraph" w:styleId="1290" w:customStyle="1">
    <w:name w:val="Основное меню (преемственное)"/>
    <w:basedOn w:val="1081"/>
    <w:next w:val="1081"/>
    <w:uiPriority w:val="99"/>
    <w:qFormat/>
    <w:pPr>
      <w:ind w:firstLine="720"/>
      <w:jc w:val="both"/>
      <w:spacing w:after="0" w:line="360" w:lineRule="auto"/>
      <w:widowControl w:val="off"/>
    </w:pPr>
    <w:rPr>
      <w:rFonts w:ascii="Wingdings" w:hAnsi="Wingdings" w:cs="Wingdings"/>
    </w:rPr>
  </w:style>
  <w:style w:type="paragraph" w:styleId="1291" w:customStyle="1">
    <w:name w:val="Заголовок1"/>
    <w:basedOn w:val="1290"/>
    <w:next w:val="1081"/>
    <w:link w:val="1818"/>
    <w:uiPriority w:val="99"/>
    <w:qFormat/>
    <w:rPr>
      <w:b/>
      <w:bCs/>
      <w:color w:val="0058a9"/>
      <w:shd w:val="clear" w:color="auto" w:fill="ece9d8"/>
    </w:rPr>
  </w:style>
  <w:style w:type="paragraph" w:styleId="1292" w:customStyle="1">
    <w:name w:val="Заголовок группы контролов"/>
    <w:basedOn w:val="1081"/>
    <w:next w:val="1081"/>
    <w:uiPriority w:val="99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b/>
      <w:bCs/>
      <w:color w:val="000000"/>
      <w:sz w:val="24"/>
      <w:szCs w:val="24"/>
    </w:rPr>
  </w:style>
  <w:style w:type="paragraph" w:styleId="1293" w:customStyle="1">
    <w:name w:val="Заголовок для информации об изменениях"/>
    <w:basedOn w:val="1082"/>
    <w:next w:val="1081"/>
    <w:uiPriority w:val="99"/>
    <w:qFormat/>
    <w:pPr>
      <w:jc w:val="center"/>
      <w:keepLines/>
      <w:spacing w:before="0" w:after="240" w:line="360" w:lineRule="auto"/>
      <w:outlineLvl w:val="9"/>
    </w:pPr>
    <w:rPr>
      <w:sz w:val="18"/>
      <w:szCs w:val="18"/>
      <w:shd w:val="clear" w:color="auto" w:fill="ffffff"/>
    </w:rPr>
  </w:style>
  <w:style w:type="paragraph" w:styleId="1294" w:customStyle="1">
    <w:name w:val="Заголовок распахивающейся части диалога"/>
    <w:basedOn w:val="1081"/>
    <w:next w:val="1081"/>
    <w:uiPriority w:val="99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i/>
      <w:iCs/>
      <w:color w:val="000080"/>
    </w:rPr>
  </w:style>
  <w:style w:type="character" w:styleId="1295" w:customStyle="1">
    <w:name w:val="Заголовок своего сообщения"/>
    <w:uiPriority w:val="99"/>
    <w:qFormat/>
    <w:rPr>
      <w:b/>
      <w:color w:val="26282f"/>
    </w:rPr>
  </w:style>
  <w:style w:type="paragraph" w:styleId="1296" w:customStyle="1">
    <w:name w:val="Заголовок статьи"/>
    <w:basedOn w:val="1081"/>
    <w:next w:val="1081"/>
    <w:uiPriority w:val="99"/>
    <w:qFormat/>
    <w:pPr>
      <w:ind w:left="1612" w:hanging="892"/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character" w:styleId="1297" w:customStyle="1">
    <w:name w:val="Заголовок чужого сообщения"/>
    <w:uiPriority w:val="99"/>
    <w:qFormat/>
    <w:rPr>
      <w:b/>
      <w:color w:val="ff0000"/>
    </w:rPr>
  </w:style>
  <w:style w:type="paragraph" w:styleId="1298" w:customStyle="1">
    <w:name w:val="Заголовок ЭР (левое окно)"/>
    <w:basedOn w:val="1081"/>
    <w:next w:val="1081"/>
    <w:uiPriority w:val="99"/>
    <w:qFormat/>
    <w:pPr>
      <w:jc w:val="center"/>
      <w:spacing w:before="300" w:after="250" w:line="360" w:lineRule="auto"/>
      <w:widowControl w:val="off"/>
    </w:pPr>
    <w:rPr>
      <w:rFonts w:ascii="Segoe UI" w:hAnsi="Segoe UI"/>
      <w:b/>
      <w:bCs/>
      <w:color w:val="26282f"/>
      <w:sz w:val="26"/>
      <w:szCs w:val="26"/>
    </w:rPr>
  </w:style>
  <w:style w:type="paragraph" w:styleId="1299" w:customStyle="1">
    <w:name w:val="Заголовок ЭР (правое окно)"/>
    <w:basedOn w:val="1298"/>
    <w:next w:val="1081"/>
    <w:uiPriority w:val="99"/>
    <w:qFormat/>
    <w:pPr>
      <w:jc w:val="left"/>
      <w:spacing w:after="0"/>
    </w:pPr>
  </w:style>
  <w:style w:type="paragraph" w:styleId="1300" w:customStyle="1">
    <w:name w:val="Интерактивный заголовок"/>
    <w:basedOn w:val="1291"/>
    <w:next w:val="1081"/>
    <w:uiPriority w:val="99"/>
    <w:qFormat/>
    <w:rPr>
      <w:u w:val="single"/>
    </w:rPr>
  </w:style>
  <w:style w:type="paragraph" w:styleId="1301" w:customStyle="1">
    <w:name w:val="Текст информации об изменениях"/>
    <w:basedOn w:val="1081"/>
    <w:next w:val="1081"/>
    <w:uiPriority w:val="99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color w:val="353842"/>
      <w:sz w:val="18"/>
      <w:szCs w:val="18"/>
    </w:rPr>
  </w:style>
  <w:style w:type="paragraph" w:styleId="1302" w:customStyle="1">
    <w:name w:val="Информация об изменениях"/>
    <w:basedOn w:val="1301"/>
    <w:next w:val="1081"/>
    <w:uiPriority w:val="99"/>
    <w:qFormat/>
    <w:pPr>
      <w:ind w:left="360" w:right="360" w:firstLine="0"/>
      <w:spacing w:before="180"/>
    </w:pPr>
    <w:rPr>
      <w:shd w:val="clear" w:color="auto" w:fill="eaefed"/>
    </w:rPr>
  </w:style>
  <w:style w:type="paragraph" w:styleId="1303" w:customStyle="1">
    <w:name w:val="Текст (справка)"/>
    <w:basedOn w:val="1081"/>
    <w:next w:val="1081"/>
    <w:uiPriority w:val="99"/>
    <w:qFormat/>
    <w:pPr>
      <w:ind w:left="170" w:right="170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304" w:customStyle="1">
    <w:name w:val="Комментарий"/>
    <w:basedOn w:val="1303"/>
    <w:next w:val="1081"/>
    <w:uiPriority w:val="99"/>
    <w:qFormat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1305" w:customStyle="1">
    <w:name w:val="Информация об изменениях документа"/>
    <w:basedOn w:val="1304"/>
    <w:next w:val="1081"/>
    <w:uiPriority w:val="99"/>
    <w:qFormat/>
    <w:rPr>
      <w:i/>
      <w:iCs/>
    </w:rPr>
  </w:style>
  <w:style w:type="paragraph" w:styleId="1306" w:customStyle="1">
    <w:name w:val="Текст (лев. подпись)"/>
    <w:basedOn w:val="1081"/>
    <w:next w:val="1081"/>
    <w:uiPriority w:val="99"/>
    <w:qFormat/>
    <w:pPr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307" w:customStyle="1">
    <w:name w:val="Колонтитул (левый)"/>
    <w:basedOn w:val="1306"/>
    <w:next w:val="1081"/>
    <w:uiPriority w:val="99"/>
    <w:qFormat/>
    <w:rPr>
      <w:sz w:val="14"/>
      <w:szCs w:val="14"/>
    </w:rPr>
  </w:style>
  <w:style w:type="paragraph" w:styleId="1308" w:customStyle="1">
    <w:name w:val="Текст (прав. подпись)"/>
    <w:basedOn w:val="1081"/>
    <w:next w:val="1081"/>
    <w:uiPriority w:val="99"/>
    <w:qFormat/>
    <w:pPr>
      <w:jc w:val="right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309" w:customStyle="1">
    <w:name w:val="Колонтитул (правый)"/>
    <w:basedOn w:val="1308"/>
    <w:next w:val="1081"/>
    <w:uiPriority w:val="99"/>
    <w:qFormat/>
    <w:rPr>
      <w:sz w:val="14"/>
      <w:szCs w:val="14"/>
    </w:rPr>
  </w:style>
  <w:style w:type="paragraph" w:styleId="1310" w:customStyle="1">
    <w:name w:val="Комментарий пользователя"/>
    <w:basedOn w:val="1304"/>
    <w:next w:val="1081"/>
    <w:uiPriority w:val="99"/>
    <w:qFormat/>
    <w:pPr>
      <w:jc w:val="left"/>
    </w:pPr>
    <w:rPr>
      <w:shd w:val="clear" w:color="auto" w:fill="ffdfe0"/>
    </w:rPr>
  </w:style>
  <w:style w:type="paragraph" w:styleId="1311" w:customStyle="1">
    <w:name w:val="Куда обратиться?"/>
    <w:basedOn w:val="1284"/>
    <w:next w:val="1081"/>
    <w:uiPriority w:val="99"/>
    <w:qFormat/>
  </w:style>
  <w:style w:type="paragraph" w:styleId="1312" w:customStyle="1">
    <w:name w:val="Моноширинный"/>
    <w:basedOn w:val="1081"/>
    <w:next w:val="1081"/>
    <w:uiPriority w:val="99"/>
    <w:qFormat/>
    <w:pPr>
      <w:spacing w:after="0" w:line="360" w:lineRule="auto"/>
      <w:widowControl w:val="off"/>
    </w:pPr>
    <w:rPr>
      <w:rFonts w:ascii="Cambria Math" w:hAnsi="Cambria Math" w:cs="Cambria Math"/>
      <w:sz w:val="24"/>
      <w:szCs w:val="24"/>
    </w:rPr>
  </w:style>
  <w:style w:type="character" w:styleId="1313" w:customStyle="1">
    <w:name w:val="Найденные слова"/>
    <w:uiPriority w:val="99"/>
    <w:qFormat/>
    <w:rPr>
      <w:b/>
      <w:color w:val="26282f"/>
      <w:shd w:val="clear" w:color="auto" w:fill="fff580"/>
    </w:rPr>
  </w:style>
  <w:style w:type="paragraph" w:styleId="1314" w:customStyle="1">
    <w:name w:val="Напишите нам"/>
    <w:basedOn w:val="1081"/>
    <w:next w:val="1081"/>
    <w:uiPriority w:val="99"/>
    <w:qFormat/>
    <w:pPr>
      <w:ind w:left="180" w:right="180"/>
      <w:jc w:val="both"/>
      <w:spacing w:before="90" w:after="90" w:line="360" w:lineRule="auto"/>
      <w:widowControl w:val="off"/>
    </w:pPr>
    <w:rPr>
      <w:rFonts w:ascii="Segoe UI" w:hAnsi="Segoe UI"/>
      <w:sz w:val="20"/>
      <w:szCs w:val="20"/>
      <w:shd w:val="clear" w:color="auto" w:fill="efffad"/>
    </w:rPr>
  </w:style>
  <w:style w:type="character" w:styleId="1315" w:customStyle="1">
    <w:name w:val="Не вступил в силу"/>
    <w:uiPriority w:val="99"/>
    <w:qFormat/>
    <w:rPr>
      <w:b/>
      <w:color w:val="000000"/>
      <w:shd w:val="clear" w:color="auto" w:fill="d8ede8"/>
    </w:rPr>
  </w:style>
  <w:style w:type="paragraph" w:styleId="1316" w:customStyle="1">
    <w:name w:val="Необходимые документы"/>
    <w:basedOn w:val="1284"/>
    <w:next w:val="1081"/>
    <w:uiPriority w:val="99"/>
    <w:qFormat/>
    <w:pPr>
      <w:ind w:firstLine="118"/>
    </w:pPr>
  </w:style>
  <w:style w:type="paragraph" w:styleId="1317" w:customStyle="1">
    <w:name w:val="Нормальный (таблица)"/>
    <w:basedOn w:val="1081"/>
    <w:next w:val="1081"/>
    <w:uiPriority w:val="99"/>
    <w:qFormat/>
    <w:pPr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318" w:customStyle="1">
    <w:name w:val="Таблицы (моноширинный)"/>
    <w:basedOn w:val="1081"/>
    <w:next w:val="1081"/>
    <w:uiPriority w:val="99"/>
    <w:qFormat/>
    <w:pPr>
      <w:spacing w:after="0" w:line="360" w:lineRule="auto"/>
      <w:widowControl w:val="off"/>
    </w:pPr>
    <w:rPr>
      <w:rFonts w:ascii="Cambria Math" w:hAnsi="Cambria Math" w:cs="Cambria Math"/>
      <w:sz w:val="24"/>
      <w:szCs w:val="24"/>
    </w:rPr>
  </w:style>
  <w:style w:type="paragraph" w:styleId="1319" w:customStyle="1">
    <w:name w:val="Оглавление"/>
    <w:basedOn w:val="1318"/>
    <w:next w:val="1081"/>
    <w:uiPriority w:val="99"/>
    <w:qFormat/>
    <w:pPr>
      <w:ind w:left="140"/>
    </w:pPr>
  </w:style>
  <w:style w:type="character" w:styleId="1320" w:customStyle="1">
    <w:name w:val="Опечатки"/>
    <w:uiPriority w:val="99"/>
    <w:qFormat/>
    <w:rPr>
      <w:color w:val="ff0000"/>
    </w:rPr>
  </w:style>
  <w:style w:type="paragraph" w:styleId="1321" w:customStyle="1">
    <w:name w:val="Переменная часть"/>
    <w:basedOn w:val="1290"/>
    <w:next w:val="1081"/>
    <w:uiPriority w:val="99"/>
    <w:qFormat/>
    <w:rPr>
      <w:sz w:val="18"/>
      <w:szCs w:val="18"/>
    </w:rPr>
  </w:style>
  <w:style w:type="paragraph" w:styleId="1322" w:customStyle="1">
    <w:name w:val="Подвал для информации об изменениях"/>
    <w:basedOn w:val="1082"/>
    <w:next w:val="1081"/>
    <w:uiPriority w:val="99"/>
    <w:qFormat/>
    <w:pPr>
      <w:jc w:val="center"/>
      <w:keepLines/>
      <w:spacing w:before="480" w:after="240" w:line="360" w:lineRule="auto"/>
      <w:outlineLvl w:val="9"/>
    </w:pPr>
    <w:rPr>
      <w:sz w:val="18"/>
      <w:szCs w:val="18"/>
    </w:rPr>
  </w:style>
  <w:style w:type="paragraph" w:styleId="1323" w:customStyle="1">
    <w:name w:val="Подзаголовок для информации об изменениях"/>
    <w:basedOn w:val="1301"/>
    <w:next w:val="1081"/>
    <w:uiPriority w:val="99"/>
    <w:qFormat/>
    <w:rPr>
      <w:b/>
      <w:bCs/>
    </w:rPr>
  </w:style>
  <w:style w:type="paragraph" w:styleId="1324" w:customStyle="1">
    <w:name w:val="Подчёркнуный текст"/>
    <w:basedOn w:val="1081"/>
    <w:next w:val="1081"/>
    <w:uiPriority w:val="99"/>
    <w:qFormat/>
    <w:pPr>
      <w:ind w:firstLine="720"/>
      <w:jc w:val="both"/>
      <w:spacing w:after="0" w:line="360" w:lineRule="auto"/>
      <w:widowControl w:val="off"/>
      <w:pBdr>
        <w:bottom w:val="single" w:color="auto" w:sz="4" w:space="0"/>
      </w:pBdr>
    </w:pPr>
    <w:rPr>
      <w:rFonts w:ascii="Segoe UI" w:hAnsi="Segoe UI"/>
      <w:sz w:val="24"/>
      <w:szCs w:val="24"/>
    </w:rPr>
  </w:style>
  <w:style w:type="paragraph" w:styleId="1325" w:customStyle="1">
    <w:name w:val="Постоянная часть"/>
    <w:basedOn w:val="1290"/>
    <w:next w:val="1081"/>
    <w:uiPriority w:val="99"/>
    <w:qFormat/>
    <w:rPr>
      <w:sz w:val="20"/>
      <w:szCs w:val="20"/>
    </w:rPr>
  </w:style>
  <w:style w:type="paragraph" w:styleId="1326" w:customStyle="1">
    <w:name w:val="Прижатый влево"/>
    <w:basedOn w:val="1081"/>
    <w:next w:val="1081"/>
    <w:uiPriority w:val="99"/>
    <w:qFormat/>
    <w:pPr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327" w:customStyle="1">
    <w:name w:val="Пример."/>
    <w:basedOn w:val="1284"/>
    <w:next w:val="1081"/>
    <w:uiPriority w:val="99"/>
    <w:qFormat/>
  </w:style>
  <w:style w:type="paragraph" w:styleId="1328" w:customStyle="1">
    <w:name w:val="Примечание."/>
    <w:basedOn w:val="1284"/>
    <w:next w:val="1081"/>
    <w:uiPriority w:val="99"/>
    <w:qFormat/>
  </w:style>
  <w:style w:type="character" w:styleId="1329" w:customStyle="1">
    <w:name w:val="Продолжение ссылки"/>
    <w:uiPriority w:val="99"/>
    <w:qFormat/>
  </w:style>
  <w:style w:type="paragraph" w:styleId="1330" w:customStyle="1">
    <w:name w:val="Словарная статья"/>
    <w:basedOn w:val="1081"/>
    <w:next w:val="1081"/>
    <w:uiPriority w:val="99"/>
    <w:qFormat/>
    <w:pPr>
      <w:ind w:right="118"/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character" w:styleId="1331" w:customStyle="1">
    <w:name w:val="Сравнение редакций"/>
    <w:uiPriority w:val="99"/>
    <w:qFormat/>
    <w:rPr>
      <w:b/>
      <w:color w:val="26282f"/>
    </w:rPr>
  </w:style>
  <w:style w:type="character" w:styleId="1332" w:customStyle="1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styleId="1333" w:customStyle="1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paragraph" w:styleId="1334" w:customStyle="1">
    <w:name w:val="Ссылка на официальную публикацию"/>
    <w:basedOn w:val="1081"/>
    <w:next w:val="1081"/>
    <w:uiPriority w:val="99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character" w:styleId="1335" w:customStyle="1">
    <w:name w:val="Ссылка на утративший силу документ"/>
    <w:uiPriority w:val="99"/>
    <w:qFormat/>
    <w:rPr>
      <w:b/>
      <w:color w:val="749232"/>
    </w:rPr>
  </w:style>
  <w:style w:type="paragraph" w:styleId="1336" w:customStyle="1">
    <w:name w:val="Текст в таблице"/>
    <w:basedOn w:val="1317"/>
    <w:next w:val="1081"/>
    <w:uiPriority w:val="99"/>
    <w:qFormat/>
    <w:pPr>
      <w:ind w:firstLine="500"/>
    </w:pPr>
  </w:style>
  <w:style w:type="paragraph" w:styleId="1337" w:customStyle="1">
    <w:name w:val="Текст ЭР (см. также)"/>
    <w:basedOn w:val="1081"/>
    <w:next w:val="1081"/>
    <w:uiPriority w:val="99"/>
    <w:qFormat/>
    <w:pPr>
      <w:spacing w:before="200" w:after="0" w:line="360" w:lineRule="auto"/>
      <w:widowControl w:val="off"/>
    </w:pPr>
    <w:rPr>
      <w:rFonts w:ascii="Segoe UI" w:hAnsi="Segoe UI"/>
      <w:sz w:val="20"/>
      <w:szCs w:val="20"/>
    </w:rPr>
  </w:style>
  <w:style w:type="paragraph" w:styleId="1338" w:customStyle="1">
    <w:name w:val="Технический комментарий"/>
    <w:basedOn w:val="1081"/>
    <w:next w:val="1081"/>
    <w:uiPriority w:val="99"/>
    <w:qFormat/>
    <w:pPr>
      <w:spacing w:after="0" w:line="360" w:lineRule="auto"/>
      <w:widowControl w:val="off"/>
    </w:pPr>
    <w:rPr>
      <w:rFonts w:ascii="Segoe UI" w:hAnsi="Segoe UI"/>
      <w:color w:val="463f31"/>
      <w:sz w:val="24"/>
      <w:szCs w:val="24"/>
      <w:shd w:val="clear" w:color="auto" w:fill="ffffa6"/>
    </w:rPr>
  </w:style>
  <w:style w:type="character" w:styleId="1339" w:customStyle="1">
    <w:name w:val="Утратил силу"/>
    <w:uiPriority w:val="99"/>
    <w:qFormat/>
    <w:rPr>
      <w:b/>
      <w:strike/>
      <w:color w:val="666600"/>
    </w:rPr>
  </w:style>
  <w:style w:type="paragraph" w:styleId="1340" w:customStyle="1">
    <w:name w:val="Формула"/>
    <w:basedOn w:val="1081"/>
    <w:next w:val="1081"/>
    <w:uiPriority w:val="99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Segoe UI" w:hAnsi="Segoe UI"/>
      <w:sz w:val="24"/>
      <w:szCs w:val="24"/>
      <w:shd w:val="clear" w:color="auto" w:fill="f5f3da"/>
    </w:rPr>
  </w:style>
  <w:style w:type="paragraph" w:styleId="1341" w:customStyle="1">
    <w:name w:val="Центрированный (таблица)"/>
    <w:basedOn w:val="1317"/>
    <w:next w:val="1081"/>
    <w:uiPriority w:val="99"/>
    <w:qFormat/>
    <w:pPr>
      <w:jc w:val="center"/>
    </w:pPr>
  </w:style>
  <w:style w:type="paragraph" w:styleId="1342" w:customStyle="1">
    <w:name w:val="ЭР-содержание (правое окно)"/>
    <w:basedOn w:val="1081"/>
    <w:next w:val="1081"/>
    <w:uiPriority w:val="99"/>
    <w:qFormat/>
    <w:pPr>
      <w:spacing w:before="300"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343" w:customStyle="1">
    <w:name w:val="Default"/>
    <w:qFormat/>
    <w:rPr>
      <w:rFonts w:ascii="Segoe UI" w:hAnsi="Segoe UI"/>
      <w:color w:val="000000"/>
      <w:sz w:val="24"/>
      <w:szCs w:val="24"/>
      <w:lang w:eastAsia="en-US"/>
    </w:rPr>
  </w:style>
  <w:style w:type="character" w:styleId="1344">
    <w:name w:val="annotation reference"/>
    <w:link w:val="1635"/>
    <w:uiPriority w:val="99"/>
    <w:unhideWhenUsed/>
    <w:qFormat/>
    <w:rPr>
      <w:rFonts w:cs="Segoe UI"/>
      <w:sz w:val="16"/>
    </w:rPr>
  </w:style>
  <w:style w:type="paragraph" w:styleId="1345">
    <w:name w:val="toc 4"/>
    <w:basedOn w:val="1081"/>
    <w:next w:val="1081"/>
    <w:link w:val="1474"/>
    <w:uiPriority w:val="39"/>
    <w:qFormat/>
    <w:pPr>
      <w:ind w:left="720"/>
      <w:spacing w:after="0" w:line="240" w:lineRule="auto"/>
    </w:pPr>
    <w:rPr>
      <w:rFonts w:cs="Verdana"/>
      <w:sz w:val="20"/>
      <w:szCs w:val="20"/>
    </w:rPr>
  </w:style>
  <w:style w:type="paragraph" w:styleId="1346">
    <w:name w:val="toc 5"/>
    <w:basedOn w:val="1081"/>
    <w:next w:val="1081"/>
    <w:link w:val="2515"/>
    <w:uiPriority w:val="39"/>
    <w:qFormat/>
    <w:pPr>
      <w:ind w:left="960"/>
      <w:spacing w:after="0" w:line="240" w:lineRule="auto"/>
    </w:pPr>
    <w:rPr>
      <w:rFonts w:cs="Verdana"/>
      <w:sz w:val="20"/>
      <w:szCs w:val="20"/>
    </w:rPr>
  </w:style>
  <w:style w:type="paragraph" w:styleId="1347">
    <w:name w:val="toc 6"/>
    <w:basedOn w:val="1081"/>
    <w:next w:val="1081"/>
    <w:link w:val="1520"/>
    <w:uiPriority w:val="39"/>
    <w:qFormat/>
    <w:pPr>
      <w:ind w:left="1200"/>
      <w:spacing w:after="0" w:line="240" w:lineRule="auto"/>
    </w:pPr>
    <w:rPr>
      <w:rFonts w:cs="Verdana"/>
      <w:sz w:val="20"/>
      <w:szCs w:val="20"/>
    </w:rPr>
  </w:style>
  <w:style w:type="paragraph" w:styleId="1348">
    <w:name w:val="toc 7"/>
    <w:basedOn w:val="1081"/>
    <w:next w:val="1081"/>
    <w:link w:val="1529"/>
    <w:uiPriority w:val="39"/>
    <w:qFormat/>
    <w:pPr>
      <w:ind w:left="1440"/>
      <w:spacing w:after="0" w:line="240" w:lineRule="auto"/>
    </w:pPr>
    <w:rPr>
      <w:rFonts w:cs="Verdana"/>
      <w:sz w:val="20"/>
      <w:szCs w:val="20"/>
    </w:rPr>
  </w:style>
  <w:style w:type="paragraph" w:styleId="1349">
    <w:name w:val="toc 8"/>
    <w:basedOn w:val="1081"/>
    <w:next w:val="1081"/>
    <w:link w:val="2393"/>
    <w:uiPriority w:val="39"/>
    <w:qFormat/>
    <w:pPr>
      <w:ind w:left="1680"/>
      <w:spacing w:after="0" w:line="240" w:lineRule="auto"/>
    </w:pPr>
    <w:rPr>
      <w:rFonts w:cs="Verdana"/>
      <w:sz w:val="20"/>
      <w:szCs w:val="20"/>
    </w:rPr>
  </w:style>
  <w:style w:type="paragraph" w:styleId="1350">
    <w:name w:val="toc 9"/>
    <w:basedOn w:val="1081"/>
    <w:next w:val="1081"/>
    <w:link w:val="2319"/>
    <w:uiPriority w:val="39"/>
    <w:qFormat/>
    <w:pPr>
      <w:ind w:left="1920"/>
      <w:spacing w:after="0" w:line="240" w:lineRule="auto"/>
    </w:pPr>
    <w:rPr>
      <w:rFonts w:cs="Verdana"/>
      <w:sz w:val="20"/>
      <w:szCs w:val="20"/>
    </w:rPr>
  </w:style>
  <w:style w:type="paragraph" w:styleId="1351" w:customStyle="1">
    <w:name w:val="s_1"/>
    <w:basedOn w:val="1081"/>
    <w:uiPriority w:val="99"/>
    <w:qFormat/>
    <w:pPr>
      <w:spacing w:before="100" w:beforeAutospacing="1" w:after="100" w:afterAutospacing="1" w:line="240" w:lineRule="auto"/>
    </w:pPr>
    <w:rPr>
      <w:rFonts w:ascii="Segoe UI" w:hAnsi="Segoe UI"/>
      <w:sz w:val="24"/>
      <w:szCs w:val="24"/>
    </w:rPr>
  </w:style>
  <w:style w:type="table" w:styleId="1352">
    <w:name w:val="Table Grid"/>
    <w:basedOn w:val="1092"/>
    <w:uiPriority w:val="39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353">
    <w:name w:val="endnote text"/>
    <w:basedOn w:val="1081"/>
    <w:link w:val="1354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styleId="1354" w:customStyle="1">
    <w:name w:val="Текст концевой сноски Знак"/>
    <w:link w:val="1353"/>
    <w:uiPriority w:val="99"/>
    <w:qFormat/>
    <w:rPr>
      <w:rFonts w:cs="Segoe UI"/>
      <w:sz w:val="20"/>
      <w:szCs w:val="20"/>
    </w:rPr>
  </w:style>
  <w:style w:type="character" w:styleId="1355">
    <w:name w:val="endnote reference"/>
    <w:link w:val="1434"/>
    <w:uiPriority w:val="99"/>
    <w:unhideWhenUsed/>
    <w:rPr>
      <w:rFonts w:cs="Segoe UI"/>
      <w:vertAlign w:val="superscript"/>
    </w:rPr>
  </w:style>
  <w:style w:type="character" w:styleId="1356" w:customStyle="1">
    <w:name w:val="Абзац списка Знак"/>
    <w:link w:val="1263"/>
    <w:qFormat/>
    <w:rPr>
      <w:rFonts w:ascii="Segoe UI" w:hAnsi="Segoe UI"/>
      <w:sz w:val="24"/>
      <w:szCs w:val="24"/>
    </w:rPr>
  </w:style>
  <w:style w:type="character" w:styleId="1357" w:customStyle="1">
    <w:name w:val="Обычный (веб) Знак"/>
    <w:link w:val="1253"/>
    <w:uiPriority w:val="99"/>
    <w:rPr>
      <w:rFonts w:ascii="Segoe UI" w:hAnsi="Segoe UI"/>
      <w:sz w:val="24"/>
      <w:szCs w:val="24"/>
      <w:lang w:val="en-US" w:eastAsia="nl-NL"/>
    </w:rPr>
  </w:style>
  <w:style w:type="character" w:styleId="1358">
    <w:name w:val="Strong"/>
    <w:uiPriority w:val="22"/>
    <w:qFormat/>
    <w:rPr>
      <w:b/>
      <w:bCs/>
    </w:rPr>
  </w:style>
  <w:style w:type="table" w:styleId="1359" w:customStyle="1">
    <w:name w:val="Table Normal"/>
    <w:uiPriority w:val="2"/>
    <w:unhideWhenUsed/>
    <w:qFormat/>
    <w:pPr>
      <w:widowControl w:val="off"/>
    </w:pPr>
    <w:rPr>
      <w:rFonts w:eastAsia="Verdana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360" w:customStyle="1">
    <w:name w:val="Table Paragraph"/>
    <w:basedOn w:val="1081"/>
    <w:uiPriority w:val="1"/>
    <w:qFormat/>
    <w:pPr>
      <w:ind w:left="9"/>
      <w:spacing w:after="0" w:line="240" w:lineRule="auto"/>
      <w:widowControl w:val="off"/>
    </w:pPr>
    <w:rPr>
      <w:rFonts w:ascii="Segoe UI" w:hAnsi="Segoe UI"/>
      <w:lang w:eastAsia="en-US"/>
    </w:rPr>
  </w:style>
  <w:style w:type="character" w:styleId="1361">
    <w:name w:val="FollowedHyperlink"/>
    <w:uiPriority w:val="99"/>
    <w:unhideWhenUsed/>
    <w:qFormat/>
    <w:rPr>
      <w:color w:val="0000ff"/>
      <w:u w:val="single"/>
    </w:rPr>
  </w:style>
  <w:style w:type="character" w:styleId="1362">
    <w:name w:val="Subtle Emphasis"/>
    <w:uiPriority w:val="19"/>
    <w:qFormat/>
    <w:rPr>
      <w:i/>
      <w:iCs/>
      <w:color w:val="404040"/>
    </w:rPr>
  </w:style>
  <w:style w:type="paragraph" w:styleId="1363">
    <w:name w:val="Subtitle"/>
    <w:basedOn w:val="1081"/>
    <w:next w:val="1081"/>
    <w:link w:val="1364"/>
    <w:uiPriority w:val="11"/>
    <w:qFormat/>
    <w:pPr>
      <w:jc w:val="center"/>
      <w:spacing w:after="60"/>
      <w:outlineLvl w:val="1"/>
    </w:pPr>
    <w:rPr>
      <w:rFonts w:ascii="@batang" w:hAnsi="@batang"/>
      <w:sz w:val="24"/>
      <w:szCs w:val="24"/>
    </w:rPr>
  </w:style>
  <w:style w:type="character" w:styleId="1364" w:customStyle="1">
    <w:name w:val="Подзаголовок Знак"/>
    <w:link w:val="1363"/>
    <w:uiPriority w:val="11"/>
    <w:qFormat/>
    <w:rPr>
      <w:rFonts w:ascii="@batang" w:hAnsi="@batang" w:eastAsia="Segoe UI" w:cs="Segoe UI"/>
      <w:sz w:val="24"/>
      <w:szCs w:val="24"/>
    </w:rPr>
  </w:style>
  <w:style w:type="paragraph" w:styleId="1365">
    <w:name w:val="TOC Heading"/>
    <w:basedOn w:val="1082"/>
    <w:next w:val="1081"/>
    <w:link w:val="1992"/>
    <w:unhideWhenUsed/>
    <w:qFormat/>
    <w:pPr>
      <w:keepLines/>
      <w:spacing w:after="0" w:line="259" w:lineRule="auto"/>
      <w:outlineLvl w:val="9"/>
    </w:pPr>
    <w:rPr>
      <w:rFonts w:ascii="@batang" w:hAnsi="@batang"/>
      <w:color w:val="2f5496"/>
    </w:rPr>
  </w:style>
  <w:style w:type="table" w:styleId="1366" w:customStyle="1">
    <w:name w:val="Таблица простая 31"/>
    <w:basedOn w:val="1092"/>
    <w:uiPriority w:val="43"/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  <w:style w:type="character" w:styleId="1367" w:customStyle="1">
    <w:name w:val="Неразрешенное упоминание1"/>
    <w:uiPriority w:val="99"/>
    <w:semiHidden/>
    <w:unhideWhenUsed/>
    <w:qFormat/>
    <w:rPr>
      <w:color w:val="605e5c"/>
      <w:shd w:val="clear" w:color="auto" w:fill="e1dfdd"/>
    </w:rPr>
  </w:style>
  <w:style w:type="paragraph" w:styleId="1368">
    <w:name w:val="Title"/>
    <w:basedOn w:val="1081"/>
    <w:next w:val="1081"/>
    <w:link w:val="1369"/>
    <w:uiPriority w:val="10"/>
    <w:qFormat/>
    <w:pPr>
      <w:ind w:firstLine="709"/>
      <w:spacing w:after="120"/>
      <w:outlineLvl w:val="0"/>
    </w:pPr>
    <w:rPr>
      <w:rFonts w:ascii="Segoe UI" w:hAnsi="Segoe UI"/>
      <w:sz w:val="24"/>
      <w:szCs w:val="24"/>
    </w:rPr>
  </w:style>
  <w:style w:type="character" w:styleId="1369" w:customStyle="1">
    <w:name w:val="Название Знак"/>
    <w:link w:val="1368"/>
    <w:uiPriority w:val="10"/>
    <w:rPr>
      <w:rFonts w:ascii="Segoe UI" w:hAnsi="Segoe UI"/>
      <w:sz w:val="24"/>
      <w:szCs w:val="24"/>
    </w:rPr>
  </w:style>
  <w:style w:type="table" w:styleId="1370" w:customStyle="1">
    <w:name w:val="Сетка таблицы1"/>
    <w:basedOn w:val="1092"/>
    <w:next w:val="1352"/>
    <w:uiPriority w:val="59"/>
    <w:rPr>
      <w:rFonts w:eastAsia="Verdana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71" w:customStyle="1">
    <w:name w:val="Сетка таблицы2"/>
    <w:basedOn w:val="1092"/>
    <w:next w:val="1352"/>
    <w:uiPriority w:val="39"/>
    <w:rPr>
      <w:rFonts w:eastAsia="Verdana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372" w:customStyle="1">
    <w:name w:val="таблСлева12"/>
    <w:basedOn w:val="1081"/>
    <w:uiPriority w:val="3"/>
    <w:qFormat/>
    <w:pPr>
      <w:spacing w:after="0" w:line="240" w:lineRule="auto"/>
    </w:pPr>
    <w:rPr>
      <w:rFonts w:ascii="Segoe UI" w:hAnsi="Segoe UI"/>
      <w:iCs/>
      <w:sz w:val="24"/>
      <w:szCs w:val="28"/>
    </w:rPr>
  </w:style>
  <w:style w:type="paragraph" w:styleId="1373">
    <w:name w:val="Revision"/>
    <w:link w:val="2753"/>
    <w:hidden/>
    <w:uiPriority w:val="99"/>
    <w:qFormat/>
    <w:rPr>
      <w:sz w:val="22"/>
      <w:szCs w:val="22"/>
    </w:rPr>
  </w:style>
  <w:style w:type="paragraph" w:styleId="1374" w:customStyle="1">
    <w:name w:val="ConsPlusTitlePage"/>
    <w:qFormat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ahoma" w:hAnsi="Tahoma" w:eastAsia="Times New Roman" w:cs="Tahoma"/>
      <w:sz w:val="24"/>
      <w:szCs w:val="24"/>
    </w:rPr>
  </w:style>
  <w:style w:type="character" w:styleId="1375" w:customStyle="1">
    <w:name w:val="Footnote Characters"/>
    <w:qFormat/>
    <w:rPr>
      <w:rFonts w:cs="Segoe UI"/>
      <w:vertAlign w:val="superscript"/>
    </w:rPr>
  </w:style>
  <w:style w:type="character" w:styleId="1376" w:customStyle="1">
    <w:name w:val="Footnote Anchor"/>
    <w:rPr>
      <w:vertAlign w:val="superscript"/>
    </w:rPr>
  </w:style>
  <w:style w:type="character" w:styleId="1377" w:customStyle="1">
    <w:name w:val="Основной текст (2)_"/>
    <w:link w:val="1378"/>
    <w:qFormat/>
    <w:rPr>
      <w:shd w:val="clear" w:color="auto" w:fill="ffffff"/>
    </w:rPr>
  </w:style>
  <w:style w:type="paragraph" w:styleId="1378" w:customStyle="1">
    <w:name w:val="Основной текст (2)"/>
    <w:basedOn w:val="1081"/>
    <w:link w:val="1377"/>
    <w:qFormat/>
    <w:pPr>
      <w:jc w:val="center"/>
      <w:spacing w:after="540" w:line="240" w:lineRule="atLeast"/>
      <w:shd w:val="clear" w:color="auto" w:fill="ffffff"/>
      <w:widowControl w:val="off"/>
    </w:pPr>
    <w:rPr>
      <w:sz w:val="20"/>
      <w:szCs w:val="20"/>
    </w:rPr>
  </w:style>
  <w:style w:type="character" w:styleId="1379" w:customStyle="1">
    <w:name w:val="Подпись к таблице (3)_"/>
    <w:link w:val="1380"/>
    <w:rPr>
      <w:b/>
      <w:i/>
      <w:shd w:val="clear" w:color="auto" w:fill="ffffff"/>
    </w:rPr>
  </w:style>
  <w:style w:type="paragraph" w:styleId="1380" w:customStyle="1">
    <w:name w:val="Подпись к таблице (3)"/>
    <w:basedOn w:val="1081"/>
    <w:link w:val="1379"/>
    <w:qFormat/>
    <w:pPr>
      <w:jc w:val="both"/>
      <w:spacing w:after="0" w:line="274" w:lineRule="exact"/>
      <w:shd w:val="clear" w:color="auto" w:fill="ffffff"/>
      <w:widowControl w:val="off"/>
    </w:pPr>
    <w:rPr>
      <w:b/>
      <w:i/>
      <w:sz w:val="20"/>
      <w:szCs w:val="20"/>
    </w:rPr>
  </w:style>
  <w:style w:type="character" w:styleId="1381" w:customStyle="1">
    <w:name w:val="Название Знак2"/>
    <w:basedOn w:val="1091"/>
    <w:uiPriority w:val="10"/>
    <w:qFormat/>
    <w:rPr>
      <w:rFonts w:ascii="Times New Roman Полужирный" w:hAnsi="Times New Roman Полужирный" w:eastAsia="Times New Roman" w:cs="Times New Roman"/>
      <w:b/>
      <w:sz w:val="28"/>
      <w:szCs w:val="56"/>
    </w:rPr>
  </w:style>
  <w:style w:type="paragraph" w:styleId="1382" w:customStyle="1">
    <w:name w:val="ConsPlusTitle"/>
    <w:uiPriority w:val="99"/>
    <w:qFormat/>
    <w:pPr>
      <w:widowControl w:val="off"/>
    </w:pPr>
    <w:rPr>
      <w:rFonts w:ascii="Calibri" w:hAnsi="Calibri" w:eastAsia="Times New Roman" w:cs="Calibri"/>
      <w:b/>
      <w:sz w:val="22"/>
    </w:rPr>
  </w:style>
  <w:style w:type="character" w:styleId="1383" w:customStyle="1">
    <w:name w:val="Заголовок №2_"/>
    <w:basedOn w:val="1091"/>
    <w:link w:val="1384"/>
    <w:qFormat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styleId="1384" w:customStyle="1">
    <w:name w:val="Заголовок №2"/>
    <w:basedOn w:val="1081"/>
    <w:link w:val="1383"/>
    <w:uiPriority w:val="99"/>
    <w:qFormat/>
    <w:pPr>
      <w:ind w:hanging="1100"/>
      <w:jc w:val="center"/>
      <w:spacing w:after="720" w:line="0" w:lineRule="atLeast"/>
      <w:shd w:val="clear" w:color="auto" w:fill="ffffff"/>
      <w:widowControl w:val="off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1385" w:customStyle="1">
    <w:name w:val="Основной текст (6)_"/>
    <w:basedOn w:val="1091"/>
    <w:link w:val="1386"/>
    <w:qFormat/>
    <w:rPr>
      <w:rFonts w:ascii="Times New Roman" w:hAnsi="Times New Roman"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styleId="1386" w:customStyle="1">
    <w:name w:val="Основной текст (6)"/>
    <w:basedOn w:val="1081"/>
    <w:link w:val="1385"/>
    <w:qFormat/>
    <w:pPr>
      <w:spacing w:after="36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1387" w:customStyle="1">
    <w:name w:val="Подпись к таблице_"/>
    <w:basedOn w:val="1091"/>
    <w:link w:val="1388"/>
    <w:rPr>
      <w:rFonts w:ascii="Times New Roman" w:hAnsi="Times New Roman"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styleId="1388" w:customStyle="1">
    <w:name w:val="Подпись к таблице"/>
    <w:basedOn w:val="1081"/>
    <w:link w:val="1387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1389" w:customStyle="1">
    <w:name w:val="Подпись к картинке_"/>
    <w:basedOn w:val="1091"/>
    <w:link w:val="1390"/>
    <w:rPr>
      <w:rFonts w:ascii="Times New Roman" w:hAnsi="Times New Roman"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styleId="1390" w:customStyle="1">
    <w:name w:val="Подпись к картинке"/>
    <w:basedOn w:val="1081"/>
    <w:link w:val="1389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1391" w:customStyle="1">
    <w:name w:val="Основной текст (2) + Полужирный"/>
    <w:basedOn w:val="1091"/>
    <w:qFormat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392" w:customStyle="1">
    <w:name w:val="Основной текст (6) + Не полужирный"/>
    <w:basedOn w:val="1385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styleId="1393" w:customStyle="1">
    <w:name w:val="Основной текст (2) + Курсив"/>
    <w:basedOn w:val="1091"/>
    <w:rPr>
      <w:rFonts w:hint="default"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394" w:customStyle="1">
    <w:name w:val="Основной текст (2) + 19 pt"/>
    <w:basedOn w:val="1091"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20"/>
      <w:position w:val="0"/>
      <w:sz w:val="42"/>
      <w:szCs w:val="42"/>
      <w:u w:val="none"/>
      <w:lang w:val="ru-RU" w:eastAsia="ru-RU" w:bidi="ru-RU"/>
    </w:rPr>
  </w:style>
  <w:style w:type="character" w:styleId="1395" w:customStyle="1">
    <w:name w:val="Основной текст (8) Exact"/>
    <w:basedOn w:val="1091"/>
    <w:link w:val="1396"/>
    <w:rPr>
      <w:rFonts w:ascii="Times New Roman" w:hAnsi="Times New Roman" w:eastAsia="Times New Roman" w:cs="Times New Roman"/>
      <w:shd w:val="clear" w:color="auto" w:fill="ffffff"/>
    </w:rPr>
  </w:style>
  <w:style w:type="paragraph" w:styleId="1396" w:customStyle="1">
    <w:name w:val="Основной текст (8)"/>
    <w:basedOn w:val="1081"/>
    <w:link w:val="1395"/>
    <w:pPr>
      <w:jc w:val="center"/>
      <w:spacing w:before="60" w:after="54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1397" w:customStyle="1">
    <w:name w:val="Текст концевой сноски Знак1"/>
    <w:basedOn w:val="1091"/>
    <w:uiPriority w:val="99"/>
    <w:semiHidden/>
    <w:rPr>
      <w:sz w:val="20"/>
      <w:szCs w:val="20"/>
    </w:rPr>
  </w:style>
  <w:style w:type="character" w:styleId="1398" w:customStyle="1">
    <w:name w:val="Сноска (2)_"/>
    <w:link w:val="1399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styleId="1399" w:customStyle="1">
    <w:name w:val="Сноска (2)"/>
    <w:basedOn w:val="1081"/>
    <w:link w:val="1398"/>
    <w:pPr>
      <w:jc w:val="both"/>
      <w:spacing w:after="0" w:line="254" w:lineRule="exact"/>
      <w:shd w:val="clear" w:color="auto" w:fill="ffffff"/>
    </w:pPr>
    <w:rPr>
      <w:rFonts w:ascii="Times New Roman" w:hAnsi="Times New Roman" w:eastAsia="Times New Roman" w:cs="Times New Roman"/>
      <w:sz w:val="23"/>
      <w:szCs w:val="23"/>
    </w:rPr>
  </w:style>
  <w:style w:type="character" w:styleId="1400" w:customStyle="1">
    <w:name w:val="Интернет-ссылка"/>
    <w:basedOn w:val="1091"/>
    <w:uiPriority w:val="99"/>
    <w:unhideWhenUsed/>
    <w:rPr>
      <w:color w:val="0000ff" w:themeColor="hyperlink"/>
      <w:u w:val="single"/>
    </w:rPr>
  </w:style>
  <w:style w:type="paragraph" w:styleId="1401" w:customStyle="1">
    <w:name w:val="Письмо"/>
    <w:basedOn w:val="1081"/>
    <w:qFormat/>
    <w:pPr>
      <w:ind w:firstLine="720"/>
      <w:jc w:val="both"/>
      <w:spacing w:after="0" w:line="320" w:lineRule="exact"/>
    </w:pPr>
    <w:rPr>
      <w:rFonts w:ascii="Times New Roman" w:hAnsi="Times New Roman" w:eastAsia="Times New Roman" w:cs="Times New Roman"/>
      <w:sz w:val="28"/>
      <w:szCs w:val="28"/>
    </w:rPr>
  </w:style>
  <w:style w:type="paragraph" w:styleId="1402" w:customStyle="1">
    <w:name w:val="Заголовок 11"/>
    <w:basedOn w:val="1081"/>
    <w:next w:val="1081"/>
    <w:uiPriority w:val="1"/>
    <w:qFormat/>
    <w:pPr>
      <w:jc w:val="center"/>
      <w:keepLines/>
      <w:keepNext/>
      <w:spacing w:after="240" w:line="360" w:lineRule="auto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numbering" w:styleId="1403" w:customStyle="1">
    <w:name w:val="Нет списка1"/>
    <w:next w:val="1093"/>
    <w:uiPriority w:val="99"/>
    <w:semiHidden/>
    <w:unhideWhenUsed/>
  </w:style>
  <w:style w:type="paragraph" w:styleId="1404" w:customStyle="1">
    <w:name w:val="Заголовок оглавления1"/>
    <w:basedOn w:val="1082"/>
    <w:next w:val="1081"/>
    <w:uiPriority w:val="39"/>
    <w:unhideWhenUsed/>
    <w:qFormat/>
    <w:pPr>
      <w:ind w:firstLine="0"/>
      <w:jc w:val="center"/>
      <w:keepLines/>
      <w:spacing w:before="0" w:after="240"/>
    </w:pPr>
    <w:rPr>
      <w:rFonts w:ascii="Times New Roman Полужирный" w:hAnsi="Times New Roman Полужирный" w:eastAsia="Times New Roman" w:cs="Times New Roman"/>
      <w:b w:val="0"/>
      <w:bCs w:val="0"/>
      <w:caps/>
      <w:lang w:eastAsia="en-US"/>
    </w:rPr>
  </w:style>
  <w:style w:type="character" w:styleId="1405" w:customStyle="1">
    <w:name w:val="Заголовок 1 Знак1"/>
    <w:basedOn w:val="1091"/>
    <w:qFormat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ru-RU"/>
    </w:rPr>
  </w:style>
  <w:style w:type="numbering" w:styleId="1406" w:customStyle="1">
    <w:name w:val="Нет списка2"/>
    <w:next w:val="1093"/>
    <w:uiPriority w:val="99"/>
    <w:semiHidden/>
    <w:unhideWhenUsed/>
  </w:style>
  <w:style w:type="paragraph" w:styleId="1407" w:customStyle="1">
    <w:name w:val="Для оглавления"/>
    <w:basedOn w:val="1081"/>
    <w:link w:val="1408"/>
    <w:qFormat/>
    <w:pPr>
      <w:jc w:val="center"/>
      <w:spacing w:after="0"/>
    </w:pPr>
    <w:rPr>
      <w:rFonts w:ascii="Times New Roman" w:hAnsi="Times New Roman" w:eastAsia="Calibri" w:cs="Times New Roman"/>
      <w:b/>
      <w:bCs/>
      <w:sz w:val="26"/>
      <w:szCs w:val="26"/>
      <w:lang w:eastAsia="en-US"/>
    </w:rPr>
  </w:style>
  <w:style w:type="character" w:styleId="1408" w:customStyle="1">
    <w:name w:val="Для оглавления Знак"/>
    <w:basedOn w:val="1091"/>
    <w:link w:val="1407"/>
    <w:rPr>
      <w:rFonts w:ascii="Times New Roman" w:hAnsi="Times New Roman" w:eastAsia="Calibri" w:cs="Times New Roman"/>
      <w:b/>
      <w:bCs/>
      <w:sz w:val="26"/>
      <w:szCs w:val="26"/>
      <w:lang w:eastAsia="en-US"/>
    </w:rPr>
  </w:style>
  <w:style w:type="paragraph" w:styleId="1409">
    <w:name w:val="Body Text Indent 3"/>
    <w:basedOn w:val="1081"/>
    <w:link w:val="1410"/>
    <w:unhideWhenUsed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styleId="1410" w:customStyle="1">
    <w:name w:val="Основной текст с отступом 3 Знак"/>
    <w:basedOn w:val="1091"/>
    <w:link w:val="1409"/>
    <w:rPr>
      <w:rFonts w:ascii="Times New Roman" w:hAnsi="Times New Roman" w:eastAsia="Times New Roman" w:cs="Times New Roman"/>
      <w:sz w:val="16"/>
      <w:szCs w:val="16"/>
    </w:rPr>
  </w:style>
  <w:style w:type="character" w:styleId="1411">
    <w:name w:val="Placeholder Text"/>
    <w:basedOn w:val="1091"/>
    <w:semiHidden/>
    <w:qFormat/>
    <w:rPr>
      <w:color w:val="808080"/>
    </w:rPr>
  </w:style>
  <w:style w:type="paragraph" w:styleId="1412" w:customStyle="1">
    <w:name w:val="p3"/>
    <w:basedOn w:val="10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413">
    <w:name w:val="List Bullet"/>
    <w:basedOn w:val="1081"/>
    <w:uiPriority w:val="99"/>
    <w:unhideWhenUsed/>
    <w:qFormat/>
    <w:pPr>
      <w:numPr>
        <w:numId w:val="4"/>
      </w:numPr>
      <w:contextualSpacing/>
      <w:spacing w:after="160" w:line="259" w:lineRule="auto"/>
    </w:pPr>
    <w:rPr>
      <w:rFonts w:asciiTheme="minorHAnsi" w:hAnsiTheme="minorHAnsi" w:eastAsiaTheme="minorHAnsi" w:cstheme="minorBidi"/>
      <w:lang w:eastAsia="en-US"/>
    </w:rPr>
  </w:style>
  <w:style w:type="character" w:styleId="1414" w:customStyle="1">
    <w:name w:val="Без интервала Знак"/>
    <w:basedOn w:val="1091"/>
    <w:link w:val="1103"/>
    <w:uiPriority w:val="1"/>
  </w:style>
  <w:style w:type="character" w:styleId="1415" w:customStyle="1">
    <w:name w:val="Обычный1"/>
    <w:rPr>
      <w:rFonts w:ascii="Times New Roman" w:hAnsi="Times New Roman"/>
      <w:sz w:val="24"/>
    </w:rPr>
  </w:style>
  <w:style w:type="paragraph" w:styleId="1416" w:customStyle="1">
    <w:name w:val="ListLabel 32"/>
    <w:link w:val="1417"/>
    <w:rPr>
      <w:rFonts w:ascii="Calibri" w:hAnsi="Calibri" w:eastAsia="Times New Roman" w:cs="Times New Roman"/>
      <w:color w:val="000000"/>
    </w:rPr>
  </w:style>
  <w:style w:type="character" w:styleId="1417" w:customStyle="1">
    <w:name w:val="ListLabel 3210"/>
    <w:link w:val="1416"/>
    <w:rPr>
      <w:rFonts w:ascii="Calibri" w:hAnsi="Calibri" w:eastAsia="Times New Roman" w:cs="Times New Roman"/>
      <w:color w:val="000000"/>
    </w:rPr>
  </w:style>
  <w:style w:type="paragraph" w:styleId="1418" w:customStyle="1">
    <w:name w:val="ListLabel 467"/>
    <w:link w:val="1419"/>
    <w:rPr>
      <w:rFonts w:ascii="Calibri" w:hAnsi="Calibri" w:eastAsia="Times New Roman" w:cs="Times New Roman"/>
      <w:color w:val="000000"/>
    </w:rPr>
  </w:style>
  <w:style w:type="character" w:styleId="1419" w:customStyle="1">
    <w:name w:val="ListLabel 4671"/>
    <w:link w:val="1418"/>
    <w:rPr>
      <w:rFonts w:ascii="Calibri" w:hAnsi="Calibri" w:eastAsia="Times New Roman" w:cs="Times New Roman"/>
      <w:color w:val="000000"/>
    </w:rPr>
  </w:style>
  <w:style w:type="paragraph" w:styleId="1420" w:customStyle="1">
    <w:name w:val="ListLabel 507"/>
    <w:link w:val="1421"/>
    <w:rPr>
      <w:rFonts w:ascii="Calibri" w:hAnsi="Calibri" w:eastAsia="Times New Roman" w:cs="Times New Roman"/>
      <w:color w:val="000000"/>
    </w:rPr>
  </w:style>
  <w:style w:type="character" w:styleId="1421" w:customStyle="1">
    <w:name w:val="ListLabel 5071"/>
    <w:link w:val="1420"/>
    <w:rPr>
      <w:rFonts w:ascii="Calibri" w:hAnsi="Calibri" w:eastAsia="Times New Roman" w:cs="Times New Roman"/>
      <w:color w:val="000000"/>
    </w:rPr>
  </w:style>
  <w:style w:type="paragraph" w:styleId="1422" w:customStyle="1">
    <w:name w:val="ListLabel 457"/>
    <w:link w:val="1423"/>
    <w:rPr>
      <w:rFonts w:ascii="Calibri" w:hAnsi="Calibri" w:eastAsia="Times New Roman" w:cs="Times New Roman"/>
      <w:color w:val="000000"/>
    </w:rPr>
  </w:style>
  <w:style w:type="character" w:styleId="1423" w:customStyle="1">
    <w:name w:val="ListLabel 4571"/>
    <w:link w:val="1422"/>
    <w:rPr>
      <w:rFonts w:ascii="Calibri" w:hAnsi="Calibri" w:eastAsia="Times New Roman" w:cs="Times New Roman"/>
      <w:color w:val="000000"/>
    </w:rPr>
  </w:style>
  <w:style w:type="paragraph" w:styleId="1424" w:customStyle="1">
    <w:name w:val="WW8Num1z7"/>
    <w:link w:val="1425"/>
    <w:rPr>
      <w:rFonts w:ascii="Calibri" w:hAnsi="Calibri" w:eastAsia="Times New Roman" w:cs="Times New Roman"/>
      <w:color w:val="000000"/>
    </w:rPr>
  </w:style>
  <w:style w:type="character" w:styleId="1425" w:customStyle="1">
    <w:name w:val="WW8Num1z71"/>
    <w:link w:val="1424"/>
    <w:rPr>
      <w:rFonts w:ascii="Calibri" w:hAnsi="Calibri" w:eastAsia="Times New Roman" w:cs="Times New Roman"/>
      <w:color w:val="000000"/>
    </w:rPr>
  </w:style>
  <w:style w:type="paragraph" w:styleId="1426" w:customStyle="1">
    <w:name w:val="ListLabel 461"/>
    <w:link w:val="1427"/>
    <w:rPr>
      <w:rFonts w:ascii="Calibri" w:hAnsi="Calibri" w:eastAsia="Times New Roman" w:cs="Times New Roman"/>
      <w:color w:val="000000"/>
    </w:rPr>
  </w:style>
  <w:style w:type="character" w:styleId="1427" w:customStyle="1">
    <w:name w:val="ListLabel 4611"/>
    <w:link w:val="1426"/>
    <w:rPr>
      <w:rFonts w:ascii="Calibri" w:hAnsi="Calibri" w:eastAsia="Times New Roman" w:cs="Times New Roman"/>
      <w:color w:val="000000"/>
    </w:rPr>
  </w:style>
  <w:style w:type="paragraph" w:styleId="1428" w:customStyle="1">
    <w:name w:val="ListLabel 84"/>
    <w:link w:val="1429"/>
    <w:rPr>
      <w:rFonts w:ascii="Calibri" w:hAnsi="Calibri" w:eastAsia="Times New Roman" w:cs="Times New Roman"/>
      <w:color w:val="000000"/>
    </w:rPr>
  </w:style>
  <w:style w:type="character" w:styleId="1429" w:customStyle="1">
    <w:name w:val="ListLabel 841"/>
    <w:link w:val="1428"/>
    <w:rPr>
      <w:rFonts w:ascii="Calibri" w:hAnsi="Calibri" w:eastAsia="Times New Roman" w:cs="Times New Roman"/>
      <w:color w:val="000000"/>
    </w:rPr>
  </w:style>
  <w:style w:type="paragraph" w:styleId="1430" w:customStyle="1">
    <w:name w:val="ListLabel 509"/>
    <w:link w:val="1431"/>
    <w:rPr>
      <w:rFonts w:ascii="Calibri" w:hAnsi="Calibri" w:eastAsia="Times New Roman" w:cs="Times New Roman"/>
      <w:color w:val="000000"/>
    </w:rPr>
  </w:style>
  <w:style w:type="character" w:styleId="1431" w:customStyle="1">
    <w:name w:val="ListLabel 5091"/>
    <w:link w:val="1430"/>
    <w:rPr>
      <w:rFonts w:ascii="Calibri" w:hAnsi="Calibri" w:eastAsia="Times New Roman" w:cs="Times New Roman"/>
      <w:color w:val="000000"/>
    </w:rPr>
  </w:style>
  <w:style w:type="paragraph" w:styleId="1432" w:customStyle="1">
    <w:name w:val="Heading 6 Char"/>
    <w:link w:val="1433"/>
    <w:rPr>
      <w:rFonts w:ascii="Arial" w:hAnsi="Arial" w:eastAsia="Times New Roman" w:cs="Times New Roman"/>
      <w:b/>
      <w:color w:val="000000"/>
      <w:sz w:val="22"/>
    </w:rPr>
  </w:style>
  <w:style w:type="character" w:styleId="1433" w:customStyle="1">
    <w:name w:val="Heading 6 Char1"/>
    <w:link w:val="1432"/>
    <w:rPr>
      <w:rFonts w:ascii="Arial" w:hAnsi="Arial" w:eastAsia="Times New Roman" w:cs="Times New Roman"/>
      <w:b/>
      <w:color w:val="000000"/>
      <w:sz w:val="22"/>
    </w:rPr>
  </w:style>
  <w:style w:type="paragraph" w:styleId="1434" w:customStyle="1">
    <w:name w:val="Знак концевой сноски1"/>
    <w:basedOn w:val="2277"/>
    <w:link w:val="1355"/>
    <w:rPr>
      <w:rFonts w:ascii="Verdana" w:hAnsi="Verdana" w:eastAsia="Segoe UI" w:cs="Segoe UI"/>
      <w:color w:val="auto"/>
      <w:vertAlign w:val="superscript"/>
    </w:rPr>
  </w:style>
  <w:style w:type="character" w:styleId="1435" w:customStyle="1">
    <w:name w:val="Оглавление 2 Знак"/>
    <w:basedOn w:val="2318"/>
    <w:link w:val="1260"/>
    <w:rPr>
      <w:rFonts w:ascii="Segoe UI" w:hAnsi="Segoe UI" w:eastAsia="Times New Roman" w:cs="Verdana"/>
      <w:i/>
      <w:iCs/>
      <w:color w:val="000000"/>
      <w:sz w:val="24"/>
    </w:rPr>
  </w:style>
  <w:style w:type="paragraph" w:styleId="1436" w:customStyle="1">
    <w:name w:val="ListLabel 16"/>
    <w:link w:val="1437"/>
    <w:rPr>
      <w:rFonts w:ascii="Calibri" w:hAnsi="Calibri" w:eastAsia="Times New Roman" w:cs="Times New Roman"/>
      <w:color w:val="000000"/>
    </w:rPr>
  </w:style>
  <w:style w:type="character" w:styleId="1437" w:customStyle="1">
    <w:name w:val="ListLabel 1610"/>
    <w:link w:val="1436"/>
    <w:rPr>
      <w:rFonts w:ascii="Calibri" w:hAnsi="Calibri" w:eastAsia="Times New Roman" w:cs="Times New Roman"/>
      <w:color w:val="000000"/>
    </w:rPr>
  </w:style>
  <w:style w:type="paragraph" w:styleId="1438" w:customStyle="1">
    <w:name w:val="ListLabel 584"/>
    <w:link w:val="1439"/>
    <w:rPr>
      <w:rFonts w:ascii="Calibri" w:hAnsi="Calibri" w:eastAsia="Times New Roman" w:cs="Times New Roman"/>
      <w:color w:val="000000"/>
    </w:rPr>
  </w:style>
  <w:style w:type="character" w:styleId="1439" w:customStyle="1">
    <w:name w:val="ListLabel 5841"/>
    <w:link w:val="1438"/>
    <w:rPr>
      <w:rFonts w:ascii="Calibri" w:hAnsi="Calibri" w:eastAsia="Times New Roman" w:cs="Times New Roman"/>
      <w:color w:val="000000"/>
    </w:rPr>
  </w:style>
  <w:style w:type="paragraph" w:styleId="1440" w:customStyle="1">
    <w:name w:val="ListLabel 208"/>
    <w:link w:val="1441"/>
    <w:rPr>
      <w:rFonts w:ascii="Calibri" w:hAnsi="Calibri" w:eastAsia="Times New Roman" w:cs="Times New Roman"/>
      <w:color w:val="000000"/>
    </w:rPr>
  </w:style>
  <w:style w:type="character" w:styleId="1441" w:customStyle="1">
    <w:name w:val="ListLabel 2081"/>
    <w:link w:val="1440"/>
    <w:rPr>
      <w:rFonts w:ascii="Calibri" w:hAnsi="Calibri" w:eastAsia="Times New Roman" w:cs="Times New Roman"/>
      <w:color w:val="000000"/>
    </w:rPr>
  </w:style>
  <w:style w:type="paragraph" w:styleId="1442" w:customStyle="1">
    <w:name w:val="ListLabel 434"/>
    <w:link w:val="1443"/>
    <w:rPr>
      <w:rFonts w:ascii="Calibri" w:hAnsi="Calibri" w:eastAsia="Times New Roman" w:cs="Times New Roman"/>
      <w:color w:val="000000"/>
    </w:rPr>
  </w:style>
  <w:style w:type="character" w:styleId="1443" w:customStyle="1">
    <w:name w:val="ListLabel 4341"/>
    <w:link w:val="1442"/>
    <w:rPr>
      <w:rFonts w:ascii="Calibri" w:hAnsi="Calibri" w:eastAsia="Times New Roman" w:cs="Times New Roman"/>
      <w:color w:val="000000"/>
    </w:rPr>
  </w:style>
  <w:style w:type="paragraph" w:styleId="1444" w:customStyle="1">
    <w:name w:val="ListLabel 132"/>
    <w:link w:val="1445"/>
    <w:rPr>
      <w:rFonts w:ascii="Calibri" w:hAnsi="Calibri" w:eastAsia="Times New Roman" w:cs="Times New Roman"/>
      <w:color w:val="000000"/>
    </w:rPr>
  </w:style>
  <w:style w:type="character" w:styleId="1445" w:customStyle="1">
    <w:name w:val="ListLabel 1321"/>
    <w:link w:val="1444"/>
    <w:rPr>
      <w:rFonts w:ascii="Calibri" w:hAnsi="Calibri" w:eastAsia="Times New Roman" w:cs="Times New Roman"/>
      <w:color w:val="000000"/>
    </w:rPr>
  </w:style>
  <w:style w:type="paragraph" w:styleId="1446" w:customStyle="1">
    <w:name w:val="ListLabel 236"/>
    <w:link w:val="1447"/>
    <w:rPr>
      <w:rFonts w:ascii="Calibri" w:hAnsi="Calibri" w:eastAsia="Times New Roman" w:cs="Times New Roman"/>
      <w:color w:val="000000"/>
    </w:rPr>
  </w:style>
  <w:style w:type="character" w:styleId="1447" w:customStyle="1">
    <w:name w:val="ListLabel 2361"/>
    <w:link w:val="1446"/>
    <w:rPr>
      <w:rFonts w:ascii="Calibri" w:hAnsi="Calibri" w:eastAsia="Times New Roman" w:cs="Times New Roman"/>
      <w:color w:val="000000"/>
    </w:rPr>
  </w:style>
  <w:style w:type="paragraph" w:styleId="1448" w:customStyle="1">
    <w:name w:val="Heading 9 Char"/>
    <w:link w:val="1449"/>
    <w:rPr>
      <w:rFonts w:ascii="Arial" w:hAnsi="Arial" w:eastAsia="Times New Roman" w:cs="Times New Roman"/>
      <w:i/>
      <w:color w:val="000000"/>
      <w:sz w:val="21"/>
    </w:rPr>
  </w:style>
  <w:style w:type="character" w:styleId="1449" w:customStyle="1">
    <w:name w:val="Heading 9 Char1"/>
    <w:link w:val="1448"/>
    <w:rPr>
      <w:rFonts w:ascii="Arial" w:hAnsi="Arial" w:eastAsia="Times New Roman" w:cs="Times New Roman"/>
      <w:i/>
      <w:color w:val="000000"/>
      <w:sz w:val="21"/>
    </w:rPr>
  </w:style>
  <w:style w:type="paragraph" w:styleId="1450" w:customStyle="1">
    <w:name w:val="ListLabel 545"/>
    <w:link w:val="1451"/>
    <w:rPr>
      <w:rFonts w:ascii="Calibri" w:hAnsi="Calibri" w:eastAsia="Times New Roman" w:cs="Times New Roman"/>
      <w:color w:val="000000"/>
    </w:rPr>
  </w:style>
  <w:style w:type="character" w:styleId="1451" w:customStyle="1">
    <w:name w:val="ListLabel 5451"/>
    <w:link w:val="1450"/>
    <w:rPr>
      <w:rFonts w:ascii="Calibri" w:hAnsi="Calibri" w:eastAsia="Times New Roman" w:cs="Times New Roman"/>
      <w:color w:val="000000"/>
    </w:rPr>
  </w:style>
  <w:style w:type="paragraph" w:styleId="1452" w:customStyle="1">
    <w:name w:val="WW-Endnote Characters"/>
    <w:link w:val="1453"/>
    <w:rPr>
      <w:rFonts w:ascii="Calibri" w:hAnsi="Calibri" w:eastAsia="Times New Roman" w:cs="Times New Roman"/>
      <w:color w:val="000000"/>
      <w:vertAlign w:val="superscript"/>
    </w:rPr>
  </w:style>
  <w:style w:type="character" w:styleId="1453" w:customStyle="1">
    <w:name w:val="WW-Endnote Characters1"/>
    <w:link w:val="1452"/>
    <w:rPr>
      <w:rFonts w:ascii="Calibri" w:hAnsi="Calibri" w:eastAsia="Times New Roman" w:cs="Times New Roman"/>
      <w:color w:val="000000"/>
      <w:vertAlign w:val="superscript"/>
    </w:rPr>
  </w:style>
  <w:style w:type="paragraph" w:styleId="1454" w:customStyle="1">
    <w:name w:val="Содержимое таблицы"/>
    <w:basedOn w:val="1081"/>
    <w:link w:val="1455"/>
    <w:uiPriority w:val="99"/>
    <w:qFormat/>
    <w:pPr>
      <w:spacing w:after="160" w:line="252" w:lineRule="auto"/>
      <w:widowControl w:val="off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1455" w:customStyle="1">
    <w:name w:val="Содержимое таблицы1"/>
    <w:basedOn w:val="1415"/>
    <w:link w:val="1454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1456" w:customStyle="1">
    <w:name w:val="ListLabel 439"/>
    <w:link w:val="1457"/>
    <w:rPr>
      <w:rFonts w:ascii="Calibri" w:hAnsi="Calibri" w:eastAsia="Times New Roman" w:cs="Times New Roman"/>
      <w:color w:val="000000"/>
    </w:rPr>
  </w:style>
  <w:style w:type="character" w:styleId="1457" w:customStyle="1">
    <w:name w:val="ListLabel 4391"/>
    <w:link w:val="1456"/>
    <w:rPr>
      <w:rFonts w:ascii="Calibri" w:hAnsi="Calibri" w:eastAsia="Times New Roman" w:cs="Times New Roman"/>
      <w:color w:val="000000"/>
    </w:rPr>
  </w:style>
  <w:style w:type="paragraph" w:styleId="1458" w:customStyle="1">
    <w:name w:val="ListLabel 568"/>
    <w:link w:val="1459"/>
    <w:rPr>
      <w:rFonts w:ascii="Calibri" w:hAnsi="Calibri" w:eastAsia="Times New Roman" w:cs="Times New Roman"/>
      <w:color w:val="000000"/>
    </w:rPr>
  </w:style>
  <w:style w:type="character" w:styleId="1459" w:customStyle="1">
    <w:name w:val="ListLabel 5681"/>
    <w:link w:val="1458"/>
    <w:rPr>
      <w:rFonts w:ascii="Calibri" w:hAnsi="Calibri" w:eastAsia="Times New Roman" w:cs="Times New Roman"/>
      <w:color w:val="000000"/>
    </w:rPr>
  </w:style>
  <w:style w:type="paragraph" w:styleId="1460" w:customStyle="1">
    <w:name w:val="ListLabel 202"/>
    <w:link w:val="1461"/>
    <w:rPr>
      <w:rFonts w:ascii="Calibri" w:hAnsi="Calibri" w:eastAsia="Times New Roman" w:cs="Times New Roman"/>
      <w:color w:val="000000"/>
    </w:rPr>
  </w:style>
  <w:style w:type="character" w:styleId="1461" w:customStyle="1">
    <w:name w:val="ListLabel 2021"/>
    <w:link w:val="1460"/>
    <w:rPr>
      <w:rFonts w:ascii="Calibri" w:hAnsi="Calibri" w:eastAsia="Times New Roman" w:cs="Times New Roman"/>
      <w:color w:val="000000"/>
    </w:rPr>
  </w:style>
  <w:style w:type="paragraph" w:styleId="1462" w:customStyle="1">
    <w:name w:val="Основной текст Знак2"/>
    <w:link w:val="1463"/>
    <w:rPr>
      <w:rFonts w:ascii="Times New Roman" w:hAnsi="Times New Roman" w:eastAsia="Times New Roman" w:cs="Times New Roman"/>
      <w:color w:val="000000"/>
      <w:sz w:val="24"/>
    </w:rPr>
  </w:style>
  <w:style w:type="character" w:styleId="1463" w:customStyle="1">
    <w:name w:val="Основной текст Знак21"/>
    <w:link w:val="1462"/>
    <w:rPr>
      <w:rFonts w:ascii="Times New Roman" w:hAnsi="Times New Roman" w:eastAsia="Times New Roman" w:cs="Times New Roman"/>
      <w:color w:val="000000"/>
      <w:sz w:val="24"/>
    </w:rPr>
  </w:style>
  <w:style w:type="paragraph" w:styleId="1464" w:customStyle="1">
    <w:name w:val="ListLabel 77"/>
    <w:link w:val="1465"/>
    <w:rPr>
      <w:rFonts w:ascii="Calibri" w:hAnsi="Calibri" w:eastAsia="Times New Roman" w:cs="Times New Roman"/>
      <w:color w:val="000000"/>
    </w:rPr>
  </w:style>
  <w:style w:type="character" w:styleId="1465" w:customStyle="1">
    <w:name w:val="ListLabel 771"/>
    <w:link w:val="1464"/>
    <w:rPr>
      <w:rFonts w:ascii="Calibri" w:hAnsi="Calibri" w:eastAsia="Times New Roman" w:cs="Times New Roman"/>
      <w:color w:val="000000"/>
    </w:rPr>
  </w:style>
  <w:style w:type="paragraph" w:styleId="1466" w:customStyle="1">
    <w:name w:val="ListLabel 494"/>
    <w:link w:val="1467"/>
    <w:rPr>
      <w:rFonts w:ascii="Calibri" w:hAnsi="Calibri" w:eastAsia="Times New Roman" w:cs="Times New Roman"/>
      <w:color w:val="000000"/>
      <w:sz w:val="24"/>
    </w:rPr>
  </w:style>
  <w:style w:type="character" w:styleId="1467" w:customStyle="1">
    <w:name w:val="ListLabel 4941"/>
    <w:link w:val="1466"/>
    <w:rPr>
      <w:rFonts w:ascii="Calibri" w:hAnsi="Calibri" w:eastAsia="Times New Roman" w:cs="Times New Roman"/>
      <w:color w:val="000000"/>
      <w:sz w:val="24"/>
    </w:rPr>
  </w:style>
  <w:style w:type="paragraph" w:styleId="1468" w:customStyle="1">
    <w:name w:val="ListLabel 112"/>
    <w:link w:val="1469"/>
    <w:rPr>
      <w:rFonts w:ascii="Calibri" w:hAnsi="Calibri" w:eastAsia="Times New Roman" w:cs="Times New Roman"/>
      <w:color w:val="000000"/>
    </w:rPr>
  </w:style>
  <w:style w:type="character" w:styleId="1469" w:customStyle="1">
    <w:name w:val="ListLabel 1121"/>
    <w:link w:val="1468"/>
    <w:rPr>
      <w:rFonts w:ascii="Calibri" w:hAnsi="Calibri" w:eastAsia="Times New Roman" w:cs="Times New Roman"/>
      <w:color w:val="000000"/>
    </w:rPr>
  </w:style>
  <w:style w:type="paragraph" w:styleId="1470" w:customStyle="1">
    <w:name w:val="ListLabel 159"/>
    <w:link w:val="1471"/>
    <w:rPr>
      <w:rFonts w:ascii="Calibri" w:hAnsi="Calibri" w:eastAsia="Times New Roman" w:cs="Times New Roman"/>
      <w:color w:val="000000"/>
    </w:rPr>
  </w:style>
  <w:style w:type="character" w:styleId="1471" w:customStyle="1">
    <w:name w:val="ListLabel 1591"/>
    <w:link w:val="1470"/>
    <w:rPr>
      <w:rFonts w:ascii="Calibri" w:hAnsi="Calibri" w:eastAsia="Times New Roman" w:cs="Times New Roman"/>
      <w:color w:val="000000"/>
    </w:rPr>
  </w:style>
  <w:style w:type="paragraph" w:styleId="1472" w:customStyle="1">
    <w:name w:val="Основной текст Знак1"/>
    <w:link w:val="1473"/>
    <w:rPr>
      <w:rFonts w:ascii="Times New Roman" w:hAnsi="Times New Roman" w:eastAsia="Times New Roman" w:cs="Times New Roman"/>
      <w:color w:val="000000"/>
      <w:sz w:val="24"/>
    </w:rPr>
  </w:style>
  <w:style w:type="character" w:styleId="1473" w:customStyle="1">
    <w:name w:val="Основной текст Знак11"/>
    <w:link w:val="1472"/>
    <w:rPr>
      <w:rFonts w:ascii="Times New Roman" w:hAnsi="Times New Roman" w:eastAsia="Times New Roman" w:cs="Times New Roman"/>
      <w:color w:val="000000"/>
      <w:sz w:val="24"/>
    </w:rPr>
  </w:style>
  <w:style w:type="character" w:styleId="1474" w:customStyle="1">
    <w:name w:val="Оглавление 4 Знак"/>
    <w:basedOn w:val="1415"/>
    <w:link w:val="1345"/>
    <w:rPr>
      <w:rFonts w:ascii="Times New Roman" w:hAnsi="Times New Roman" w:cs="Verdana"/>
      <w:sz w:val="24"/>
    </w:rPr>
  </w:style>
  <w:style w:type="paragraph" w:styleId="1475" w:customStyle="1">
    <w:name w:val="ListLabel 20"/>
    <w:link w:val="1476"/>
    <w:rPr>
      <w:rFonts w:ascii="Calibri" w:hAnsi="Calibri" w:eastAsia="Times New Roman" w:cs="Times New Roman"/>
      <w:color w:val="000000"/>
    </w:rPr>
  </w:style>
  <w:style w:type="character" w:styleId="1476" w:customStyle="1">
    <w:name w:val="ListLabel 2010"/>
    <w:link w:val="1475"/>
    <w:rPr>
      <w:rFonts w:ascii="Calibri" w:hAnsi="Calibri" w:eastAsia="Times New Roman" w:cs="Times New Roman"/>
      <w:color w:val="000000"/>
    </w:rPr>
  </w:style>
  <w:style w:type="paragraph" w:styleId="1477" w:customStyle="1">
    <w:name w:val="ListLabel 354"/>
    <w:link w:val="1478"/>
    <w:rPr>
      <w:rFonts w:ascii="Calibri" w:hAnsi="Calibri" w:eastAsia="Times New Roman" w:cs="Times New Roman"/>
      <w:color w:val="000000"/>
    </w:rPr>
  </w:style>
  <w:style w:type="character" w:styleId="1478" w:customStyle="1">
    <w:name w:val="ListLabel 3541"/>
    <w:link w:val="1477"/>
    <w:rPr>
      <w:rFonts w:ascii="Calibri" w:hAnsi="Calibri" w:eastAsia="Times New Roman" w:cs="Times New Roman"/>
      <w:color w:val="000000"/>
    </w:rPr>
  </w:style>
  <w:style w:type="paragraph" w:styleId="1479" w:customStyle="1">
    <w:name w:val="ListLabel 511"/>
    <w:link w:val="1480"/>
    <w:rPr>
      <w:rFonts w:ascii="Calibri" w:hAnsi="Calibri" w:eastAsia="Times New Roman" w:cs="Times New Roman"/>
      <w:color w:val="000000"/>
    </w:rPr>
  </w:style>
  <w:style w:type="character" w:styleId="1480" w:customStyle="1">
    <w:name w:val="ListLabel 5111"/>
    <w:link w:val="1479"/>
    <w:rPr>
      <w:rFonts w:ascii="Calibri" w:hAnsi="Calibri" w:eastAsia="Times New Roman" w:cs="Times New Roman"/>
      <w:color w:val="000000"/>
    </w:rPr>
  </w:style>
  <w:style w:type="paragraph" w:styleId="1481" w:customStyle="1">
    <w:name w:val="ListLabel 17"/>
    <w:link w:val="1482"/>
    <w:rPr>
      <w:rFonts w:ascii="Calibri" w:hAnsi="Calibri" w:eastAsia="Times New Roman" w:cs="Times New Roman"/>
      <w:color w:val="000000"/>
    </w:rPr>
  </w:style>
  <w:style w:type="character" w:styleId="1482" w:customStyle="1">
    <w:name w:val="ListLabel 1710"/>
    <w:link w:val="1481"/>
    <w:rPr>
      <w:rFonts w:ascii="Calibri" w:hAnsi="Calibri" w:eastAsia="Times New Roman" w:cs="Times New Roman"/>
      <w:color w:val="000000"/>
    </w:rPr>
  </w:style>
  <w:style w:type="paragraph" w:styleId="1483" w:customStyle="1">
    <w:name w:val="ListLabel 340"/>
    <w:link w:val="1484"/>
    <w:rPr>
      <w:rFonts w:ascii="Calibri" w:hAnsi="Calibri" w:eastAsia="Times New Roman" w:cs="Times New Roman"/>
      <w:color w:val="000000"/>
    </w:rPr>
  </w:style>
  <w:style w:type="character" w:styleId="1484" w:customStyle="1">
    <w:name w:val="ListLabel 3401"/>
    <w:link w:val="1483"/>
    <w:rPr>
      <w:rFonts w:ascii="Calibri" w:hAnsi="Calibri" w:eastAsia="Times New Roman" w:cs="Times New Roman"/>
      <w:color w:val="000000"/>
    </w:rPr>
  </w:style>
  <w:style w:type="paragraph" w:styleId="1485" w:customStyle="1">
    <w:name w:val="ListLabel 207"/>
    <w:link w:val="1486"/>
    <w:rPr>
      <w:rFonts w:ascii="Calibri" w:hAnsi="Calibri" w:eastAsia="Times New Roman" w:cs="Times New Roman"/>
      <w:color w:val="000000"/>
    </w:rPr>
  </w:style>
  <w:style w:type="character" w:styleId="1486" w:customStyle="1">
    <w:name w:val="ListLabel 2071"/>
    <w:link w:val="1485"/>
    <w:rPr>
      <w:rFonts w:ascii="Calibri" w:hAnsi="Calibri" w:eastAsia="Times New Roman" w:cs="Times New Roman"/>
      <w:color w:val="000000"/>
    </w:rPr>
  </w:style>
  <w:style w:type="paragraph" w:styleId="1487" w:customStyle="1">
    <w:name w:val="ListLabel 336"/>
    <w:link w:val="1488"/>
    <w:rPr>
      <w:rFonts w:ascii="Calibri" w:hAnsi="Calibri" w:eastAsia="Times New Roman" w:cs="Times New Roman"/>
      <w:color w:val="000000"/>
    </w:rPr>
  </w:style>
  <w:style w:type="character" w:styleId="1488" w:customStyle="1">
    <w:name w:val="ListLabel 3361"/>
    <w:link w:val="1487"/>
    <w:rPr>
      <w:rFonts w:ascii="Calibri" w:hAnsi="Calibri" w:eastAsia="Times New Roman" w:cs="Times New Roman"/>
      <w:color w:val="000000"/>
    </w:rPr>
  </w:style>
  <w:style w:type="paragraph" w:styleId="1489" w:customStyle="1">
    <w:name w:val="ListLabel 175"/>
    <w:link w:val="1490"/>
    <w:rPr>
      <w:rFonts w:ascii="Calibri" w:hAnsi="Calibri" w:eastAsia="Times New Roman" w:cs="Times New Roman"/>
      <w:color w:val="000000"/>
    </w:rPr>
  </w:style>
  <w:style w:type="character" w:styleId="1490" w:customStyle="1">
    <w:name w:val="ListLabel 1751"/>
    <w:link w:val="1489"/>
    <w:rPr>
      <w:rFonts w:ascii="Calibri" w:hAnsi="Calibri" w:eastAsia="Times New Roman" w:cs="Times New Roman"/>
      <w:color w:val="000000"/>
    </w:rPr>
  </w:style>
  <w:style w:type="paragraph" w:styleId="1491" w:customStyle="1">
    <w:name w:val="ListLabel 237"/>
    <w:link w:val="1492"/>
    <w:rPr>
      <w:rFonts w:ascii="Calibri" w:hAnsi="Calibri" w:eastAsia="Times New Roman" w:cs="Times New Roman"/>
      <w:color w:val="000000"/>
    </w:rPr>
  </w:style>
  <w:style w:type="character" w:styleId="1492" w:customStyle="1">
    <w:name w:val="ListLabel 2371"/>
    <w:link w:val="1491"/>
    <w:rPr>
      <w:rFonts w:ascii="Calibri" w:hAnsi="Calibri" w:eastAsia="Times New Roman" w:cs="Times New Roman"/>
      <w:color w:val="000000"/>
    </w:rPr>
  </w:style>
  <w:style w:type="paragraph" w:styleId="1493" w:customStyle="1">
    <w:name w:val="ListLabel 297"/>
    <w:link w:val="1494"/>
    <w:rPr>
      <w:rFonts w:ascii="Calibri" w:hAnsi="Calibri" w:eastAsia="Times New Roman" w:cs="Times New Roman"/>
      <w:color w:val="000000"/>
    </w:rPr>
  </w:style>
  <w:style w:type="character" w:styleId="1494" w:customStyle="1">
    <w:name w:val="ListLabel 2971"/>
    <w:link w:val="1493"/>
    <w:rPr>
      <w:rFonts w:ascii="Calibri" w:hAnsi="Calibri" w:eastAsia="Times New Roman" w:cs="Times New Roman"/>
      <w:color w:val="000000"/>
    </w:rPr>
  </w:style>
  <w:style w:type="paragraph" w:styleId="1495" w:customStyle="1">
    <w:name w:val="ListLabel 256"/>
    <w:link w:val="1496"/>
    <w:rPr>
      <w:rFonts w:ascii="Calibri" w:hAnsi="Calibri" w:eastAsia="Times New Roman" w:cs="Times New Roman"/>
      <w:color w:val="000000"/>
    </w:rPr>
  </w:style>
  <w:style w:type="character" w:styleId="1496" w:customStyle="1">
    <w:name w:val="ListLabel 2561"/>
    <w:link w:val="1495"/>
    <w:rPr>
      <w:rFonts w:ascii="Calibri" w:hAnsi="Calibri" w:eastAsia="Times New Roman" w:cs="Times New Roman"/>
      <w:color w:val="000000"/>
    </w:rPr>
  </w:style>
  <w:style w:type="paragraph" w:styleId="1497" w:customStyle="1">
    <w:name w:val="ListLabel 574"/>
    <w:link w:val="1498"/>
    <w:rPr>
      <w:rFonts w:ascii="Calibri" w:hAnsi="Calibri" w:eastAsia="Times New Roman" w:cs="Times New Roman"/>
      <w:color w:val="000000"/>
    </w:rPr>
  </w:style>
  <w:style w:type="character" w:styleId="1498" w:customStyle="1">
    <w:name w:val="ListLabel 5741"/>
    <w:link w:val="1497"/>
    <w:rPr>
      <w:rFonts w:ascii="Calibri" w:hAnsi="Calibri" w:eastAsia="Times New Roman" w:cs="Times New Roman"/>
      <w:color w:val="000000"/>
    </w:rPr>
  </w:style>
  <w:style w:type="paragraph" w:styleId="1499" w:customStyle="1">
    <w:name w:val="WW8Num3z8"/>
    <w:link w:val="1500"/>
    <w:rPr>
      <w:rFonts w:ascii="Calibri" w:hAnsi="Calibri" w:eastAsia="Times New Roman" w:cs="Times New Roman"/>
      <w:color w:val="000000"/>
    </w:rPr>
  </w:style>
  <w:style w:type="character" w:styleId="1500" w:customStyle="1">
    <w:name w:val="WW8Num3z81"/>
    <w:link w:val="1499"/>
    <w:rPr>
      <w:rFonts w:ascii="Calibri" w:hAnsi="Calibri" w:eastAsia="Times New Roman" w:cs="Times New Roman"/>
      <w:color w:val="000000"/>
    </w:rPr>
  </w:style>
  <w:style w:type="paragraph" w:styleId="1501" w:customStyle="1">
    <w:name w:val="ListLabel 525"/>
    <w:link w:val="1502"/>
    <w:rPr>
      <w:rFonts w:ascii="Calibri" w:hAnsi="Calibri" w:eastAsia="Times New Roman" w:cs="Times New Roman"/>
      <w:color w:val="000000"/>
    </w:rPr>
  </w:style>
  <w:style w:type="character" w:styleId="1502" w:customStyle="1">
    <w:name w:val="ListLabel 5251"/>
    <w:link w:val="1501"/>
    <w:rPr>
      <w:rFonts w:ascii="Calibri" w:hAnsi="Calibri" w:eastAsia="Times New Roman" w:cs="Times New Roman"/>
      <w:color w:val="000000"/>
    </w:rPr>
  </w:style>
  <w:style w:type="paragraph" w:styleId="1503" w:customStyle="1">
    <w:name w:val="ListLabel 335"/>
    <w:link w:val="1504"/>
    <w:rPr>
      <w:rFonts w:ascii="Calibri" w:hAnsi="Calibri" w:eastAsia="Times New Roman" w:cs="Times New Roman"/>
      <w:color w:val="000000"/>
    </w:rPr>
  </w:style>
  <w:style w:type="character" w:styleId="1504" w:customStyle="1">
    <w:name w:val="ListLabel 3351"/>
    <w:link w:val="1503"/>
    <w:rPr>
      <w:rFonts w:ascii="Calibri" w:hAnsi="Calibri" w:eastAsia="Times New Roman" w:cs="Times New Roman"/>
      <w:color w:val="000000"/>
    </w:rPr>
  </w:style>
  <w:style w:type="paragraph" w:styleId="1505" w:customStyle="1">
    <w:name w:val="ListLabel 87"/>
    <w:link w:val="1506"/>
    <w:rPr>
      <w:rFonts w:ascii="Calibri" w:hAnsi="Calibri" w:eastAsia="Times New Roman" w:cs="Times New Roman"/>
      <w:color w:val="000000"/>
    </w:rPr>
  </w:style>
  <w:style w:type="character" w:styleId="1506" w:customStyle="1">
    <w:name w:val="ListLabel 871"/>
    <w:link w:val="1505"/>
    <w:rPr>
      <w:rFonts w:ascii="Calibri" w:hAnsi="Calibri" w:eastAsia="Times New Roman" w:cs="Times New Roman"/>
      <w:color w:val="000000"/>
    </w:rPr>
  </w:style>
  <w:style w:type="paragraph" w:styleId="1507" w:customStyle="1">
    <w:name w:val="ListLabel 113"/>
    <w:link w:val="1508"/>
    <w:rPr>
      <w:rFonts w:ascii="Calibri" w:hAnsi="Calibri" w:eastAsia="Times New Roman" w:cs="Times New Roman"/>
      <w:color w:val="000000"/>
    </w:rPr>
  </w:style>
  <w:style w:type="character" w:styleId="1508" w:customStyle="1">
    <w:name w:val="ListLabel 1131"/>
    <w:link w:val="1507"/>
    <w:rPr>
      <w:rFonts w:ascii="Calibri" w:hAnsi="Calibri" w:eastAsia="Times New Roman" w:cs="Times New Roman"/>
      <w:color w:val="000000"/>
    </w:rPr>
  </w:style>
  <w:style w:type="paragraph" w:styleId="1509" w:customStyle="1">
    <w:name w:val="ListLabel 493"/>
    <w:link w:val="1510"/>
    <w:rPr>
      <w:rFonts w:ascii="Calibri" w:hAnsi="Calibri" w:eastAsia="Times New Roman" w:cs="Times New Roman"/>
      <w:color w:val="000000"/>
    </w:rPr>
  </w:style>
  <w:style w:type="character" w:styleId="1510" w:customStyle="1">
    <w:name w:val="ListLabel 4931"/>
    <w:link w:val="1509"/>
    <w:rPr>
      <w:rFonts w:ascii="Calibri" w:hAnsi="Calibri" w:eastAsia="Times New Roman" w:cs="Times New Roman"/>
      <w:color w:val="000000"/>
    </w:rPr>
  </w:style>
  <w:style w:type="paragraph" w:styleId="1511" w:customStyle="1">
    <w:name w:val="ListLabel 257"/>
    <w:link w:val="1512"/>
    <w:rPr>
      <w:rFonts w:ascii="Calibri" w:hAnsi="Calibri" w:eastAsia="Times New Roman" w:cs="Times New Roman"/>
      <w:color w:val="000000"/>
    </w:rPr>
  </w:style>
  <w:style w:type="character" w:styleId="1512" w:customStyle="1">
    <w:name w:val="ListLabel 2571"/>
    <w:link w:val="1511"/>
    <w:rPr>
      <w:rFonts w:ascii="Calibri" w:hAnsi="Calibri" w:eastAsia="Times New Roman" w:cs="Times New Roman"/>
      <w:color w:val="000000"/>
    </w:rPr>
  </w:style>
  <w:style w:type="paragraph" w:styleId="1513" w:customStyle="1">
    <w:name w:val="ListLabel 116"/>
    <w:link w:val="1514"/>
    <w:rPr>
      <w:rFonts w:ascii="Calibri" w:hAnsi="Calibri" w:eastAsia="Times New Roman" w:cs="Times New Roman"/>
      <w:color w:val="000000"/>
    </w:rPr>
  </w:style>
  <w:style w:type="character" w:styleId="1514" w:customStyle="1">
    <w:name w:val="ListLabel 1161"/>
    <w:link w:val="1513"/>
    <w:rPr>
      <w:rFonts w:ascii="Calibri" w:hAnsi="Calibri" w:eastAsia="Times New Roman" w:cs="Times New Roman"/>
      <w:color w:val="000000"/>
    </w:rPr>
  </w:style>
  <w:style w:type="paragraph" w:styleId="1515" w:customStyle="1">
    <w:name w:val="ListLabel 444"/>
    <w:link w:val="1516"/>
    <w:rPr>
      <w:rFonts w:ascii="Calibri" w:hAnsi="Calibri" w:eastAsia="Times New Roman" w:cs="Times New Roman"/>
      <w:color w:val="000000"/>
    </w:rPr>
  </w:style>
  <w:style w:type="character" w:styleId="1516" w:customStyle="1">
    <w:name w:val="ListLabel 4441"/>
    <w:link w:val="1515"/>
    <w:rPr>
      <w:rFonts w:ascii="Calibri" w:hAnsi="Calibri" w:eastAsia="Times New Roman" w:cs="Times New Roman"/>
      <w:color w:val="000000"/>
    </w:rPr>
  </w:style>
  <w:style w:type="character" w:styleId="1517" w:customStyle="1">
    <w:name w:val="Текст примечания Знак2"/>
    <w:uiPriority w:val="99"/>
    <w:qFormat/>
    <w:rPr>
      <w:rFonts w:ascii="Times New Roman" w:hAnsi="Times New Roman"/>
    </w:rPr>
  </w:style>
  <w:style w:type="paragraph" w:styleId="1518" w:customStyle="1">
    <w:name w:val="ListLabel 420"/>
    <w:link w:val="1519"/>
    <w:rPr>
      <w:rFonts w:ascii="Calibri" w:hAnsi="Calibri" w:eastAsia="Times New Roman" w:cs="Times New Roman"/>
      <w:color w:val="000000"/>
    </w:rPr>
  </w:style>
  <w:style w:type="character" w:styleId="1519" w:customStyle="1">
    <w:name w:val="ListLabel 4201"/>
    <w:link w:val="1518"/>
    <w:rPr>
      <w:rFonts w:ascii="Calibri" w:hAnsi="Calibri" w:eastAsia="Times New Roman" w:cs="Times New Roman"/>
      <w:color w:val="000000"/>
    </w:rPr>
  </w:style>
  <w:style w:type="character" w:styleId="1520" w:customStyle="1">
    <w:name w:val="Оглавление 6 Знак"/>
    <w:basedOn w:val="1415"/>
    <w:link w:val="1347"/>
    <w:rPr>
      <w:rFonts w:ascii="Times New Roman" w:hAnsi="Times New Roman" w:cs="Verdana"/>
      <w:sz w:val="24"/>
    </w:rPr>
  </w:style>
  <w:style w:type="paragraph" w:styleId="1521" w:customStyle="1">
    <w:name w:val="WW8Num2z1"/>
    <w:link w:val="1522"/>
    <w:rPr>
      <w:rFonts w:ascii="Calibri" w:hAnsi="Calibri" w:eastAsia="Times New Roman" w:cs="Times New Roman"/>
      <w:color w:val="000000"/>
    </w:rPr>
  </w:style>
  <w:style w:type="character" w:styleId="1522" w:customStyle="1">
    <w:name w:val="WW8Num2z11"/>
    <w:link w:val="1521"/>
    <w:rPr>
      <w:rFonts w:ascii="Calibri" w:hAnsi="Calibri" w:eastAsia="Times New Roman" w:cs="Times New Roman"/>
      <w:color w:val="000000"/>
    </w:rPr>
  </w:style>
  <w:style w:type="paragraph" w:styleId="1523" w:customStyle="1">
    <w:name w:val="ListLabel 228"/>
    <w:link w:val="1524"/>
    <w:rPr>
      <w:rFonts w:ascii="Calibri" w:hAnsi="Calibri" w:eastAsia="Times New Roman" w:cs="Times New Roman"/>
      <w:color w:val="000000"/>
    </w:rPr>
  </w:style>
  <w:style w:type="character" w:styleId="1524" w:customStyle="1">
    <w:name w:val="ListLabel 2281"/>
    <w:link w:val="1523"/>
    <w:rPr>
      <w:rFonts w:ascii="Calibri" w:hAnsi="Calibri" w:eastAsia="Times New Roman" w:cs="Times New Roman"/>
      <w:color w:val="000000"/>
    </w:rPr>
  </w:style>
  <w:style w:type="paragraph" w:styleId="1525" w:customStyle="1">
    <w:name w:val="Текст выноски Знак3"/>
    <w:link w:val="1526"/>
    <w:rPr>
      <w:rFonts w:ascii="Segoe UI" w:hAnsi="Segoe UI" w:eastAsia="Times New Roman" w:cs="Times New Roman"/>
      <w:color w:val="000000"/>
      <w:sz w:val="18"/>
    </w:rPr>
  </w:style>
  <w:style w:type="character" w:styleId="1526" w:customStyle="1">
    <w:name w:val="Текст выноски Знак31"/>
    <w:link w:val="1525"/>
    <w:rPr>
      <w:rFonts w:ascii="Segoe UI" w:hAnsi="Segoe UI" w:eastAsia="Times New Roman" w:cs="Times New Roman"/>
      <w:color w:val="000000"/>
      <w:sz w:val="18"/>
    </w:rPr>
  </w:style>
  <w:style w:type="paragraph" w:styleId="1527" w:customStyle="1">
    <w:name w:val="ListLabel 431"/>
    <w:link w:val="1528"/>
    <w:rPr>
      <w:rFonts w:ascii="Calibri" w:hAnsi="Calibri" w:eastAsia="Times New Roman" w:cs="Times New Roman"/>
      <w:color w:val="000000"/>
    </w:rPr>
  </w:style>
  <w:style w:type="character" w:styleId="1528" w:customStyle="1">
    <w:name w:val="ListLabel 4311"/>
    <w:link w:val="1527"/>
    <w:rPr>
      <w:rFonts w:ascii="Calibri" w:hAnsi="Calibri" w:eastAsia="Times New Roman" w:cs="Times New Roman"/>
      <w:color w:val="000000"/>
    </w:rPr>
  </w:style>
  <w:style w:type="character" w:styleId="1529" w:customStyle="1">
    <w:name w:val="Оглавление 7 Знак"/>
    <w:basedOn w:val="1415"/>
    <w:link w:val="1348"/>
    <w:rPr>
      <w:rFonts w:ascii="Times New Roman" w:hAnsi="Times New Roman" w:cs="Verdana"/>
      <w:sz w:val="24"/>
    </w:rPr>
  </w:style>
  <w:style w:type="paragraph" w:styleId="1530" w:customStyle="1">
    <w:name w:val="ListLabel 558"/>
    <w:link w:val="1531"/>
    <w:rPr>
      <w:rFonts w:ascii="Calibri" w:hAnsi="Calibri" w:eastAsia="Times New Roman" w:cs="Times New Roman"/>
      <w:color w:val="000000"/>
    </w:rPr>
  </w:style>
  <w:style w:type="character" w:styleId="1531" w:customStyle="1">
    <w:name w:val="ListLabel 5581"/>
    <w:link w:val="1530"/>
    <w:rPr>
      <w:rFonts w:ascii="Calibri" w:hAnsi="Calibri" w:eastAsia="Times New Roman" w:cs="Times New Roman"/>
      <w:color w:val="000000"/>
    </w:rPr>
  </w:style>
  <w:style w:type="paragraph" w:styleId="1532" w:customStyle="1">
    <w:name w:val="ListLabel 265"/>
    <w:link w:val="1533"/>
    <w:rPr>
      <w:rFonts w:ascii="Calibri" w:hAnsi="Calibri" w:eastAsia="Times New Roman" w:cs="Times New Roman"/>
      <w:color w:val="000000"/>
    </w:rPr>
  </w:style>
  <w:style w:type="character" w:styleId="1533" w:customStyle="1">
    <w:name w:val="ListLabel 2651"/>
    <w:link w:val="1532"/>
    <w:rPr>
      <w:rFonts w:ascii="Calibri" w:hAnsi="Calibri" w:eastAsia="Times New Roman" w:cs="Times New Roman"/>
      <w:color w:val="000000"/>
    </w:rPr>
  </w:style>
  <w:style w:type="paragraph" w:styleId="1534" w:customStyle="1">
    <w:name w:val="WW8Num1z5"/>
    <w:link w:val="1535"/>
    <w:rPr>
      <w:rFonts w:ascii="Calibri" w:hAnsi="Calibri" w:eastAsia="Times New Roman" w:cs="Times New Roman"/>
      <w:color w:val="000000"/>
    </w:rPr>
  </w:style>
  <w:style w:type="character" w:styleId="1535" w:customStyle="1">
    <w:name w:val="WW8Num1z51"/>
    <w:link w:val="1534"/>
    <w:rPr>
      <w:rFonts w:ascii="Calibri" w:hAnsi="Calibri" w:eastAsia="Times New Roman" w:cs="Times New Roman"/>
      <w:color w:val="000000"/>
    </w:rPr>
  </w:style>
  <w:style w:type="paragraph" w:styleId="1536" w:customStyle="1">
    <w:name w:val="WW8Num1z8"/>
    <w:link w:val="1537"/>
    <w:rPr>
      <w:rFonts w:ascii="Calibri" w:hAnsi="Calibri" w:eastAsia="Times New Roman" w:cs="Times New Roman"/>
      <w:color w:val="000000"/>
    </w:rPr>
  </w:style>
  <w:style w:type="character" w:styleId="1537" w:customStyle="1">
    <w:name w:val="WW8Num1z81"/>
    <w:link w:val="1536"/>
    <w:rPr>
      <w:rFonts w:ascii="Calibri" w:hAnsi="Calibri" w:eastAsia="Times New Roman" w:cs="Times New Roman"/>
      <w:color w:val="000000"/>
    </w:rPr>
  </w:style>
  <w:style w:type="paragraph" w:styleId="1538" w:customStyle="1">
    <w:name w:val="ListLabel 371"/>
    <w:link w:val="1539"/>
    <w:rPr>
      <w:rFonts w:ascii="Calibri" w:hAnsi="Calibri" w:eastAsia="Times New Roman" w:cs="Times New Roman"/>
      <w:color w:val="000000"/>
    </w:rPr>
  </w:style>
  <w:style w:type="character" w:styleId="1539" w:customStyle="1">
    <w:name w:val="ListLabel 3711"/>
    <w:link w:val="1538"/>
    <w:rPr>
      <w:rFonts w:ascii="Calibri" w:hAnsi="Calibri" w:eastAsia="Times New Roman" w:cs="Times New Roman"/>
      <w:color w:val="000000"/>
    </w:rPr>
  </w:style>
  <w:style w:type="character" w:styleId="1540" w:customStyle="1">
    <w:name w:val="Подзаголовок Знак4"/>
    <w:rPr>
      <w:rFonts w:ascii="Times New Roman" w:hAnsi="Times New Roman"/>
      <w:sz w:val="24"/>
    </w:rPr>
  </w:style>
  <w:style w:type="paragraph" w:styleId="1541" w:customStyle="1">
    <w:name w:val="ListLabel 225"/>
    <w:link w:val="1542"/>
    <w:rPr>
      <w:rFonts w:ascii="Calibri" w:hAnsi="Calibri" w:eastAsia="Times New Roman" w:cs="Times New Roman"/>
      <w:color w:val="000000"/>
    </w:rPr>
  </w:style>
  <w:style w:type="character" w:styleId="1542" w:customStyle="1">
    <w:name w:val="ListLabel 2251"/>
    <w:link w:val="1541"/>
    <w:rPr>
      <w:rFonts w:ascii="Calibri" w:hAnsi="Calibri" w:eastAsia="Times New Roman" w:cs="Times New Roman"/>
      <w:color w:val="000000"/>
    </w:rPr>
  </w:style>
  <w:style w:type="paragraph" w:styleId="1543" w:customStyle="1">
    <w:name w:val="WW-Footnote Characters"/>
    <w:link w:val="1544"/>
    <w:rPr>
      <w:rFonts w:ascii="Calibri" w:hAnsi="Calibri" w:eastAsia="Times New Roman" w:cs="Times New Roman"/>
      <w:color w:val="000000"/>
      <w:vertAlign w:val="superscript"/>
    </w:rPr>
  </w:style>
  <w:style w:type="character" w:styleId="1544" w:customStyle="1">
    <w:name w:val="WW-Footnote Characters1"/>
    <w:link w:val="1543"/>
    <w:rPr>
      <w:rFonts w:ascii="Calibri" w:hAnsi="Calibri" w:eastAsia="Times New Roman" w:cs="Times New Roman"/>
      <w:color w:val="000000"/>
      <w:vertAlign w:val="superscript"/>
    </w:rPr>
  </w:style>
  <w:style w:type="paragraph" w:styleId="1545" w:customStyle="1">
    <w:name w:val="ListLabel 478"/>
    <w:link w:val="1546"/>
    <w:rPr>
      <w:rFonts w:ascii="Calibri" w:hAnsi="Calibri" w:eastAsia="Times New Roman" w:cs="Times New Roman"/>
      <w:color w:val="000000"/>
    </w:rPr>
  </w:style>
  <w:style w:type="character" w:styleId="1546" w:customStyle="1">
    <w:name w:val="ListLabel 4781"/>
    <w:link w:val="1545"/>
    <w:rPr>
      <w:rFonts w:ascii="Calibri" w:hAnsi="Calibri" w:eastAsia="Times New Roman" w:cs="Times New Roman"/>
      <w:color w:val="000000"/>
    </w:rPr>
  </w:style>
  <w:style w:type="character" w:styleId="1547" w:customStyle="1">
    <w:name w:val="Heading 1 Char1"/>
    <w:rPr>
      <w:rFonts w:ascii="Arial" w:hAnsi="Arial" w:eastAsia="Times New Roman" w:cs="Times New Roman"/>
      <w:color w:val="000000"/>
      <w:sz w:val="40"/>
      <w:szCs w:val="20"/>
    </w:rPr>
  </w:style>
  <w:style w:type="paragraph" w:styleId="1548" w:customStyle="1">
    <w:name w:val="ListLabel 473"/>
    <w:link w:val="1549"/>
    <w:rPr>
      <w:rFonts w:ascii="Calibri" w:hAnsi="Calibri" w:eastAsia="Times New Roman" w:cs="Times New Roman"/>
      <w:color w:val="000000"/>
    </w:rPr>
  </w:style>
  <w:style w:type="character" w:styleId="1549" w:customStyle="1">
    <w:name w:val="ListLabel 4731"/>
    <w:link w:val="1548"/>
    <w:rPr>
      <w:rFonts w:ascii="Calibri" w:hAnsi="Calibri" w:eastAsia="Times New Roman" w:cs="Times New Roman"/>
      <w:color w:val="000000"/>
    </w:rPr>
  </w:style>
  <w:style w:type="paragraph" w:styleId="1550" w:customStyle="1">
    <w:name w:val="ListLabel 387"/>
    <w:link w:val="1551"/>
    <w:rPr>
      <w:rFonts w:ascii="Calibri" w:hAnsi="Calibri" w:eastAsia="Times New Roman" w:cs="Times New Roman"/>
      <w:color w:val="000000"/>
    </w:rPr>
  </w:style>
  <w:style w:type="character" w:styleId="1551" w:customStyle="1">
    <w:name w:val="ListLabel 3871"/>
    <w:link w:val="1550"/>
    <w:rPr>
      <w:rFonts w:ascii="Calibri" w:hAnsi="Calibri" w:eastAsia="Times New Roman" w:cs="Times New Roman"/>
      <w:color w:val="000000"/>
    </w:rPr>
  </w:style>
  <w:style w:type="paragraph" w:styleId="1552" w:customStyle="1">
    <w:name w:val="ListLabel 7"/>
    <w:link w:val="1553"/>
    <w:rPr>
      <w:rFonts w:ascii="Calibri" w:hAnsi="Calibri" w:eastAsia="Times New Roman" w:cs="Times New Roman"/>
      <w:color w:val="000000"/>
    </w:rPr>
  </w:style>
  <w:style w:type="character" w:styleId="1553" w:customStyle="1">
    <w:name w:val="ListLabel 710"/>
    <w:link w:val="1552"/>
    <w:rPr>
      <w:rFonts w:ascii="Calibri" w:hAnsi="Calibri" w:eastAsia="Times New Roman" w:cs="Times New Roman"/>
      <w:color w:val="000000"/>
    </w:rPr>
  </w:style>
  <w:style w:type="paragraph" w:styleId="1554">
    <w:name w:val="List"/>
    <w:basedOn w:val="1245"/>
    <w:link w:val="1555"/>
    <w:uiPriority w:val="99"/>
    <w:qFormat/>
    <w:pPr>
      <w:ind w:firstLine="709"/>
      <w:jc w:val="both"/>
      <w:spacing w:after="140" w:line="276" w:lineRule="auto"/>
    </w:pPr>
    <w:rPr>
      <w:rFonts w:ascii="Times New Roman" w:hAnsi="Times New Roman" w:eastAsia="Times New Roman" w:cs="Times New Roman"/>
      <w:color w:val="000000"/>
      <w:szCs w:val="28"/>
    </w:rPr>
  </w:style>
  <w:style w:type="character" w:styleId="1555" w:customStyle="1">
    <w:name w:val="Список Знак"/>
    <w:basedOn w:val="2690"/>
    <w:link w:val="1554"/>
    <w:uiPriority w:val="99"/>
    <w:rPr>
      <w:rFonts w:ascii="Times New Roman" w:hAnsi="Times New Roman" w:eastAsia="Times New Roman" w:cs="Times New Roman"/>
      <w:color w:val="000000"/>
      <w:sz w:val="24"/>
      <w:szCs w:val="28"/>
    </w:rPr>
  </w:style>
  <w:style w:type="paragraph" w:styleId="1556" w:customStyle="1">
    <w:name w:val="ListLabel 448"/>
    <w:link w:val="1557"/>
    <w:rPr>
      <w:rFonts w:ascii="Calibri" w:hAnsi="Calibri" w:eastAsia="Times New Roman" w:cs="Times New Roman"/>
      <w:color w:val="000000"/>
    </w:rPr>
  </w:style>
  <w:style w:type="character" w:styleId="1557" w:customStyle="1">
    <w:name w:val="ListLabel 4481"/>
    <w:link w:val="1556"/>
    <w:rPr>
      <w:rFonts w:ascii="Calibri" w:hAnsi="Calibri" w:eastAsia="Times New Roman" w:cs="Times New Roman"/>
      <w:color w:val="000000"/>
    </w:rPr>
  </w:style>
  <w:style w:type="paragraph" w:styleId="1558" w:customStyle="1">
    <w:name w:val="ListLabel 455"/>
    <w:link w:val="1559"/>
    <w:rPr>
      <w:rFonts w:ascii="Calibri" w:hAnsi="Calibri" w:eastAsia="Times New Roman" w:cs="Times New Roman"/>
      <w:color w:val="000000"/>
    </w:rPr>
  </w:style>
  <w:style w:type="character" w:styleId="1559" w:customStyle="1">
    <w:name w:val="ListLabel 4551"/>
    <w:link w:val="1558"/>
    <w:rPr>
      <w:rFonts w:ascii="Calibri" w:hAnsi="Calibri" w:eastAsia="Times New Roman" w:cs="Times New Roman"/>
      <w:color w:val="000000"/>
    </w:rPr>
  </w:style>
  <w:style w:type="paragraph" w:styleId="1560" w:customStyle="1">
    <w:name w:val="ListLabel 72"/>
    <w:link w:val="1561"/>
    <w:rPr>
      <w:rFonts w:ascii="Calibri" w:hAnsi="Calibri" w:eastAsia="Times New Roman" w:cs="Times New Roman"/>
      <w:color w:val="000000"/>
    </w:rPr>
  </w:style>
  <w:style w:type="character" w:styleId="1561" w:customStyle="1">
    <w:name w:val="ListLabel 721"/>
    <w:link w:val="1560"/>
    <w:rPr>
      <w:rFonts w:ascii="Calibri" w:hAnsi="Calibri" w:eastAsia="Times New Roman" w:cs="Times New Roman"/>
      <w:color w:val="000000"/>
    </w:rPr>
  </w:style>
  <w:style w:type="paragraph" w:styleId="1562" w:customStyle="1">
    <w:name w:val="Привязка сноски"/>
    <w:link w:val="1563"/>
    <w:rPr>
      <w:rFonts w:ascii="Calibri" w:hAnsi="Calibri" w:eastAsia="Times New Roman" w:cs="Times New Roman"/>
      <w:color w:val="000000"/>
      <w:vertAlign w:val="superscript"/>
    </w:rPr>
  </w:style>
  <w:style w:type="character" w:styleId="1563" w:customStyle="1">
    <w:name w:val="Привязка сноски1"/>
    <w:link w:val="1562"/>
    <w:rPr>
      <w:rFonts w:ascii="Calibri" w:hAnsi="Calibri" w:eastAsia="Times New Roman" w:cs="Times New Roman"/>
      <w:color w:val="000000"/>
      <w:vertAlign w:val="superscript"/>
    </w:rPr>
  </w:style>
  <w:style w:type="paragraph" w:styleId="1564" w:customStyle="1">
    <w:name w:val="ListLabel 289"/>
    <w:link w:val="1565"/>
    <w:rPr>
      <w:rFonts w:ascii="Calibri" w:hAnsi="Calibri" w:eastAsia="Times New Roman" w:cs="Times New Roman"/>
      <w:color w:val="000000"/>
    </w:rPr>
  </w:style>
  <w:style w:type="character" w:styleId="1565" w:customStyle="1">
    <w:name w:val="ListLabel 2891"/>
    <w:link w:val="1564"/>
    <w:rPr>
      <w:rFonts w:ascii="Calibri" w:hAnsi="Calibri" w:eastAsia="Times New Roman" w:cs="Times New Roman"/>
      <w:color w:val="000000"/>
    </w:rPr>
  </w:style>
  <w:style w:type="paragraph" w:styleId="1566" w:customStyle="1">
    <w:name w:val="Маркеры списка"/>
    <w:link w:val="1567"/>
    <w:rPr>
      <w:rFonts w:ascii="OpenSymbol" w:hAnsi="OpenSymbol" w:eastAsia="Times New Roman" w:cs="Times New Roman"/>
      <w:color w:val="000000"/>
    </w:rPr>
  </w:style>
  <w:style w:type="character" w:styleId="1567" w:customStyle="1">
    <w:name w:val="Маркеры списка1"/>
    <w:link w:val="1566"/>
    <w:rPr>
      <w:rFonts w:ascii="OpenSymbol" w:hAnsi="OpenSymbol" w:eastAsia="Times New Roman" w:cs="Times New Roman"/>
      <w:color w:val="000000"/>
    </w:rPr>
  </w:style>
  <w:style w:type="paragraph" w:styleId="1568" w:customStyle="1">
    <w:name w:val="ListLabel 98"/>
    <w:link w:val="1569"/>
    <w:rPr>
      <w:rFonts w:ascii="Calibri" w:hAnsi="Calibri" w:eastAsia="Times New Roman" w:cs="Times New Roman"/>
      <w:color w:val="000000"/>
      <w:sz w:val="24"/>
    </w:rPr>
  </w:style>
  <w:style w:type="character" w:styleId="1569" w:customStyle="1">
    <w:name w:val="ListLabel 981"/>
    <w:link w:val="1568"/>
    <w:rPr>
      <w:rFonts w:ascii="Calibri" w:hAnsi="Calibri" w:eastAsia="Times New Roman" w:cs="Times New Roman"/>
      <w:color w:val="000000"/>
      <w:sz w:val="24"/>
    </w:rPr>
  </w:style>
  <w:style w:type="paragraph" w:styleId="1570" w:customStyle="1">
    <w:name w:val="ListLabel 204"/>
    <w:link w:val="1571"/>
    <w:rPr>
      <w:rFonts w:ascii="Calibri" w:hAnsi="Calibri" w:eastAsia="Times New Roman" w:cs="Times New Roman"/>
      <w:color w:val="000000"/>
    </w:rPr>
  </w:style>
  <w:style w:type="character" w:styleId="1571" w:customStyle="1">
    <w:name w:val="ListLabel 2041"/>
    <w:link w:val="1570"/>
    <w:rPr>
      <w:rFonts w:ascii="Calibri" w:hAnsi="Calibri" w:eastAsia="Times New Roman" w:cs="Times New Roman"/>
      <w:color w:val="000000"/>
    </w:rPr>
  </w:style>
  <w:style w:type="paragraph" w:styleId="1572" w:customStyle="1">
    <w:name w:val="docy"/>
    <w:basedOn w:val="1081"/>
    <w:link w:val="1573"/>
    <w:uiPriority w:val="99"/>
    <w:qFormat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1573" w:customStyle="1">
    <w:name w:val="docy1"/>
    <w:basedOn w:val="1415"/>
    <w:link w:val="1572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1574" w:customStyle="1">
    <w:name w:val="ListLabel 503"/>
    <w:link w:val="1575"/>
    <w:rPr>
      <w:rFonts w:ascii="Calibri" w:hAnsi="Calibri" w:eastAsia="Times New Roman" w:cs="Times New Roman"/>
      <w:color w:val="000000"/>
    </w:rPr>
  </w:style>
  <w:style w:type="character" w:styleId="1575" w:customStyle="1">
    <w:name w:val="ListLabel 5031"/>
    <w:link w:val="1574"/>
    <w:rPr>
      <w:rFonts w:ascii="Calibri" w:hAnsi="Calibri" w:eastAsia="Times New Roman" w:cs="Times New Roman"/>
      <w:color w:val="000000"/>
    </w:rPr>
  </w:style>
  <w:style w:type="paragraph" w:styleId="1576" w:customStyle="1">
    <w:name w:val="ListLabel 391"/>
    <w:link w:val="1577"/>
    <w:rPr>
      <w:rFonts w:ascii="Calibri" w:hAnsi="Calibri" w:eastAsia="Times New Roman" w:cs="Times New Roman"/>
      <w:color w:val="000000"/>
    </w:rPr>
  </w:style>
  <w:style w:type="character" w:styleId="1577" w:customStyle="1">
    <w:name w:val="ListLabel 3911"/>
    <w:link w:val="1576"/>
    <w:rPr>
      <w:rFonts w:ascii="Calibri" w:hAnsi="Calibri" w:eastAsia="Times New Roman" w:cs="Times New Roman"/>
      <w:color w:val="000000"/>
    </w:rPr>
  </w:style>
  <w:style w:type="paragraph" w:styleId="1578" w:customStyle="1">
    <w:name w:val="Заголовок таблицы"/>
    <w:basedOn w:val="1454"/>
    <w:link w:val="1579"/>
    <w:uiPriority w:val="99"/>
    <w:qFormat/>
    <w:pPr>
      <w:jc w:val="center"/>
    </w:pPr>
    <w:rPr>
      <w:b/>
    </w:rPr>
  </w:style>
  <w:style w:type="character" w:styleId="1579" w:customStyle="1">
    <w:name w:val="Заголовок таблицы1"/>
    <w:basedOn w:val="1455"/>
    <w:link w:val="1578"/>
    <w:uiPriority w:val="99"/>
    <w:rPr>
      <w:rFonts w:ascii="Times New Roman" w:hAnsi="Times New Roman" w:eastAsia="Times New Roman" w:cs="Times New Roman"/>
      <w:b/>
      <w:color w:val="000000"/>
      <w:sz w:val="24"/>
    </w:rPr>
  </w:style>
  <w:style w:type="paragraph" w:styleId="1580" w:customStyle="1">
    <w:name w:val="ListLabel 339"/>
    <w:link w:val="1581"/>
    <w:rPr>
      <w:rFonts w:ascii="Calibri" w:hAnsi="Calibri" w:eastAsia="Times New Roman" w:cs="Times New Roman"/>
      <w:color w:val="000000"/>
    </w:rPr>
  </w:style>
  <w:style w:type="character" w:styleId="1581" w:customStyle="1">
    <w:name w:val="ListLabel 3391"/>
    <w:link w:val="1580"/>
    <w:rPr>
      <w:rFonts w:ascii="Calibri" w:hAnsi="Calibri" w:eastAsia="Times New Roman" w:cs="Times New Roman"/>
      <w:color w:val="000000"/>
    </w:rPr>
  </w:style>
  <w:style w:type="paragraph" w:styleId="1582" w:customStyle="1">
    <w:name w:val="ListLabel 38"/>
    <w:link w:val="1583"/>
    <w:rPr>
      <w:rFonts w:ascii="Calibri" w:hAnsi="Calibri" w:eastAsia="Times New Roman" w:cs="Times New Roman"/>
      <w:color w:val="000000"/>
    </w:rPr>
  </w:style>
  <w:style w:type="character" w:styleId="1583" w:customStyle="1">
    <w:name w:val="ListLabel 3810"/>
    <w:link w:val="1582"/>
    <w:rPr>
      <w:rFonts w:ascii="Calibri" w:hAnsi="Calibri" w:eastAsia="Times New Roman" w:cs="Times New Roman"/>
      <w:color w:val="000000"/>
    </w:rPr>
  </w:style>
  <w:style w:type="paragraph" w:styleId="1584" w:customStyle="1">
    <w:name w:val="ListLabel 479"/>
    <w:link w:val="1585"/>
    <w:rPr>
      <w:rFonts w:ascii="Calibri" w:hAnsi="Calibri" w:eastAsia="Times New Roman" w:cs="Times New Roman"/>
      <w:color w:val="000000"/>
    </w:rPr>
  </w:style>
  <w:style w:type="character" w:styleId="1585" w:customStyle="1">
    <w:name w:val="ListLabel 4791"/>
    <w:link w:val="1584"/>
    <w:rPr>
      <w:rFonts w:ascii="Calibri" w:hAnsi="Calibri" w:eastAsia="Times New Roman" w:cs="Times New Roman"/>
      <w:color w:val="000000"/>
    </w:rPr>
  </w:style>
  <w:style w:type="paragraph" w:styleId="1586" w:customStyle="1">
    <w:name w:val="ListLabel 123"/>
    <w:link w:val="1587"/>
    <w:rPr>
      <w:rFonts w:ascii="Calibri" w:hAnsi="Calibri" w:eastAsia="Times New Roman" w:cs="Times New Roman"/>
      <w:color w:val="000000"/>
    </w:rPr>
  </w:style>
  <w:style w:type="character" w:styleId="1587" w:customStyle="1">
    <w:name w:val="ListLabel 1231"/>
    <w:link w:val="1586"/>
    <w:rPr>
      <w:rFonts w:ascii="Calibri" w:hAnsi="Calibri" w:eastAsia="Times New Roman" w:cs="Times New Roman"/>
      <w:color w:val="000000"/>
    </w:rPr>
  </w:style>
  <w:style w:type="paragraph" w:styleId="1588">
    <w:name w:val="toa heading"/>
    <w:basedOn w:val="1368"/>
    <w:link w:val="1589"/>
    <w:qFormat/>
    <w:pPr>
      <w:ind w:firstLine="0"/>
      <w:spacing w:before="120" w:line="252" w:lineRule="auto"/>
      <w:outlineLvl w:val="9"/>
    </w:pPr>
    <w:rPr>
      <w:rFonts w:ascii="Times New Roman" w:hAnsi="Times New Roman" w:eastAsiaTheme="majorEastAsia" w:cstheme="majorBidi"/>
      <w:b/>
      <w:i/>
      <w:spacing w:val="-10"/>
      <w:sz w:val="32"/>
      <w:szCs w:val="56"/>
    </w:rPr>
  </w:style>
  <w:style w:type="character" w:styleId="1589" w:customStyle="1">
    <w:name w:val="Заголовок таблицы ссылок Знак"/>
    <w:basedOn w:val="2693"/>
    <w:link w:val="1588"/>
    <w:rPr>
      <w:rFonts w:ascii="Times New Roman" w:hAnsi="Times New Roman" w:eastAsiaTheme="majorEastAsia" w:cstheme="majorBidi"/>
      <w:b/>
      <w:i/>
      <w:spacing w:val="-10"/>
      <w:sz w:val="32"/>
      <w:szCs w:val="56"/>
    </w:rPr>
  </w:style>
  <w:style w:type="paragraph" w:styleId="1590" w:customStyle="1">
    <w:name w:val="ListLabel 585"/>
    <w:link w:val="1591"/>
    <w:rPr>
      <w:rFonts w:ascii="Calibri" w:hAnsi="Calibri" w:eastAsia="Times New Roman" w:cs="Times New Roman"/>
      <w:color w:val="000000"/>
    </w:rPr>
  </w:style>
  <w:style w:type="character" w:styleId="1591" w:customStyle="1">
    <w:name w:val="ListLabel 5851"/>
    <w:link w:val="1590"/>
    <w:rPr>
      <w:rFonts w:ascii="Calibri" w:hAnsi="Calibri" w:eastAsia="Times New Roman" w:cs="Times New Roman"/>
      <w:color w:val="000000"/>
    </w:rPr>
  </w:style>
  <w:style w:type="paragraph" w:styleId="1592" w:customStyle="1">
    <w:name w:val="ListLabel 395"/>
    <w:link w:val="1593"/>
    <w:rPr>
      <w:rFonts w:ascii="Calibri" w:hAnsi="Calibri" w:eastAsia="Times New Roman" w:cs="Times New Roman"/>
      <w:color w:val="000000"/>
    </w:rPr>
  </w:style>
  <w:style w:type="character" w:styleId="1593" w:customStyle="1">
    <w:name w:val="ListLabel 3951"/>
    <w:link w:val="1592"/>
    <w:rPr>
      <w:rFonts w:ascii="Calibri" w:hAnsi="Calibri" w:eastAsia="Times New Roman" w:cs="Times New Roman"/>
      <w:color w:val="000000"/>
    </w:rPr>
  </w:style>
  <w:style w:type="paragraph" w:styleId="1594" w:customStyle="1">
    <w:name w:val="ListLabel 109"/>
    <w:link w:val="1595"/>
    <w:rPr>
      <w:rFonts w:ascii="Calibri" w:hAnsi="Calibri" w:eastAsia="Times New Roman" w:cs="Times New Roman"/>
      <w:color w:val="000000"/>
    </w:rPr>
  </w:style>
  <w:style w:type="character" w:styleId="1595" w:customStyle="1">
    <w:name w:val="ListLabel 1091"/>
    <w:link w:val="1594"/>
    <w:rPr>
      <w:rFonts w:ascii="Calibri" w:hAnsi="Calibri" w:eastAsia="Times New Roman" w:cs="Times New Roman"/>
      <w:color w:val="000000"/>
    </w:rPr>
  </w:style>
  <w:style w:type="paragraph" w:styleId="1596" w:customStyle="1">
    <w:name w:val="ListLabel 378"/>
    <w:link w:val="1597"/>
    <w:rPr>
      <w:rFonts w:ascii="Calibri" w:hAnsi="Calibri" w:eastAsia="Times New Roman" w:cs="Times New Roman"/>
      <w:color w:val="000000"/>
    </w:rPr>
  </w:style>
  <w:style w:type="character" w:styleId="1597" w:customStyle="1">
    <w:name w:val="ListLabel 3781"/>
    <w:link w:val="1596"/>
    <w:rPr>
      <w:rFonts w:ascii="Calibri" w:hAnsi="Calibri" w:eastAsia="Times New Roman" w:cs="Times New Roman"/>
      <w:color w:val="000000"/>
    </w:rPr>
  </w:style>
  <w:style w:type="paragraph" w:styleId="1598" w:customStyle="1">
    <w:name w:val="ListLabel 301"/>
    <w:link w:val="1599"/>
    <w:rPr>
      <w:rFonts w:ascii="Calibri" w:hAnsi="Calibri" w:eastAsia="Times New Roman" w:cs="Times New Roman"/>
      <w:color w:val="000000"/>
    </w:rPr>
  </w:style>
  <w:style w:type="character" w:styleId="1599" w:customStyle="1">
    <w:name w:val="ListLabel 3011"/>
    <w:link w:val="1598"/>
    <w:rPr>
      <w:rFonts w:ascii="Calibri" w:hAnsi="Calibri" w:eastAsia="Times New Roman" w:cs="Times New Roman"/>
      <w:color w:val="000000"/>
    </w:rPr>
  </w:style>
  <w:style w:type="paragraph" w:styleId="1600" w:customStyle="1">
    <w:name w:val="ListLabel 151"/>
    <w:link w:val="1601"/>
    <w:rPr>
      <w:rFonts w:ascii="Calibri" w:hAnsi="Calibri" w:eastAsia="Times New Roman" w:cs="Times New Roman"/>
      <w:color w:val="000000"/>
    </w:rPr>
  </w:style>
  <w:style w:type="character" w:styleId="1601" w:customStyle="1">
    <w:name w:val="ListLabel 1511"/>
    <w:link w:val="1600"/>
    <w:rPr>
      <w:rFonts w:ascii="Calibri" w:hAnsi="Calibri" w:eastAsia="Times New Roman" w:cs="Times New Roman"/>
      <w:color w:val="000000"/>
    </w:rPr>
  </w:style>
  <w:style w:type="character" w:styleId="1602" w:customStyle="1">
    <w:name w:val="Endnote Text Char1"/>
    <w:rPr>
      <w:rFonts w:ascii="Calibri" w:hAnsi="Calibri" w:eastAsia="Times New Roman" w:cs="Times New Roman"/>
      <w:color w:val="000000"/>
      <w:sz w:val="20"/>
      <w:szCs w:val="20"/>
    </w:rPr>
  </w:style>
  <w:style w:type="paragraph" w:styleId="1603" w:customStyle="1">
    <w:name w:val="ListLabel 303"/>
    <w:link w:val="1604"/>
    <w:rPr>
      <w:rFonts w:ascii="Calibri" w:hAnsi="Calibri" w:eastAsia="Times New Roman" w:cs="Times New Roman"/>
      <w:color w:val="000000"/>
    </w:rPr>
  </w:style>
  <w:style w:type="character" w:styleId="1604" w:customStyle="1">
    <w:name w:val="ListLabel 3031"/>
    <w:link w:val="1603"/>
    <w:rPr>
      <w:rFonts w:ascii="Calibri" w:hAnsi="Calibri" w:eastAsia="Times New Roman" w:cs="Times New Roman"/>
      <w:color w:val="000000"/>
    </w:rPr>
  </w:style>
  <w:style w:type="paragraph" w:styleId="1605" w:customStyle="1">
    <w:name w:val="ListLabel 12"/>
    <w:link w:val="1606"/>
    <w:rPr>
      <w:rFonts w:ascii="Calibri" w:hAnsi="Calibri" w:eastAsia="Times New Roman" w:cs="Times New Roman"/>
      <w:color w:val="000000"/>
    </w:rPr>
  </w:style>
  <w:style w:type="character" w:styleId="1606" w:customStyle="1">
    <w:name w:val="ListLabel 1210"/>
    <w:link w:val="1605"/>
    <w:rPr>
      <w:rFonts w:ascii="Calibri" w:hAnsi="Calibri" w:eastAsia="Times New Roman" w:cs="Times New Roman"/>
      <w:color w:val="000000"/>
    </w:rPr>
  </w:style>
  <w:style w:type="paragraph" w:styleId="1607" w:customStyle="1">
    <w:name w:val="WW8Num1z2"/>
    <w:link w:val="1608"/>
    <w:rPr>
      <w:rFonts w:ascii="Calibri" w:hAnsi="Calibri" w:eastAsia="Times New Roman" w:cs="Times New Roman"/>
      <w:color w:val="000000"/>
    </w:rPr>
  </w:style>
  <w:style w:type="character" w:styleId="1608" w:customStyle="1">
    <w:name w:val="WW8Num1z21"/>
    <w:link w:val="1607"/>
    <w:rPr>
      <w:rFonts w:ascii="Calibri" w:hAnsi="Calibri" w:eastAsia="Times New Roman" w:cs="Times New Roman"/>
      <w:color w:val="000000"/>
    </w:rPr>
  </w:style>
  <w:style w:type="paragraph" w:styleId="1609" w:customStyle="1">
    <w:name w:val="ListLabel 21"/>
    <w:link w:val="1610"/>
    <w:rPr>
      <w:rFonts w:ascii="Calibri" w:hAnsi="Calibri" w:eastAsia="Times New Roman" w:cs="Times New Roman"/>
      <w:color w:val="000000"/>
    </w:rPr>
  </w:style>
  <w:style w:type="character" w:styleId="1610" w:customStyle="1">
    <w:name w:val="ListLabel 2110"/>
    <w:link w:val="1609"/>
    <w:rPr>
      <w:rFonts w:ascii="Calibri" w:hAnsi="Calibri" w:eastAsia="Times New Roman" w:cs="Times New Roman"/>
      <w:color w:val="000000"/>
    </w:rPr>
  </w:style>
  <w:style w:type="paragraph" w:styleId="1611" w:customStyle="1">
    <w:name w:val="WW8Num3z3"/>
    <w:link w:val="1612"/>
    <w:rPr>
      <w:rFonts w:ascii="Calibri" w:hAnsi="Calibri" w:eastAsia="Times New Roman" w:cs="Times New Roman"/>
      <w:color w:val="000000"/>
    </w:rPr>
  </w:style>
  <w:style w:type="character" w:styleId="1612" w:customStyle="1">
    <w:name w:val="WW8Num3z31"/>
    <w:link w:val="1611"/>
    <w:rPr>
      <w:rFonts w:ascii="Calibri" w:hAnsi="Calibri" w:eastAsia="Times New Roman" w:cs="Times New Roman"/>
      <w:color w:val="000000"/>
    </w:rPr>
  </w:style>
  <w:style w:type="paragraph" w:styleId="1613" w:customStyle="1">
    <w:name w:val="ListLabel 368"/>
    <w:link w:val="1614"/>
    <w:rPr>
      <w:rFonts w:ascii="Calibri" w:hAnsi="Calibri" w:eastAsia="Times New Roman" w:cs="Times New Roman"/>
      <w:color w:val="000000"/>
    </w:rPr>
  </w:style>
  <w:style w:type="character" w:styleId="1614" w:customStyle="1">
    <w:name w:val="ListLabel 3681"/>
    <w:link w:val="1613"/>
    <w:rPr>
      <w:rFonts w:ascii="Calibri" w:hAnsi="Calibri" w:eastAsia="Times New Roman" w:cs="Times New Roman"/>
      <w:color w:val="000000"/>
    </w:rPr>
  </w:style>
  <w:style w:type="paragraph" w:styleId="1615" w:customStyle="1">
    <w:name w:val="ListLabel 229"/>
    <w:link w:val="1616"/>
    <w:rPr>
      <w:rFonts w:ascii="Calibri" w:hAnsi="Calibri" w:eastAsia="Times New Roman" w:cs="Times New Roman"/>
      <w:color w:val="000000"/>
    </w:rPr>
  </w:style>
  <w:style w:type="character" w:styleId="1616" w:customStyle="1">
    <w:name w:val="ListLabel 2291"/>
    <w:link w:val="1615"/>
    <w:rPr>
      <w:rFonts w:ascii="Calibri" w:hAnsi="Calibri" w:eastAsia="Times New Roman" w:cs="Times New Roman"/>
      <w:color w:val="000000"/>
    </w:rPr>
  </w:style>
  <w:style w:type="paragraph" w:styleId="1617" w:customStyle="1">
    <w:name w:val="ListLabel 429"/>
    <w:link w:val="1618"/>
    <w:rPr>
      <w:rFonts w:ascii="Calibri" w:hAnsi="Calibri" w:eastAsia="Times New Roman" w:cs="Times New Roman"/>
      <w:color w:val="000000"/>
    </w:rPr>
  </w:style>
  <w:style w:type="character" w:styleId="1618" w:customStyle="1">
    <w:name w:val="ListLabel 4291"/>
    <w:link w:val="1617"/>
    <w:rPr>
      <w:rFonts w:ascii="Calibri" w:hAnsi="Calibri" w:eastAsia="Times New Roman" w:cs="Times New Roman"/>
      <w:color w:val="000000"/>
    </w:rPr>
  </w:style>
  <w:style w:type="paragraph" w:styleId="1619" w:customStyle="1">
    <w:name w:val="ListLabel 405"/>
    <w:link w:val="1620"/>
    <w:rPr>
      <w:rFonts w:ascii="Calibri" w:hAnsi="Calibri" w:eastAsia="Times New Roman" w:cs="Times New Roman"/>
      <w:color w:val="000000"/>
    </w:rPr>
  </w:style>
  <w:style w:type="character" w:styleId="1620" w:customStyle="1">
    <w:name w:val="ListLabel 4051"/>
    <w:link w:val="1619"/>
    <w:rPr>
      <w:rFonts w:ascii="Calibri" w:hAnsi="Calibri" w:eastAsia="Times New Roman" w:cs="Times New Roman"/>
      <w:color w:val="000000"/>
    </w:rPr>
  </w:style>
  <w:style w:type="paragraph" w:styleId="1621" w:customStyle="1">
    <w:name w:val="Подзаголовок Знак1"/>
    <w:link w:val="1622"/>
    <w:rPr>
      <w:rFonts w:ascii="Times New Roman" w:hAnsi="Times New Roman" w:eastAsia="Times New Roman" w:cs="Times New Roman"/>
      <w:color w:val="000000"/>
      <w:sz w:val="24"/>
    </w:rPr>
  </w:style>
  <w:style w:type="character" w:styleId="1622" w:customStyle="1">
    <w:name w:val="Подзаголовок Знак11"/>
    <w:link w:val="1621"/>
    <w:rPr>
      <w:rFonts w:ascii="Times New Roman" w:hAnsi="Times New Roman" w:eastAsia="Times New Roman" w:cs="Times New Roman"/>
      <w:color w:val="000000"/>
      <w:sz w:val="24"/>
    </w:rPr>
  </w:style>
  <w:style w:type="paragraph" w:styleId="1623" w:customStyle="1">
    <w:name w:val="ListLabel 450"/>
    <w:link w:val="1624"/>
    <w:rPr>
      <w:rFonts w:ascii="Calibri" w:hAnsi="Calibri" w:eastAsia="Times New Roman" w:cs="Times New Roman"/>
      <w:color w:val="000000"/>
    </w:rPr>
  </w:style>
  <w:style w:type="character" w:styleId="1624" w:customStyle="1">
    <w:name w:val="ListLabel 4501"/>
    <w:link w:val="1623"/>
    <w:rPr>
      <w:rFonts w:ascii="Calibri" w:hAnsi="Calibri" w:eastAsia="Times New Roman" w:cs="Times New Roman"/>
      <w:color w:val="000000"/>
    </w:rPr>
  </w:style>
  <w:style w:type="paragraph" w:styleId="1625" w:customStyle="1">
    <w:name w:val="ListLabel 425"/>
    <w:link w:val="1626"/>
    <w:rPr>
      <w:rFonts w:ascii="Calibri" w:hAnsi="Calibri" w:eastAsia="Times New Roman" w:cs="Times New Roman"/>
      <w:color w:val="000000"/>
    </w:rPr>
  </w:style>
  <w:style w:type="character" w:styleId="1626" w:customStyle="1">
    <w:name w:val="ListLabel 4251"/>
    <w:link w:val="1625"/>
    <w:rPr>
      <w:rFonts w:ascii="Calibri" w:hAnsi="Calibri" w:eastAsia="Times New Roman" w:cs="Times New Roman"/>
      <w:color w:val="000000"/>
    </w:rPr>
  </w:style>
  <w:style w:type="paragraph" w:styleId="1627" w:customStyle="1">
    <w:name w:val="ListLabel 85"/>
    <w:link w:val="1628"/>
    <w:rPr>
      <w:rFonts w:ascii="Calibri" w:hAnsi="Calibri" w:eastAsia="Times New Roman" w:cs="Times New Roman"/>
      <w:color w:val="000000"/>
    </w:rPr>
  </w:style>
  <w:style w:type="character" w:styleId="1628" w:customStyle="1">
    <w:name w:val="ListLabel 851"/>
    <w:link w:val="1627"/>
    <w:rPr>
      <w:rFonts w:ascii="Calibri" w:hAnsi="Calibri" w:eastAsia="Times New Roman" w:cs="Times New Roman"/>
      <w:color w:val="000000"/>
    </w:rPr>
  </w:style>
  <w:style w:type="paragraph" w:styleId="1629" w:customStyle="1">
    <w:name w:val="ListLabel 26"/>
    <w:link w:val="1630"/>
    <w:rPr>
      <w:rFonts w:ascii="Calibri" w:hAnsi="Calibri" w:eastAsia="Times New Roman" w:cs="Times New Roman"/>
      <w:color w:val="000000"/>
    </w:rPr>
  </w:style>
  <w:style w:type="character" w:styleId="1630" w:customStyle="1">
    <w:name w:val="ListLabel 2610"/>
    <w:link w:val="1629"/>
    <w:rPr>
      <w:rFonts w:ascii="Calibri" w:hAnsi="Calibri" w:eastAsia="Times New Roman" w:cs="Times New Roman"/>
      <w:color w:val="000000"/>
    </w:rPr>
  </w:style>
  <w:style w:type="paragraph" w:styleId="1631" w:customStyle="1">
    <w:name w:val="ListLabel 269"/>
    <w:link w:val="1632"/>
    <w:rPr>
      <w:rFonts w:ascii="Calibri" w:hAnsi="Calibri" w:eastAsia="Times New Roman" w:cs="Times New Roman"/>
      <w:color w:val="000000"/>
    </w:rPr>
  </w:style>
  <w:style w:type="character" w:styleId="1632" w:customStyle="1">
    <w:name w:val="ListLabel 2691"/>
    <w:link w:val="1631"/>
    <w:rPr>
      <w:rFonts w:ascii="Calibri" w:hAnsi="Calibri" w:eastAsia="Times New Roman" w:cs="Times New Roman"/>
      <w:color w:val="000000"/>
    </w:rPr>
  </w:style>
  <w:style w:type="paragraph" w:styleId="1633" w:customStyle="1">
    <w:name w:val="ListLabel 135"/>
    <w:link w:val="1634"/>
    <w:rPr>
      <w:rFonts w:ascii="Calibri" w:hAnsi="Calibri" w:eastAsia="Times New Roman" w:cs="Times New Roman"/>
      <w:color w:val="000000"/>
    </w:rPr>
  </w:style>
  <w:style w:type="character" w:styleId="1634" w:customStyle="1">
    <w:name w:val="ListLabel 1351"/>
    <w:link w:val="1633"/>
    <w:rPr>
      <w:rFonts w:ascii="Calibri" w:hAnsi="Calibri" w:eastAsia="Times New Roman" w:cs="Times New Roman"/>
      <w:color w:val="000000"/>
    </w:rPr>
  </w:style>
  <w:style w:type="paragraph" w:styleId="1635" w:customStyle="1">
    <w:name w:val="Знак примечания1"/>
    <w:basedOn w:val="2277"/>
    <w:link w:val="1344"/>
    <w:rPr>
      <w:rFonts w:ascii="Verdana" w:hAnsi="Verdana" w:eastAsia="Segoe UI" w:cs="Segoe UI"/>
      <w:color w:val="auto"/>
      <w:sz w:val="16"/>
    </w:rPr>
  </w:style>
  <w:style w:type="paragraph" w:styleId="1636" w:customStyle="1">
    <w:name w:val="ListLabel 472"/>
    <w:link w:val="1637"/>
    <w:rPr>
      <w:rFonts w:ascii="Calibri" w:hAnsi="Calibri" w:eastAsia="Times New Roman" w:cs="Times New Roman"/>
      <w:color w:val="000000"/>
    </w:rPr>
  </w:style>
  <w:style w:type="character" w:styleId="1637" w:customStyle="1">
    <w:name w:val="ListLabel 4721"/>
    <w:link w:val="1636"/>
    <w:rPr>
      <w:rFonts w:ascii="Calibri" w:hAnsi="Calibri" w:eastAsia="Times New Roman" w:cs="Times New Roman"/>
      <w:color w:val="000000"/>
    </w:rPr>
  </w:style>
  <w:style w:type="paragraph" w:styleId="1638" w:customStyle="1">
    <w:name w:val="ListLabel 424"/>
    <w:link w:val="1639"/>
    <w:rPr>
      <w:rFonts w:ascii="Calibri" w:hAnsi="Calibri" w:eastAsia="Times New Roman" w:cs="Times New Roman"/>
      <w:color w:val="000000"/>
    </w:rPr>
  </w:style>
  <w:style w:type="character" w:styleId="1639" w:customStyle="1">
    <w:name w:val="ListLabel 4241"/>
    <w:link w:val="1638"/>
    <w:rPr>
      <w:rFonts w:ascii="Calibri" w:hAnsi="Calibri" w:eastAsia="Times New Roman" w:cs="Times New Roman"/>
      <w:color w:val="000000"/>
    </w:rPr>
  </w:style>
  <w:style w:type="paragraph" w:styleId="1640" w:customStyle="1">
    <w:name w:val="ListLabel 150"/>
    <w:link w:val="1641"/>
    <w:rPr>
      <w:rFonts w:ascii="Calibri" w:hAnsi="Calibri" w:eastAsia="Times New Roman" w:cs="Times New Roman"/>
      <w:color w:val="000000"/>
    </w:rPr>
  </w:style>
  <w:style w:type="character" w:styleId="1641" w:customStyle="1">
    <w:name w:val="ListLabel 1501"/>
    <w:link w:val="1640"/>
    <w:rPr>
      <w:rFonts w:ascii="Calibri" w:hAnsi="Calibri" w:eastAsia="Times New Roman" w:cs="Times New Roman"/>
      <w:color w:val="000000"/>
    </w:rPr>
  </w:style>
  <w:style w:type="paragraph" w:styleId="1642" w:customStyle="1">
    <w:name w:val="ListLabel 486"/>
    <w:link w:val="1643"/>
    <w:rPr>
      <w:rFonts w:ascii="Calibri" w:hAnsi="Calibri" w:eastAsia="Times New Roman" w:cs="Times New Roman"/>
      <w:color w:val="000000"/>
    </w:rPr>
  </w:style>
  <w:style w:type="character" w:styleId="1643" w:customStyle="1">
    <w:name w:val="ListLabel 4861"/>
    <w:link w:val="1642"/>
    <w:rPr>
      <w:rFonts w:ascii="Calibri" w:hAnsi="Calibri" w:eastAsia="Times New Roman" w:cs="Times New Roman"/>
      <w:color w:val="000000"/>
    </w:rPr>
  </w:style>
  <w:style w:type="paragraph" w:styleId="1644" w:customStyle="1">
    <w:name w:val="ListLabel 125"/>
    <w:link w:val="1645"/>
    <w:rPr>
      <w:rFonts w:ascii="Calibri" w:hAnsi="Calibri" w:eastAsia="Times New Roman" w:cs="Times New Roman"/>
      <w:color w:val="000000"/>
    </w:rPr>
  </w:style>
  <w:style w:type="character" w:styleId="1645" w:customStyle="1">
    <w:name w:val="ListLabel 1251"/>
    <w:link w:val="1644"/>
    <w:rPr>
      <w:rFonts w:ascii="Calibri" w:hAnsi="Calibri" w:eastAsia="Times New Roman" w:cs="Times New Roman"/>
      <w:color w:val="000000"/>
    </w:rPr>
  </w:style>
  <w:style w:type="character" w:styleId="1646" w:customStyle="1">
    <w:name w:val="Footnote Characters1"/>
    <w:rPr>
      <w:rFonts w:ascii="Calibri" w:hAnsi="Calibri" w:eastAsia="Times New Roman" w:cs="Times New Roman"/>
      <w:color w:val="000000"/>
      <w:sz w:val="20"/>
      <w:szCs w:val="20"/>
      <w:vertAlign w:val="superscript"/>
    </w:rPr>
  </w:style>
  <w:style w:type="paragraph" w:styleId="1647" w:customStyle="1">
    <w:name w:val="ListLabel 230"/>
    <w:link w:val="1648"/>
    <w:rPr>
      <w:rFonts w:ascii="Calibri" w:hAnsi="Calibri" w:eastAsia="Times New Roman" w:cs="Times New Roman"/>
      <w:color w:val="000000"/>
    </w:rPr>
  </w:style>
  <w:style w:type="character" w:styleId="1648" w:customStyle="1">
    <w:name w:val="ListLabel 2301"/>
    <w:link w:val="1647"/>
    <w:rPr>
      <w:rFonts w:ascii="Calibri" w:hAnsi="Calibri" w:eastAsia="Times New Roman" w:cs="Times New Roman"/>
      <w:color w:val="000000"/>
    </w:rPr>
  </w:style>
  <w:style w:type="paragraph" w:styleId="1649" w:customStyle="1">
    <w:name w:val="WW8Num2z4"/>
    <w:link w:val="1650"/>
    <w:rPr>
      <w:rFonts w:ascii="Calibri" w:hAnsi="Calibri" w:eastAsia="Times New Roman" w:cs="Times New Roman"/>
      <w:color w:val="000000"/>
    </w:rPr>
  </w:style>
  <w:style w:type="character" w:styleId="1650" w:customStyle="1">
    <w:name w:val="WW8Num2z41"/>
    <w:link w:val="1649"/>
    <w:rPr>
      <w:rFonts w:ascii="Calibri" w:hAnsi="Calibri" w:eastAsia="Times New Roman" w:cs="Times New Roman"/>
      <w:color w:val="000000"/>
    </w:rPr>
  </w:style>
  <w:style w:type="paragraph" w:styleId="1651" w:customStyle="1">
    <w:name w:val="ListLabel 209"/>
    <w:link w:val="1652"/>
    <w:rPr>
      <w:rFonts w:ascii="Calibri" w:hAnsi="Calibri" w:eastAsia="Times New Roman" w:cs="Times New Roman"/>
      <w:color w:val="000000"/>
    </w:rPr>
  </w:style>
  <w:style w:type="character" w:styleId="1652" w:customStyle="1">
    <w:name w:val="ListLabel 2091"/>
    <w:link w:val="1651"/>
    <w:rPr>
      <w:rFonts w:ascii="Calibri" w:hAnsi="Calibri" w:eastAsia="Times New Roman" w:cs="Times New Roman"/>
      <w:color w:val="000000"/>
    </w:rPr>
  </w:style>
  <w:style w:type="paragraph" w:styleId="1653" w:customStyle="1">
    <w:name w:val="ListLabel 377"/>
    <w:link w:val="1654"/>
    <w:rPr>
      <w:rFonts w:ascii="Calibri" w:hAnsi="Calibri" w:eastAsia="Times New Roman" w:cs="Times New Roman"/>
      <w:color w:val="000000"/>
    </w:rPr>
  </w:style>
  <w:style w:type="character" w:styleId="1654" w:customStyle="1">
    <w:name w:val="ListLabel 3771"/>
    <w:link w:val="1653"/>
    <w:rPr>
      <w:rFonts w:ascii="Calibri" w:hAnsi="Calibri" w:eastAsia="Times New Roman" w:cs="Times New Roman"/>
      <w:color w:val="000000"/>
    </w:rPr>
  </w:style>
  <w:style w:type="paragraph" w:styleId="1655" w:customStyle="1">
    <w:name w:val="WW8Num1z6"/>
    <w:link w:val="1656"/>
    <w:rPr>
      <w:rFonts w:ascii="Calibri" w:hAnsi="Calibri" w:eastAsia="Times New Roman" w:cs="Times New Roman"/>
      <w:color w:val="000000"/>
    </w:rPr>
  </w:style>
  <w:style w:type="character" w:styleId="1656" w:customStyle="1">
    <w:name w:val="WW8Num1z61"/>
    <w:link w:val="1655"/>
    <w:rPr>
      <w:rFonts w:ascii="Calibri" w:hAnsi="Calibri" w:eastAsia="Times New Roman" w:cs="Times New Roman"/>
      <w:color w:val="000000"/>
    </w:rPr>
  </w:style>
  <w:style w:type="paragraph" w:styleId="1657" w:customStyle="1">
    <w:name w:val="ListLabel 63"/>
    <w:link w:val="1658"/>
    <w:rPr>
      <w:rFonts w:ascii="Calibri" w:hAnsi="Calibri" w:eastAsia="Times New Roman" w:cs="Times New Roman"/>
      <w:color w:val="000000"/>
    </w:rPr>
  </w:style>
  <w:style w:type="character" w:styleId="1658" w:customStyle="1">
    <w:name w:val="ListLabel 631"/>
    <w:link w:val="1657"/>
    <w:rPr>
      <w:rFonts w:ascii="Calibri" w:hAnsi="Calibri" w:eastAsia="Times New Roman" w:cs="Times New Roman"/>
      <w:color w:val="000000"/>
    </w:rPr>
  </w:style>
  <w:style w:type="paragraph" w:styleId="1659" w:customStyle="1">
    <w:name w:val="ListLabel 3"/>
    <w:link w:val="1660"/>
    <w:rPr>
      <w:rFonts w:ascii="Calibri" w:hAnsi="Calibri" w:eastAsia="Times New Roman" w:cs="Times New Roman"/>
      <w:color w:val="000000"/>
    </w:rPr>
  </w:style>
  <w:style w:type="character" w:styleId="1660" w:customStyle="1">
    <w:name w:val="ListLabel 3100"/>
    <w:link w:val="1659"/>
    <w:rPr>
      <w:rFonts w:ascii="Calibri" w:hAnsi="Calibri" w:eastAsia="Times New Roman" w:cs="Times New Roman"/>
      <w:color w:val="000000"/>
    </w:rPr>
  </w:style>
  <w:style w:type="paragraph" w:styleId="1661" w:customStyle="1">
    <w:name w:val="ListLabel 475"/>
    <w:link w:val="1662"/>
    <w:rPr>
      <w:rFonts w:ascii="Calibri" w:hAnsi="Calibri" w:eastAsia="Times New Roman" w:cs="Times New Roman"/>
      <w:color w:val="000000"/>
    </w:rPr>
  </w:style>
  <w:style w:type="character" w:styleId="1662" w:customStyle="1">
    <w:name w:val="ListLabel 4751"/>
    <w:link w:val="1661"/>
    <w:rPr>
      <w:rFonts w:ascii="Calibri" w:hAnsi="Calibri" w:eastAsia="Times New Roman" w:cs="Times New Roman"/>
      <w:color w:val="000000"/>
    </w:rPr>
  </w:style>
  <w:style w:type="paragraph" w:styleId="1663" w:customStyle="1">
    <w:name w:val="ListLabel 139"/>
    <w:link w:val="1664"/>
    <w:rPr>
      <w:rFonts w:ascii="Calibri" w:hAnsi="Calibri" w:eastAsia="Times New Roman" w:cs="Times New Roman"/>
      <w:color w:val="000000"/>
    </w:rPr>
  </w:style>
  <w:style w:type="character" w:styleId="1664" w:customStyle="1">
    <w:name w:val="ListLabel 1391"/>
    <w:link w:val="1663"/>
    <w:rPr>
      <w:rFonts w:ascii="Calibri" w:hAnsi="Calibri" w:eastAsia="Times New Roman" w:cs="Times New Roman"/>
      <w:color w:val="000000"/>
    </w:rPr>
  </w:style>
  <w:style w:type="paragraph" w:styleId="1665" w:customStyle="1">
    <w:name w:val="ListLabel 238"/>
    <w:link w:val="1666"/>
    <w:rPr>
      <w:rFonts w:ascii="Calibri" w:hAnsi="Calibri" w:eastAsia="Times New Roman" w:cs="Times New Roman"/>
      <w:color w:val="000000"/>
    </w:rPr>
  </w:style>
  <w:style w:type="character" w:styleId="1666" w:customStyle="1">
    <w:name w:val="ListLabel 2381"/>
    <w:link w:val="1665"/>
    <w:rPr>
      <w:rFonts w:ascii="Calibri" w:hAnsi="Calibri" w:eastAsia="Times New Roman" w:cs="Times New Roman"/>
      <w:color w:val="000000"/>
    </w:rPr>
  </w:style>
  <w:style w:type="paragraph" w:styleId="1667" w:customStyle="1">
    <w:name w:val="ListLabel 235"/>
    <w:link w:val="1668"/>
    <w:rPr>
      <w:rFonts w:ascii="Calibri" w:hAnsi="Calibri" w:eastAsia="Times New Roman" w:cs="Times New Roman"/>
      <w:color w:val="000000"/>
    </w:rPr>
  </w:style>
  <w:style w:type="character" w:styleId="1668" w:customStyle="1">
    <w:name w:val="ListLabel 2351"/>
    <w:link w:val="1667"/>
    <w:rPr>
      <w:rFonts w:ascii="Calibri" w:hAnsi="Calibri" w:eastAsia="Times New Roman" w:cs="Times New Roman"/>
      <w:color w:val="000000"/>
    </w:rPr>
  </w:style>
  <w:style w:type="paragraph" w:styleId="1669" w:customStyle="1">
    <w:name w:val="Подзаголовок Знак2"/>
    <w:link w:val="1670"/>
    <w:rPr>
      <w:rFonts w:ascii="Times New Roman" w:hAnsi="Times New Roman" w:eastAsia="Times New Roman" w:cs="Times New Roman"/>
      <w:color w:val="000000"/>
      <w:sz w:val="24"/>
    </w:rPr>
  </w:style>
  <w:style w:type="character" w:styleId="1670" w:customStyle="1">
    <w:name w:val="Подзаголовок Знак21"/>
    <w:link w:val="1669"/>
    <w:rPr>
      <w:rFonts w:ascii="Times New Roman" w:hAnsi="Times New Roman" w:eastAsia="Times New Roman" w:cs="Times New Roman"/>
      <w:color w:val="000000"/>
      <w:sz w:val="24"/>
    </w:rPr>
  </w:style>
  <w:style w:type="paragraph" w:styleId="1671" w:customStyle="1">
    <w:name w:val="ListLabel 415"/>
    <w:link w:val="1672"/>
    <w:rPr>
      <w:rFonts w:ascii="Calibri" w:hAnsi="Calibri" w:eastAsia="Times New Roman" w:cs="Times New Roman"/>
      <w:color w:val="000000"/>
    </w:rPr>
  </w:style>
  <w:style w:type="character" w:styleId="1672" w:customStyle="1">
    <w:name w:val="ListLabel 4151"/>
    <w:link w:val="1671"/>
    <w:rPr>
      <w:rFonts w:ascii="Calibri" w:hAnsi="Calibri" w:eastAsia="Times New Roman" w:cs="Times New Roman"/>
      <w:color w:val="000000"/>
    </w:rPr>
  </w:style>
  <w:style w:type="paragraph" w:styleId="1673" w:customStyle="1">
    <w:name w:val="ListLabel 333"/>
    <w:link w:val="1674"/>
    <w:rPr>
      <w:rFonts w:ascii="Calibri" w:hAnsi="Calibri" w:eastAsia="Times New Roman" w:cs="Times New Roman"/>
      <w:color w:val="000000"/>
    </w:rPr>
  </w:style>
  <w:style w:type="character" w:styleId="1674" w:customStyle="1">
    <w:name w:val="ListLabel 3331"/>
    <w:link w:val="1673"/>
    <w:rPr>
      <w:rFonts w:ascii="Calibri" w:hAnsi="Calibri" w:eastAsia="Times New Roman" w:cs="Times New Roman"/>
      <w:color w:val="000000"/>
    </w:rPr>
  </w:style>
  <w:style w:type="paragraph" w:styleId="1675" w:customStyle="1">
    <w:name w:val="ListLabel 538"/>
    <w:link w:val="1676"/>
    <w:rPr>
      <w:rFonts w:ascii="Calibri" w:hAnsi="Calibri" w:eastAsia="Times New Roman" w:cs="Times New Roman"/>
      <w:color w:val="000000"/>
    </w:rPr>
  </w:style>
  <w:style w:type="character" w:styleId="1676" w:customStyle="1">
    <w:name w:val="ListLabel 5381"/>
    <w:link w:val="1675"/>
    <w:rPr>
      <w:rFonts w:ascii="Calibri" w:hAnsi="Calibri" w:eastAsia="Times New Roman" w:cs="Times New Roman"/>
      <w:color w:val="000000"/>
    </w:rPr>
  </w:style>
  <w:style w:type="character" w:styleId="1677" w:customStyle="1">
    <w:name w:val="Верхний колонтитул Знак2"/>
    <w:basedOn w:val="1415"/>
    <w:uiPriority w:val="99"/>
    <w:rPr>
      <w:rFonts w:ascii="Times New Roman" w:hAnsi="Times New Roman"/>
      <w:sz w:val="24"/>
    </w:rPr>
  </w:style>
  <w:style w:type="paragraph" w:styleId="1678" w:customStyle="1">
    <w:name w:val="ListLabel 571"/>
    <w:link w:val="1679"/>
    <w:rPr>
      <w:rFonts w:ascii="Calibri" w:hAnsi="Calibri" w:eastAsia="Times New Roman" w:cs="Times New Roman"/>
      <w:color w:val="000000"/>
    </w:rPr>
  </w:style>
  <w:style w:type="character" w:styleId="1679" w:customStyle="1">
    <w:name w:val="ListLabel 5711"/>
    <w:link w:val="1678"/>
    <w:rPr>
      <w:rFonts w:ascii="Calibri" w:hAnsi="Calibri" w:eastAsia="Times New Roman" w:cs="Times New Roman"/>
      <w:color w:val="000000"/>
    </w:rPr>
  </w:style>
  <w:style w:type="paragraph" w:styleId="1680" w:customStyle="1">
    <w:name w:val="ListLabel 402"/>
    <w:link w:val="1681"/>
    <w:rPr>
      <w:rFonts w:ascii="Calibri" w:hAnsi="Calibri" w:eastAsia="Times New Roman" w:cs="Times New Roman"/>
      <w:color w:val="000000"/>
    </w:rPr>
  </w:style>
  <w:style w:type="character" w:styleId="1681" w:customStyle="1">
    <w:name w:val="ListLabel 4021"/>
    <w:link w:val="1680"/>
    <w:rPr>
      <w:rFonts w:ascii="Calibri" w:hAnsi="Calibri" w:eastAsia="Times New Roman" w:cs="Times New Roman"/>
      <w:color w:val="000000"/>
    </w:rPr>
  </w:style>
  <w:style w:type="paragraph" w:styleId="1682" w:customStyle="1">
    <w:name w:val="ListLabel 351"/>
    <w:link w:val="1683"/>
    <w:rPr>
      <w:rFonts w:ascii="Calibri" w:hAnsi="Calibri" w:eastAsia="Times New Roman" w:cs="Times New Roman"/>
      <w:color w:val="000000"/>
    </w:rPr>
  </w:style>
  <w:style w:type="character" w:styleId="1683" w:customStyle="1">
    <w:name w:val="ListLabel 3511"/>
    <w:link w:val="1682"/>
    <w:rPr>
      <w:rFonts w:ascii="Calibri" w:hAnsi="Calibri" w:eastAsia="Times New Roman" w:cs="Times New Roman"/>
      <w:color w:val="000000"/>
    </w:rPr>
  </w:style>
  <w:style w:type="paragraph" w:styleId="1684" w:customStyle="1">
    <w:name w:val="ListLabel 518"/>
    <w:link w:val="1685"/>
    <w:rPr>
      <w:rFonts w:ascii="Calibri" w:hAnsi="Calibri" w:eastAsia="Times New Roman" w:cs="Times New Roman"/>
      <w:color w:val="000000"/>
    </w:rPr>
  </w:style>
  <w:style w:type="character" w:styleId="1685" w:customStyle="1">
    <w:name w:val="ListLabel 5181"/>
    <w:link w:val="1684"/>
    <w:rPr>
      <w:rFonts w:ascii="Calibri" w:hAnsi="Calibri" w:eastAsia="Times New Roman" w:cs="Times New Roman"/>
      <w:color w:val="000000"/>
    </w:rPr>
  </w:style>
  <w:style w:type="paragraph" w:styleId="1686" w:customStyle="1">
    <w:name w:val="ListLabel 325"/>
    <w:link w:val="1687"/>
    <w:rPr>
      <w:rFonts w:ascii="Calibri" w:hAnsi="Calibri" w:eastAsia="Times New Roman" w:cs="Times New Roman"/>
      <w:color w:val="000000"/>
    </w:rPr>
  </w:style>
  <w:style w:type="character" w:styleId="1687" w:customStyle="1">
    <w:name w:val="ListLabel 3251"/>
    <w:link w:val="1686"/>
    <w:rPr>
      <w:rFonts w:ascii="Calibri" w:hAnsi="Calibri" w:eastAsia="Times New Roman" w:cs="Times New Roman"/>
      <w:color w:val="000000"/>
    </w:rPr>
  </w:style>
  <w:style w:type="paragraph" w:styleId="1688" w:customStyle="1">
    <w:name w:val="ListLabel 481"/>
    <w:link w:val="1689"/>
    <w:rPr>
      <w:rFonts w:ascii="Calibri" w:hAnsi="Calibri" w:eastAsia="Times New Roman" w:cs="Times New Roman"/>
      <w:color w:val="000000"/>
    </w:rPr>
  </w:style>
  <w:style w:type="character" w:styleId="1689" w:customStyle="1">
    <w:name w:val="ListLabel 4811"/>
    <w:link w:val="1688"/>
    <w:rPr>
      <w:rFonts w:ascii="Calibri" w:hAnsi="Calibri" w:eastAsia="Times New Roman" w:cs="Times New Roman"/>
      <w:color w:val="000000"/>
    </w:rPr>
  </w:style>
  <w:style w:type="paragraph" w:styleId="1690" w:customStyle="1">
    <w:name w:val="Выделенная цитата Знак1"/>
    <w:link w:val="1691"/>
    <w:rPr>
      <w:rFonts w:ascii="Times New Roman" w:hAnsi="Times New Roman" w:eastAsia="Times New Roman" w:cs="Times New Roman"/>
      <w:i/>
      <w:color w:val="000000"/>
      <w:sz w:val="24"/>
    </w:rPr>
  </w:style>
  <w:style w:type="character" w:styleId="1691" w:customStyle="1">
    <w:name w:val="Выделенная цитата Знак11"/>
    <w:link w:val="1690"/>
    <w:rPr>
      <w:rFonts w:ascii="Times New Roman" w:hAnsi="Times New Roman" w:eastAsia="Times New Roman" w:cs="Times New Roman"/>
      <w:i/>
      <w:color w:val="000000"/>
      <w:sz w:val="24"/>
    </w:rPr>
  </w:style>
  <w:style w:type="paragraph" w:styleId="1692" w:customStyle="1">
    <w:name w:val="ListLabel 372"/>
    <w:link w:val="1693"/>
    <w:rPr>
      <w:rFonts w:ascii="Calibri" w:hAnsi="Calibri" w:eastAsia="Times New Roman" w:cs="Times New Roman"/>
      <w:color w:val="000000"/>
    </w:rPr>
  </w:style>
  <w:style w:type="character" w:styleId="1693" w:customStyle="1">
    <w:name w:val="ListLabel 3721"/>
    <w:link w:val="1692"/>
    <w:rPr>
      <w:rFonts w:ascii="Calibri" w:hAnsi="Calibri" w:eastAsia="Times New Roman" w:cs="Times New Roman"/>
      <w:color w:val="000000"/>
    </w:rPr>
  </w:style>
  <w:style w:type="paragraph" w:styleId="1694" w:customStyle="1">
    <w:name w:val="ListLabel 394"/>
    <w:link w:val="1695"/>
    <w:rPr>
      <w:rFonts w:ascii="Calibri" w:hAnsi="Calibri" w:eastAsia="Times New Roman" w:cs="Times New Roman"/>
      <w:color w:val="000000"/>
    </w:rPr>
  </w:style>
  <w:style w:type="character" w:styleId="1695" w:customStyle="1">
    <w:name w:val="ListLabel 3941"/>
    <w:link w:val="1694"/>
    <w:rPr>
      <w:rFonts w:ascii="Calibri" w:hAnsi="Calibri" w:eastAsia="Times New Roman" w:cs="Times New Roman"/>
      <w:color w:val="000000"/>
    </w:rPr>
  </w:style>
  <w:style w:type="paragraph" w:styleId="1696" w:customStyle="1">
    <w:name w:val="ListLabel 332"/>
    <w:link w:val="1697"/>
    <w:rPr>
      <w:rFonts w:ascii="Calibri" w:hAnsi="Calibri" w:eastAsia="Times New Roman" w:cs="Times New Roman"/>
      <w:color w:val="000000"/>
    </w:rPr>
  </w:style>
  <w:style w:type="character" w:styleId="1697" w:customStyle="1">
    <w:name w:val="ListLabel 3321"/>
    <w:link w:val="1696"/>
    <w:rPr>
      <w:rFonts w:ascii="Calibri" w:hAnsi="Calibri" w:eastAsia="Times New Roman" w:cs="Times New Roman"/>
      <w:color w:val="000000"/>
    </w:rPr>
  </w:style>
  <w:style w:type="paragraph" w:styleId="1698" w:customStyle="1">
    <w:name w:val="ListLabel 341"/>
    <w:link w:val="1699"/>
    <w:rPr>
      <w:rFonts w:ascii="Calibri" w:hAnsi="Calibri" w:eastAsia="Times New Roman" w:cs="Times New Roman"/>
      <w:color w:val="000000"/>
    </w:rPr>
  </w:style>
  <w:style w:type="character" w:styleId="1699" w:customStyle="1">
    <w:name w:val="ListLabel 3411"/>
    <w:link w:val="1698"/>
    <w:rPr>
      <w:rFonts w:ascii="Calibri" w:hAnsi="Calibri" w:eastAsia="Times New Roman" w:cs="Times New Roman"/>
      <w:color w:val="000000"/>
    </w:rPr>
  </w:style>
  <w:style w:type="paragraph" w:styleId="1700" w:customStyle="1">
    <w:name w:val="ListLabel 95"/>
    <w:link w:val="1701"/>
    <w:rPr>
      <w:rFonts w:ascii="Calibri" w:hAnsi="Calibri" w:eastAsia="Times New Roman" w:cs="Times New Roman"/>
      <w:color w:val="000000"/>
      <w:sz w:val="24"/>
    </w:rPr>
  </w:style>
  <w:style w:type="character" w:styleId="1701" w:customStyle="1">
    <w:name w:val="ListLabel 951"/>
    <w:link w:val="1700"/>
    <w:rPr>
      <w:rFonts w:ascii="Calibri" w:hAnsi="Calibri" w:eastAsia="Times New Roman" w:cs="Times New Roman"/>
      <w:color w:val="000000"/>
      <w:sz w:val="24"/>
    </w:rPr>
  </w:style>
  <w:style w:type="paragraph" w:styleId="1702" w:customStyle="1">
    <w:name w:val="ListLabel 280"/>
    <w:link w:val="1703"/>
    <w:rPr>
      <w:rFonts w:ascii="Calibri" w:hAnsi="Calibri" w:eastAsia="Times New Roman" w:cs="Times New Roman"/>
      <w:color w:val="000000"/>
    </w:rPr>
  </w:style>
  <w:style w:type="character" w:styleId="1703" w:customStyle="1">
    <w:name w:val="ListLabel 2801"/>
    <w:link w:val="1702"/>
    <w:rPr>
      <w:rFonts w:ascii="Calibri" w:hAnsi="Calibri" w:eastAsia="Times New Roman" w:cs="Times New Roman"/>
      <w:color w:val="000000"/>
    </w:rPr>
  </w:style>
  <w:style w:type="paragraph" w:styleId="1704" w:customStyle="1">
    <w:name w:val="ListLabel 30"/>
    <w:link w:val="1705"/>
    <w:rPr>
      <w:rFonts w:ascii="Arial" w:hAnsi="Arial" w:eastAsia="Times New Roman" w:cs="Times New Roman"/>
      <w:color w:val="000000"/>
      <w:sz w:val="24"/>
    </w:rPr>
  </w:style>
  <w:style w:type="character" w:styleId="1705" w:customStyle="1">
    <w:name w:val="ListLabel 3010"/>
    <w:link w:val="1704"/>
    <w:rPr>
      <w:rFonts w:ascii="Arial" w:hAnsi="Arial" w:eastAsia="Times New Roman" w:cs="Times New Roman"/>
      <w:color w:val="000000"/>
      <w:sz w:val="24"/>
    </w:rPr>
  </w:style>
  <w:style w:type="paragraph" w:styleId="1706" w:customStyle="1">
    <w:name w:val="ListLabel 275"/>
    <w:link w:val="1707"/>
    <w:rPr>
      <w:rFonts w:ascii="Calibri" w:hAnsi="Calibri" w:eastAsia="Times New Roman" w:cs="Times New Roman"/>
      <w:color w:val="000000"/>
    </w:rPr>
  </w:style>
  <w:style w:type="character" w:styleId="1707" w:customStyle="1">
    <w:name w:val="ListLabel 2751"/>
    <w:link w:val="1706"/>
    <w:rPr>
      <w:rFonts w:ascii="Calibri" w:hAnsi="Calibri" w:eastAsia="Times New Roman" w:cs="Times New Roman"/>
      <w:color w:val="000000"/>
    </w:rPr>
  </w:style>
  <w:style w:type="paragraph" w:styleId="1708" w:customStyle="1">
    <w:name w:val="ListLabel 114"/>
    <w:link w:val="1709"/>
    <w:rPr>
      <w:rFonts w:ascii="Calibri" w:hAnsi="Calibri" w:eastAsia="Times New Roman" w:cs="Times New Roman"/>
      <w:color w:val="000000"/>
    </w:rPr>
  </w:style>
  <w:style w:type="character" w:styleId="1709" w:customStyle="1">
    <w:name w:val="ListLabel 1141"/>
    <w:link w:val="1708"/>
    <w:rPr>
      <w:rFonts w:ascii="Calibri" w:hAnsi="Calibri" w:eastAsia="Times New Roman" w:cs="Times New Roman"/>
      <w:color w:val="000000"/>
    </w:rPr>
  </w:style>
  <w:style w:type="paragraph" w:styleId="1710" w:customStyle="1">
    <w:name w:val="ListLabel 69"/>
    <w:link w:val="1711"/>
    <w:rPr>
      <w:rFonts w:ascii="Calibri" w:hAnsi="Calibri" w:eastAsia="Times New Roman" w:cs="Times New Roman"/>
      <w:color w:val="000000"/>
    </w:rPr>
  </w:style>
  <w:style w:type="character" w:styleId="1711" w:customStyle="1">
    <w:name w:val="ListLabel 691"/>
    <w:link w:val="1710"/>
    <w:rPr>
      <w:rFonts w:ascii="Calibri" w:hAnsi="Calibri" w:eastAsia="Times New Roman" w:cs="Times New Roman"/>
      <w:color w:val="000000"/>
    </w:rPr>
  </w:style>
  <w:style w:type="paragraph" w:styleId="1712" w:customStyle="1">
    <w:name w:val="ListLabel 141"/>
    <w:link w:val="1713"/>
    <w:rPr>
      <w:rFonts w:ascii="Calibri" w:hAnsi="Calibri" w:eastAsia="Times New Roman" w:cs="Times New Roman"/>
      <w:color w:val="000000"/>
    </w:rPr>
  </w:style>
  <w:style w:type="character" w:styleId="1713" w:customStyle="1">
    <w:name w:val="ListLabel 1411"/>
    <w:link w:val="1712"/>
    <w:rPr>
      <w:rFonts w:ascii="Calibri" w:hAnsi="Calibri" w:eastAsia="Times New Roman" w:cs="Times New Roman"/>
      <w:color w:val="000000"/>
    </w:rPr>
  </w:style>
  <w:style w:type="paragraph" w:styleId="1714" w:customStyle="1">
    <w:name w:val="ListLabel 418"/>
    <w:link w:val="1715"/>
    <w:rPr>
      <w:rFonts w:ascii="Calibri" w:hAnsi="Calibri" w:eastAsia="Times New Roman" w:cs="Times New Roman"/>
      <w:color w:val="000000"/>
    </w:rPr>
  </w:style>
  <w:style w:type="character" w:styleId="1715" w:customStyle="1">
    <w:name w:val="ListLabel 4181"/>
    <w:link w:val="1714"/>
    <w:rPr>
      <w:rFonts w:ascii="Calibri" w:hAnsi="Calibri" w:eastAsia="Times New Roman" w:cs="Times New Roman"/>
      <w:color w:val="000000"/>
    </w:rPr>
  </w:style>
  <w:style w:type="paragraph" w:styleId="1716" w:customStyle="1">
    <w:name w:val="ListLabel 373"/>
    <w:link w:val="1717"/>
    <w:rPr>
      <w:rFonts w:ascii="Calibri" w:hAnsi="Calibri" w:eastAsia="Times New Roman" w:cs="Times New Roman"/>
      <w:color w:val="000000"/>
    </w:rPr>
  </w:style>
  <w:style w:type="character" w:styleId="1717" w:customStyle="1">
    <w:name w:val="ListLabel 3731"/>
    <w:link w:val="1716"/>
    <w:rPr>
      <w:rFonts w:ascii="Calibri" w:hAnsi="Calibri" w:eastAsia="Times New Roman" w:cs="Times New Roman"/>
      <w:color w:val="000000"/>
    </w:rPr>
  </w:style>
  <w:style w:type="paragraph" w:styleId="1718" w:customStyle="1">
    <w:name w:val="ListLabel 18"/>
    <w:link w:val="1719"/>
    <w:rPr>
      <w:rFonts w:ascii="Calibri" w:hAnsi="Calibri" w:eastAsia="Times New Roman" w:cs="Times New Roman"/>
      <w:color w:val="000000"/>
    </w:rPr>
  </w:style>
  <w:style w:type="character" w:styleId="1719" w:customStyle="1">
    <w:name w:val="ListLabel 1810"/>
    <w:link w:val="1718"/>
    <w:rPr>
      <w:rFonts w:ascii="Calibri" w:hAnsi="Calibri" w:eastAsia="Times New Roman" w:cs="Times New Roman"/>
      <w:color w:val="000000"/>
    </w:rPr>
  </w:style>
  <w:style w:type="paragraph" w:styleId="1720" w:customStyle="1">
    <w:name w:val="ListLabel 241"/>
    <w:link w:val="1721"/>
    <w:rPr>
      <w:rFonts w:ascii="Calibri" w:hAnsi="Calibri" w:eastAsia="Times New Roman" w:cs="Times New Roman"/>
      <w:color w:val="000000"/>
    </w:rPr>
  </w:style>
  <w:style w:type="character" w:styleId="1721" w:customStyle="1">
    <w:name w:val="ListLabel 2411"/>
    <w:link w:val="1720"/>
    <w:rPr>
      <w:rFonts w:ascii="Calibri" w:hAnsi="Calibri" w:eastAsia="Times New Roman" w:cs="Times New Roman"/>
      <w:color w:val="000000"/>
    </w:rPr>
  </w:style>
  <w:style w:type="paragraph" w:styleId="1722" w:customStyle="1">
    <w:name w:val="ListLabel 357"/>
    <w:link w:val="1723"/>
    <w:rPr>
      <w:rFonts w:ascii="Calibri" w:hAnsi="Calibri" w:eastAsia="Times New Roman" w:cs="Times New Roman"/>
      <w:color w:val="000000"/>
    </w:rPr>
  </w:style>
  <w:style w:type="character" w:styleId="1723" w:customStyle="1">
    <w:name w:val="ListLabel 3571"/>
    <w:link w:val="1722"/>
    <w:rPr>
      <w:rFonts w:ascii="Calibri" w:hAnsi="Calibri" w:eastAsia="Times New Roman" w:cs="Times New Roman"/>
      <w:color w:val="000000"/>
    </w:rPr>
  </w:style>
  <w:style w:type="paragraph" w:styleId="1724" w:customStyle="1">
    <w:name w:val="ListLabel 441"/>
    <w:link w:val="1725"/>
    <w:rPr>
      <w:rFonts w:ascii="Calibri" w:hAnsi="Calibri" w:eastAsia="Times New Roman" w:cs="Times New Roman"/>
      <w:color w:val="000000"/>
    </w:rPr>
  </w:style>
  <w:style w:type="character" w:styleId="1725" w:customStyle="1">
    <w:name w:val="ListLabel 4411"/>
    <w:link w:val="1724"/>
    <w:rPr>
      <w:rFonts w:ascii="Calibri" w:hAnsi="Calibri" w:eastAsia="Times New Roman" w:cs="Times New Roman"/>
      <w:color w:val="000000"/>
    </w:rPr>
  </w:style>
  <w:style w:type="paragraph" w:styleId="1726" w:customStyle="1">
    <w:name w:val="ListLabel 224"/>
    <w:link w:val="1727"/>
    <w:rPr>
      <w:rFonts w:ascii="Calibri" w:hAnsi="Calibri" w:eastAsia="Times New Roman" w:cs="Times New Roman"/>
      <w:color w:val="000000"/>
    </w:rPr>
  </w:style>
  <w:style w:type="character" w:styleId="1727" w:customStyle="1">
    <w:name w:val="ListLabel 2241"/>
    <w:link w:val="1726"/>
    <w:rPr>
      <w:rFonts w:ascii="Calibri" w:hAnsi="Calibri" w:eastAsia="Times New Roman" w:cs="Times New Roman"/>
      <w:color w:val="000000"/>
    </w:rPr>
  </w:style>
  <w:style w:type="paragraph" w:styleId="1728" w:customStyle="1">
    <w:name w:val="ListLabel 474"/>
    <w:link w:val="1729"/>
    <w:rPr>
      <w:rFonts w:ascii="Calibri" w:hAnsi="Calibri" w:eastAsia="Times New Roman" w:cs="Times New Roman"/>
      <w:color w:val="000000"/>
    </w:rPr>
  </w:style>
  <w:style w:type="character" w:styleId="1729" w:customStyle="1">
    <w:name w:val="ListLabel 4741"/>
    <w:link w:val="1728"/>
    <w:rPr>
      <w:rFonts w:ascii="Calibri" w:hAnsi="Calibri" w:eastAsia="Times New Roman" w:cs="Times New Roman"/>
      <w:color w:val="000000"/>
    </w:rPr>
  </w:style>
  <w:style w:type="paragraph" w:styleId="1730" w:customStyle="1">
    <w:name w:val="ListLabel 124"/>
    <w:link w:val="1731"/>
    <w:rPr>
      <w:rFonts w:ascii="Calibri" w:hAnsi="Calibri" w:eastAsia="Times New Roman" w:cs="Times New Roman"/>
      <w:color w:val="000000"/>
    </w:rPr>
  </w:style>
  <w:style w:type="character" w:styleId="1731" w:customStyle="1">
    <w:name w:val="ListLabel 1241"/>
    <w:link w:val="1730"/>
    <w:rPr>
      <w:rFonts w:ascii="Calibri" w:hAnsi="Calibri" w:eastAsia="Times New Roman" w:cs="Times New Roman"/>
      <w:color w:val="000000"/>
    </w:rPr>
  </w:style>
  <w:style w:type="paragraph" w:styleId="1732" w:customStyle="1">
    <w:name w:val="Intense Quote Char"/>
    <w:link w:val="1733"/>
    <w:rPr>
      <w:rFonts w:ascii="Calibri" w:hAnsi="Calibri" w:eastAsia="Times New Roman" w:cs="Times New Roman"/>
      <w:i/>
      <w:color w:val="000000"/>
    </w:rPr>
  </w:style>
  <w:style w:type="character" w:styleId="1733" w:customStyle="1">
    <w:name w:val="Intense Quote Char1"/>
    <w:link w:val="1732"/>
    <w:rPr>
      <w:rFonts w:ascii="Calibri" w:hAnsi="Calibri" w:eastAsia="Times New Roman" w:cs="Times New Roman"/>
      <w:i/>
      <w:color w:val="000000"/>
    </w:rPr>
  </w:style>
  <w:style w:type="paragraph" w:styleId="1734" w:customStyle="1">
    <w:name w:val="ListLabel 177"/>
    <w:link w:val="1735"/>
    <w:rPr>
      <w:rFonts w:ascii="Calibri" w:hAnsi="Calibri" w:eastAsia="Times New Roman" w:cs="Times New Roman"/>
      <w:color w:val="000000"/>
      <w:sz w:val="24"/>
    </w:rPr>
  </w:style>
  <w:style w:type="character" w:styleId="1735" w:customStyle="1">
    <w:name w:val="ListLabel 1771"/>
    <w:link w:val="1734"/>
    <w:rPr>
      <w:rFonts w:ascii="Calibri" w:hAnsi="Calibri" w:eastAsia="Times New Roman" w:cs="Times New Roman"/>
      <w:color w:val="000000"/>
      <w:sz w:val="24"/>
    </w:rPr>
  </w:style>
  <w:style w:type="paragraph" w:styleId="1736" w:customStyle="1">
    <w:name w:val="ListLabel 548"/>
    <w:link w:val="1737"/>
    <w:rPr>
      <w:rFonts w:ascii="Calibri" w:hAnsi="Calibri" w:eastAsia="Times New Roman" w:cs="Times New Roman"/>
      <w:color w:val="000000"/>
    </w:rPr>
  </w:style>
  <w:style w:type="character" w:styleId="1737" w:customStyle="1">
    <w:name w:val="ListLabel 5481"/>
    <w:link w:val="1736"/>
    <w:rPr>
      <w:rFonts w:ascii="Calibri" w:hAnsi="Calibri" w:eastAsia="Times New Roman" w:cs="Times New Roman"/>
      <w:color w:val="000000"/>
    </w:rPr>
  </w:style>
  <w:style w:type="paragraph" w:styleId="1738" w:customStyle="1">
    <w:name w:val="ListLabel 197"/>
    <w:link w:val="1739"/>
    <w:rPr>
      <w:rFonts w:ascii="Calibri" w:hAnsi="Calibri" w:eastAsia="Times New Roman" w:cs="Times New Roman"/>
      <w:color w:val="000000"/>
    </w:rPr>
  </w:style>
  <w:style w:type="character" w:styleId="1739" w:customStyle="1">
    <w:name w:val="ListLabel 1971"/>
    <w:link w:val="1738"/>
    <w:rPr>
      <w:rFonts w:ascii="Calibri" w:hAnsi="Calibri" w:eastAsia="Times New Roman" w:cs="Times New Roman"/>
      <w:color w:val="000000"/>
    </w:rPr>
  </w:style>
  <w:style w:type="paragraph" w:styleId="1740" w:customStyle="1">
    <w:name w:val="ListLabel 358"/>
    <w:link w:val="1741"/>
    <w:rPr>
      <w:rFonts w:ascii="Calibri" w:hAnsi="Calibri" w:eastAsia="Times New Roman" w:cs="Times New Roman"/>
      <w:color w:val="000000"/>
    </w:rPr>
  </w:style>
  <w:style w:type="character" w:styleId="1741" w:customStyle="1">
    <w:name w:val="ListLabel 3581"/>
    <w:link w:val="1740"/>
    <w:rPr>
      <w:rFonts w:ascii="Calibri" w:hAnsi="Calibri" w:eastAsia="Times New Roman" w:cs="Times New Roman"/>
      <w:color w:val="000000"/>
    </w:rPr>
  </w:style>
  <w:style w:type="paragraph" w:styleId="1742" w:customStyle="1">
    <w:name w:val="ListLabel 259"/>
    <w:link w:val="1743"/>
    <w:rPr>
      <w:rFonts w:ascii="Calibri" w:hAnsi="Calibri" w:eastAsia="Times New Roman" w:cs="Times New Roman"/>
      <w:color w:val="000000"/>
    </w:rPr>
  </w:style>
  <w:style w:type="character" w:styleId="1743" w:customStyle="1">
    <w:name w:val="ListLabel 2591"/>
    <w:link w:val="1742"/>
    <w:rPr>
      <w:rFonts w:ascii="Calibri" w:hAnsi="Calibri" w:eastAsia="Times New Roman" w:cs="Times New Roman"/>
      <w:color w:val="000000"/>
    </w:rPr>
  </w:style>
  <w:style w:type="paragraph" w:styleId="1744" w:customStyle="1">
    <w:name w:val="ListLabel 50"/>
    <w:link w:val="1745"/>
    <w:rPr>
      <w:rFonts w:ascii="Calibri" w:hAnsi="Calibri" w:eastAsia="Times New Roman" w:cs="Times New Roman"/>
      <w:color w:val="000000"/>
    </w:rPr>
  </w:style>
  <w:style w:type="character" w:styleId="1745" w:customStyle="1">
    <w:name w:val="ListLabel 5010"/>
    <w:link w:val="1744"/>
    <w:rPr>
      <w:rFonts w:ascii="Calibri" w:hAnsi="Calibri" w:eastAsia="Times New Roman" w:cs="Times New Roman"/>
      <w:color w:val="000000"/>
    </w:rPr>
  </w:style>
  <w:style w:type="character" w:styleId="1746" w:customStyle="1">
    <w:name w:val="Заголовок Знак4"/>
    <w:rPr>
      <w:rFonts w:ascii="Times New Roman" w:hAnsi="Times New Roman"/>
      <w:i/>
      <w:sz w:val="24"/>
    </w:rPr>
  </w:style>
  <w:style w:type="paragraph" w:styleId="1747" w:customStyle="1">
    <w:name w:val="ListLabel 468"/>
    <w:link w:val="1748"/>
    <w:rPr>
      <w:rFonts w:ascii="Calibri" w:hAnsi="Calibri" w:eastAsia="Times New Roman" w:cs="Times New Roman"/>
      <w:color w:val="000000"/>
    </w:rPr>
  </w:style>
  <w:style w:type="character" w:styleId="1748" w:customStyle="1">
    <w:name w:val="ListLabel 4681"/>
    <w:link w:val="1747"/>
    <w:rPr>
      <w:rFonts w:ascii="Calibri" w:hAnsi="Calibri" w:eastAsia="Times New Roman" w:cs="Times New Roman"/>
      <w:color w:val="000000"/>
    </w:rPr>
  </w:style>
  <w:style w:type="paragraph" w:styleId="1749" w:customStyle="1">
    <w:name w:val="ListLabel 416"/>
    <w:link w:val="1750"/>
    <w:rPr>
      <w:rFonts w:ascii="Calibri" w:hAnsi="Calibri" w:eastAsia="Times New Roman" w:cs="Times New Roman"/>
      <w:color w:val="000000"/>
    </w:rPr>
  </w:style>
  <w:style w:type="character" w:styleId="1750" w:customStyle="1">
    <w:name w:val="ListLabel 4161"/>
    <w:link w:val="1749"/>
    <w:rPr>
      <w:rFonts w:ascii="Calibri" w:hAnsi="Calibri" w:eastAsia="Times New Roman" w:cs="Times New Roman"/>
      <w:color w:val="000000"/>
    </w:rPr>
  </w:style>
  <w:style w:type="paragraph" w:styleId="1751" w:customStyle="1">
    <w:name w:val="ListLabel 366"/>
    <w:link w:val="1752"/>
    <w:rPr>
      <w:rFonts w:ascii="Calibri" w:hAnsi="Calibri" w:eastAsia="Times New Roman" w:cs="Times New Roman"/>
      <w:color w:val="000000"/>
    </w:rPr>
  </w:style>
  <w:style w:type="character" w:styleId="1752" w:customStyle="1">
    <w:name w:val="ListLabel 3661"/>
    <w:link w:val="1751"/>
    <w:rPr>
      <w:rFonts w:ascii="Calibri" w:hAnsi="Calibri" w:eastAsia="Times New Roman" w:cs="Times New Roman"/>
      <w:color w:val="000000"/>
    </w:rPr>
  </w:style>
  <w:style w:type="paragraph" w:styleId="1753" w:customStyle="1">
    <w:name w:val="WW8Num1z4"/>
    <w:link w:val="1754"/>
    <w:rPr>
      <w:rFonts w:ascii="Calibri" w:hAnsi="Calibri" w:eastAsia="Times New Roman" w:cs="Times New Roman"/>
      <w:color w:val="000000"/>
    </w:rPr>
  </w:style>
  <w:style w:type="character" w:styleId="1754" w:customStyle="1">
    <w:name w:val="WW8Num1z41"/>
    <w:link w:val="1753"/>
    <w:rPr>
      <w:rFonts w:ascii="Calibri" w:hAnsi="Calibri" w:eastAsia="Times New Roman" w:cs="Times New Roman"/>
      <w:color w:val="000000"/>
    </w:rPr>
  </w:style>
  <w:style w:type="paragraph" w:styleId="1755" w:customStyle="1">
    <w:name w:val="ListLabel 408"/>
    <w:link w:val="1756"/>
    <w:rPr>
      <w:rFonts w:ascii="Calibri" w:hAnsi="Calibri" w:eastAsia="Times New Roman" w:cs="Times New Roman"/>
      <w:color w:val="000000"/>
    </w:rPr>
  </w:style>
  <w:style w:type="character" w:styleId="1756" w:customStyle="1">
    <w:name w:val="ListLabel 4081"/>
    <w:link w:val="1755"/>
    <w:rPr>
      <w:rFonts w:ascii="Calibri" w:hAnsi="Calibri" w:eastAsia="Times New Roman" w:cs="Times New Roman"/>
      <w:color w:val="000000"/>
    </w:rPr>
  </w:style>
  <w:style w:type="paragraph" w:styleId="1757" w:customStyle="1">
    <w:name w:val="ListLabel 299"/>
    <w:link w:val="1758"/>
    <w:rPr>
      <w:rFonts w:ascii="Calibri" w:hAnsi="Calibri" w:eastAsia="Times New Roman" w:cs="Times New Roman"/>
      <w:color w:val="000000"/>
    </w:rPr>
  </w:style>
  <w:style w:type="character" w:styleId="1758" w:customStyle="1">
    <w:name w:val="ListLabel 2991"/>
    <w:link w:val="1757"/>
    <w:rPr>
      <w:rFonts w:ascii="Calibri" w:hAnsi="Calibri" w:eastAsia="Times New Roman" w:cs="Times New Roman"/>
      <w:color w:val="000000"/>
    </w:rPr>
  </w:style>
  <w:style w:type="paragraph" w:styleId="1759" w:customStyle="1">
    <w:name w:val="ListLabel 201"/>
    <w:link w:val="1760"/>
    <w:rPr>
      <w:rFonts w:ascii="Calibri" w:hAnsi="Calibri" w:eastAsia="Times New Roman" w:cs="Times New Roman"/>
      <w:color w:val="000000"/>
    </w:rPr>
  </w:style>
  <w:style w:type="character" w:styleId="1760" w:customStyle="1">
    <w:name w:val="ListLabel 2011"/>
    <w:link w:val="1759"/>
    <w:rPr>
      <w:rFonts w:ascii="Calibri" w:hAnsi="Calibri" w:eastAsia="Times New Roman" w:cs="Times New Roman"/>
      <w:color w:val="000000"/>
    </w:rPr>
  </w:style>
  <w:style w:type="paragraph" w:styleId="1761" w:customStyle="1">
    <w:name w:val="ListLabel 160"/>
    <w:link w:val="1762"/>
    <w:rPr>
      <w:rFonts w:ascii="Calibri" w:hAnsi="Calibri" w:eastAsia="Times New Roman" w:cs="Times New Roman"/>
      <w:color w:val="000000"/>
    </w:rPr>
  </w:style>
  <w:style w:type="character" w:styleId="1762" w:customStyle="1">
    <w:name w:val="ListLabel 1601"/>
    <w:link w:val="1761"/>
    <w:rPr>
      <w:rFonts w:ascii="Calibri" w:hAnsi="Calibri" w:eastAsia="Times New Roman" w:cs="Times New Roman"/>
      <w:color w:val="000000"/>
    </w:rPr>
  </w:style>
  <w:style w:type="paragraph" w:styleId="1763" w:customStyle="1">
    <w:name w:val="ListLabel 443"/>
    <w:link w:val="1764"/>
    <w:rPr>
      <w:rFonts w:ascii="Calibri" w:hAnsi="Calibri" w:eastAsia="Times New Roman" w:cs="Times New Roman"/>
      <w:color w:val="000000"/>
    </w:rPr>
  </w:style>
  <w:style w:type="character" w:styleId="1764" w:customStyle="1">
    <w:name w:val="ListLabel 4431"/>
    <w:link w:val="1763"/>
    <w:rPr>
      <w:rFonts w:ascii="Calibri" w:hAnsi="Calibri" w:eastAsia="Times New Roman" w:cs="Times New Roman"/>
      <w:color w:val="000000"/>
    </w:rPr>
  </w:style>
  <w:style w:type="paragraph" w:styleId="1765" w:customStyle="1">
    <w:name w:val="ListLabel 466"/>
    <w:link w:val="1766"/>
    <w:rPr>
      <w:rFonts w:ascii="Calibri" w:hAnsi="Calibri" w:eastAsia="Times New Roman" w:cs="Times New Roman"/>
      <w:color w:val="000000"/>
    </w:rPr>
  </w:style>
  <w:style w:type="character" w:styleId="1766" w:customStyle="1">
    <w:name w:val="ListLabel 4661"/>
    <w:link w:val="1765"/>
    <w:rPr>
      <w:rFonts w:ascii="Calibri" w:hAnsi="Calibri" w:eastAsia="Times New Roman" w:cs="Times New Roman"/>
      <w:color w:val="000000"/>
    </w:rPr>
  </w:style>
  <w:style w:type="paragraph" w:styleId="1767" w:customStyle="1">
    <w:name w:val="ListLabel 553"/>
    <w:link w:val="1768"/>
    <w:rPr>
      <w:rFonts w:ascii="Calibri" w:hAnsi="Calibri" w:eastAsia="Times New Roman" w:cs="Times New Roman"/>
      <w:color w:val="000000"/>
    </w:rPr>
  </w:style>
  <w:style w:type="character" w:styleId="1768" w:customStyle="1">
    <w:name w:val="ListLabel 5531"/>
    <w:link w:val="1767"/>
    <w:rPr>
      <w:rFonts w:ascii="Calibri" w:hAnsi="Calibri" w:eastAsia="Times New Roman" w:cs="Times New Roman"/>
      <w:color w:val="000000"/>
    </w:rPr>
  </w:style>
  <w:style w:type="paragraph" w:styleId="1769" w:customStyle="1">
    <w:name w:val="ListLabel 326"/>
    <w:link w:val="1770"/>
    <w:rPr>
      <w:rFonts w:ascii="Calibri" w:hAnsi="Calibri" w:eastAsia="Times New Roman" w:cs="Times New Roman"/>
      <w:color w:val="000000"/>
    </w:rPr>
  </w:style>
  <w:style w:type="character" w:styleId="1770" w:customStyle="1">
    <w:name w:val="ListLabel 3261"/>
    <w:link w:val="1769"/>
    <w:rPr>
      <w:rFonts w:ascii="Calibri" w:hAnsi="Calibri" w:eastAsia="Times New Roman" w:cs="Times New Roman"/>
      <w:color w:val="000000"/>
    </w:rPr>
  </w:style>
  <w:style w:type="paragraph" w:styleId="1771" w:customStyle="1">
    <w:name w:val="ListLabel 419"/>
    <w:link w:val="1772"/>
    <w:rPr>
      <w:rFonts w:ascii="Calibri" w:hAnsi="Calibri" w:eastAsia="Times New Roman" w:cs="Times New Roman"/>
      <w:color w:val="000000"/>
    </w:rPr>
  </w:style>
  <w:style w:type="character" w:styleId="1772" w:customStyle="1">
    <w:name w:val="ListLabel 4191"/>
    <w:link w:val="1771"/>
    <w:rPr>
      <w:rFonts w:ascii="Calibri" w:hAnsi="Calibri" w:eastAsia="Times New Roman" w:cs="Times New Roman"/>
      <w:color w:val="000000"/>
    </w:rPr>
  </w:style>
  <w:style w:type="paragraph" w:styleId="1773" w:customStyle="1">
    <w:name w:val="ListLabel 172"/>
    <w:link w:val="1774"/>
    <w:rPr>
      <w:rFonts w:ascii="Calibri" w:hAnsi="Calibri" w:eastAsia="Times New Roman" w:cs="Times New Roman"/>
      <w:color w:val="000000"/>
    </w:rPr>
  </w:style>
  <w:style w:type="character" w:styleId="1774" w:customStyle="1">
    <w:name w:val="ListLabel 1721"/>
    <w:link w:val="1773"/>
    <w:rPr>
      <w:rFonts w:ascii="Calibri" w:hAnsi="Calibri" w:eastAsia="Times New Roman" w:cs="Times New Roman"/>
      <w:color w:val="000000"/>
    </w:rPr>
  </w:style>
  <w:style w:type="paragraph" w:styleId="1775" w:customStyle="1">
    <w:name w:val="ListLabel 401"/>
    <w:link w:val="1776"/>
    <w:rPr>
      <w:rFonts w:ascii="Calibri" w:hAnsi="Calibri" w:eastAsia="Times New Roman" w:cs="Times New Roman"/>
      <w:color w:val="000000"/>
    </w:rPr>
  </w:style>
  <w:style w:type="character" w:styleId="1776" w:customStyle="1">
    <w:name w:val="ListLabel 4011"/>
    <w:link w:val="1775"/>
    <w:rPr>
      <w:rFonts w:ascii="Calibri" w:hAnsi="Calibri" w:eastAsia="Times New Roman" w:cs="Times New Roman"/>
      <w:color w:val="000000"/>
    </w:rPr>
  </w:style>
  <w:style w:type="paragraph" w:styleId="1777" w:customStyle="1">
    <w:name w:val="ListLabel 392"/>
    <w:link w:val="1778"/>
    <w:rPr>
      <w:rFonts w:ascii="Calibri" w:hAnsi="Calibri" w:eastAsia="Times New Roman" w:cs="Times New Roman"/>
      <w:color w:val="000000"/>
    </w:rPr>
  </w:style>
  <w:style w:type="character" w:styleId="1778" w:customStyle="1">
    <w:name w:val="ListLabel 3921"/>
    <w:link w:val="1777"/>
    <w:rPr>
      <w:rFonts w:ascii="Calibri" w:hAnsi="Calibri" w:eastAsia="Times New Roman" w:cs="Times New Roman"/>
      <w:color w:val="000000"/>
    </w:rPr>
  </w:style>
  <w:style w:type="paragraph" w:styleId="1779" w:customStyle="1">
    <w:name w:val="ListLabel 304"/>
    <w:link w:val="1780"/>
    <w:rPr>
      <w:rFonts w:ascii="Calibri" w:hAnsi="Calibri" w:eastAsia="Times New Roman" w:cs="Times New Roman"/>
      <w:color w:val="000000"/>
    </w:rPr>
  </w:style>
  <w:style w:type="character" w:styleId="1780" w:customStyle="1">
    <w:name w:val="ListLabel 3041"/>
    <w:link w:val="1779"/>
    <w:rPr>
      <w:rFonts w:ascii="Calibri" w:hAnsi="Calibri" w:eastAsia="Times New Roman" w:cs="Times New Roman"/>
      <w:color w:val="000000"/>
    </w:rPr>
  </w:style>
  <w:style w:type="paragraph" w:styleId="1781" w:customStyle="1">
    <w:name w:val="ListLabel 271"/>
    <w:link w:val="1782"/>
    <w:rPr>
      <w:rFonts w:ascii="Calibri" w:hAnsi="Calibri" w:eastAsia="Times New Roman" w:cs="Times New Roman"/>
      <w:color w:val="000000"/>
    </w:rPr>
  </w:style>
  <w:style w:type="character" w:styleId="1782" w:customStyle="1">
    <w:name w:val="ListLabel 2711"/>
    <w:link w:val="1781"/>
    <w:rPr>
      <w:rFonts w:ascii="Calibri" w:hAnsi="Calibri" w:eastAsia="Times New Roman" w:cs="Times New Roman"/>
      <w:color w:val="000000"/>
    </w:rPr>
  </w:style>
  <w:style w:type="paragraph" w:styleId="1783" w:customStyle="1">
    <w:name w:val="ListLabel 577"/>
    <w:link w:val="1784"/>
    <w:rPr>
      <w:rFonts w:ascii="Calibri" w:hAnsi="Calibri" w:eastAsia="Times New Roman" w:cs="Times New Roman"/>
      <w:color w:val="000000"/>
    </w:rPr>
  </w:style>
  <w:style w:type="character" w:styleId="1784" w:customStyle="1">
    <w:name w:val="ListLabel 5771"/>
    <w:link w:val="1783"/>
    <w:rPr>
      <w:rFonts w:ascii="Calibri" w:hAnsi="Calibri" w:eastAsia="Times New Roman" w:cs="Times New Roman"/>
      <w:color w:val="000000"/>
    </w:rPr>
  </w:style>
  <w:style w:type="paragraph" w:styleId="1785" w:customStyle="1">
    <w:name w:val="ListLabel 380"/>
    <w:link w:val="1786"/>
    <w:rPr>
      <w:rFonts w:ascii="Calibri" w:hAnsi="Calibri" w:eastAsia="Times New Roman" w:cs="Times New Roman"/>
      <w:color w:val="000000"/>
    </w:rPr>
  </w:style>
  <w:style w:type="character" w:styleId="1786" w:customStyle="1">
    <w:name w:val="ListLabel 3801"/>
    <w:link w:val="1785"/>
    <w:rPr>
      <w:rFonts w:ascii="Calibri" w:hAnsi="Calibri" w:eastAsia="Times New Roman" w:cs="Times New Roman"/>
      <w:color w:val="000000"/>
    </w:rPr>
  </w:style>
  <w:style w:type="paragraph" w:styleId="1787" w:customStyle="1">
    <w:name w:val="ListLabel 44"/>
    <w:link w:val="1788"/>
    <w:rPr>
      <w:rFonts w:ascii="Calibri" w:hAnsi="Calibri" w:eastAsia="Times New Roman" w:cs="Times New Roman"/>
      <w:color w:val="000000"/>
    </w:rPr>
  </w:style>
  <w:style w:type="character" w:styleId="1788" w:customStyle="1">
    <w:name w:val="ListLabel 4410"/>
    <w:link w:val="1787"/>
    <w:rPr>
      <w:rFonts w:ascii="Calibri" w:hAnsi="Calibri" w:eastAsia="Times New Roman" w:cs="Times New Roman"/>
      <w:color w:val="000000"/>
    </w:rPr>
  </w:style>
  <w:style w:type="paragraph" w:styleId="1789" w:customStyle="1">
    <w:name w:val="ListLabel 414"/>
    <w:link w:val="1790"/>
    <w:rPr>
      <w:rFonts w:ascii="Calibri" w:hAnsi="Calibri" w:eastAsia="Times New Roman" w:cs="Times New Roman"/>
      <w:color w:val="000000"/>
    </w:rPr>
  </w:style>
  <w:style w:type="character" w:styleId="1790" w:customStyle="1">
    <w:name w:val="ListLabel 4141"/>
    <w:link w:val="1789"/>
    <w:rPr>
      <w:rFonts w:ascii="Calibri" w:hAnsi="Calibri" w:eastAsia="Times New Roman" w:cs="Times New Roman"/>
      <w:color w:val="000000"/>
    </w:rPr>
  </w:style>
  <w:style w:type="paragraph" w:styleId="1791" w:customStyle="1">
    <w:name w:val="ListLabel 223"/>
    <w:link w:val="1792"/>
    <w:rPr>
      <w:rFonts w:ascii="Calibri" w:hAnsi="Calibri" w:eastAsia="Times New Roman" w:cs="Times New Roman"/>
      <w:color w:val="000000"/>
    </w:rPr>
  </w:style>
  <w:style w:type="character" w:styleId="1792" w:customStyle="1">
    <w:name w:val="ListLabel 2231"/>
    <w:link w:val="1791"/>
    <w:rPr>
      <w:rFonts w:ascii="Calibri" w:hAnsi="Calibri" w:eastAsia="Times New Roman" w:cs="Times New Roman"/>
      <w:color w:val="000000"/>
    </w:rPr>
  </w:style>
  <w:style w:type="paragraph" w:styleId="1793" w:customStyle="1">
    <w:name w:val="ListLabel 103"/>
    <w:link w:val="1794"/>
    <w:rPr>
      <w:rFonts w:ascii="Calibri" w:hAnsi="Calibri" w:eastAsia="Times New Roman" w:cs="Times New Roman"/>
      <w:color w:val="000000"/>
    </w:rPr>
  </w:style>
  <w:style w:type="character" w:styleId="1794" w:customStyle="1">
    <w:name w:val="ListLabel 1031"/>
    <w:link w:val="1793"/>
    <w:rPr>
      <w:rFonts w:ascii="Calibri" w:hAnsi="Calibri" w:eastAsia="Times New Roman" w:cs="Times New Roman"/>
      <w:color w:val="000000"/>
    </w:rPr>
  </w:style>
  <w:style w:type="paragraph" w:styleId="1795" w:customStyle="1">
    <w:name w:val="ListLabel 243"/>
    <w:link w:val="1796"/>
    <w:rPr>
      <w:rFonts w:ascii="Calibri" w:hAnsi="Calibri" w:eastAsia="Times New Roman" w:cs="Times New Roman"/>
      <w:color w:val="000000"/>
    </w:rPr>
  </w:style>
  <w:style w:type="character" w:styleId="1796" w:customStyle="1">
    <w:name w:val="ListLabel 2431"/>
    <w:link w:val="1795"/>
    <w:rPr>
      <w:rFonts w:ascii="Calibri" w:hAnsi="Calibri" w:eastAsia="Times New Roman" w:cs="Times New Roman"/>
      <w:color w:val="000000"/>
    </w:rPr>
  </w:style>
  <w:style w:type="paragraph" w:styleId="1797" w:customStyle="1">
    <w:name w:val="ListLabel 535"/>
    <w:link w:val="1798"/>
    <w:rPr>
      <w:rFonts w:ascii="Calibri" w:hAnsi="Calibri" w:eastAsia="Times New Roman" w:cs="Times New Roman"/>
      <w:color w:val="000000"/>
    </w:rPr>
  </w:style>
  <w:style w:type="character" w:styleId="1798" w:customStyle="1">
    <w:name w:val="ListLabel 5351"/>
    <w:link w:val="1797"/>
    <w:rPr>
      <w:rFonts w:ascii="Calibri" w:hAnsi="Calibri" w:eastAsia="Times New Roman" w:cs="Times New Roman"/>
      <w:color w:val="000000"/>
    </w:rPr>
  </w:style>
  <w:style w:type="paragraph" w:styleId="1799" w:customStyle="1">
    <w:name w:val="ListLabel 9"/>
    <w:link w:val="1800"/>
    <w:rPr>
      <w:rFonts w:ascii="Calibri" w:hAnsi="Calibri" w:eastAsia="Times New Roman" w:cs="Times New Roman"/>
      <w:color w:val="000000"/>
    </w:rPr>
  </w:style>
  <w:style w:type="character" w:styleId="1800" w:customStyle="1">
    <w:name w:val="ListLabel 910"/>
    <w:link w:val="1799"/>
    <w:rPr>
      <w:rFonts w:ascii="Calibri" w:hAnsi="Calibri" w:eastAsia="Times New Roman" w:cs="Times New Roman"/>
      <w:color w:val="000000"/>
    </w:rPr>
  </w:style>
  <w:style w:type="paragraph" w:styleId="1801" w:customStyle="1">
    <w:name w:val="ListLabel 80"/>
    <w:link w:val="1802"/>
    <w:rPr>
      <w:rFonts w:ascii="Calibri" w:hAnsi="Calibri" w:eastAsia="Times New Roman" w:cs="Times New Roman"/>
      <w:color w:val="000000"/>
    </w:rPr>
  </w:style>
  <w:style w:type="character" w:styleId="1802" w:customStyle="1">
    <w:name w:val="ListLabel 801"/>
    <w:link w:val="1801"/>
    <w:rPr>
      <w:rFonts w:ascii="Calibri" w:hAnsi="Calibri" w:eastAsia="Times New Roman" w:cs="Times New Roman"/>
      <w:color w:val="000000"/>
    </w:rPr>
  </w:style>
  <w:style w:type="paragraph" w:styleId="1803" w:customStyle="1">
    <w:name w:val="ListLabel 184"/>
    <w:link w:val="1804"/>
    <w:rPr>
      <w:rFonts w:ascii="Calibri" w:hAnsi="Calibri" w:eastAsia="Times New Roman" w:cs="Times New Roman"/>
      <w:color w:val="000000"/>
    </w:rPr>
  </w:style>
  <w:style w:type="character" w:styleId="1804" w:customStyle="1">
    <w:name w:val="ListLabel 1841"/>
    <w:link w:val="1803"/>
    <w:rPr>
      <w:rFonts w:ascii="Calibri" w:hAnsi="Calibri" w:eastAsia="Times New Roman" w:cs="Times New Roman"/>
      <w:color w:val="000000"/>
    </w:rPr>
  </w:style>
  <w:style w:type="paragraph" w:styleId="1805" w:customStyle="1">
    <w:name w:val="ListLabel 440"/>
    <w:link w:val="1806"/>
    <w:rPr>
      <w:rFonts w:ascii="Calibri" w:hAnsi="Calibri" w:eastAsia="Times New Roman" w:cs="Times New Roman"/>
      <w:color w:val="000000"/>
    </w:rPr>
  </w:style>
  <w:style w:type="character" w:styleId="1806" w:customStyle="1">
    <w:name w:val="ListLabel 4401"/>
    <w:link w:val="1805"/>
    <w:rPr>
      <w:rFonts w:ascii="Calibri" w:hAnsi="Calibri" w:eastAsia="Times New Roman" w:cs="Times New Roman"/>
      <w:color w:val="000000"/>
    </w:rPr>
  </w:style>
  <w:style w:type="paragraph" w:styleId="1807" w:customStyle="1">
    <w:name w:val="ListLabel 575"/>
    <w:link w:val="1808"/>
    <w:rPr>
      <w:rFonts w:ascii="Calibri" w:hAnsi="Calibri" w:eastAsia="Times New Roman" w:cs="Times New Roman"/>
      <w:color w:val="000000"/>
    </w:rPr>
  </w:style>
  <w:style w:type="character" w:styleId="1808" w:customStyle="1">
    <w:name w:val="ListLabel 5751"/>
    <w:link w:val="1807"/>
    <w:rPr>
      <w:rFonts w:ascii="Calibri" w:hAnsi="Calibri" w:eastAsia="Times New Roman" w:cs="Times New Roman"/>
      <w:color w:val="000000"/>
    </w:rPr>
  </w:style>
  <w:style w:type="paragraph" w:styleId="1809" w:customStyle="1">
    <w:name w:val="ListLabel 484"/>
    <w:link w:val="1810"/>
    <w:rPr>
      <w:rFonts w:ascii="Calibri" w:hAnsi="Calibri" w:eastAsia="Times New Roman" w:cs="Times New Roman"/>
      <w:color w:val="000000"/>
    </w:rPr>
  </w:style>
  <w:style w:type="character" w:styleId="1810" w:customStyle="1">
    <w:name w:val="ListLabel 4841"/>
    <w:link w:val="1809"/>
    <w:rPr>
      <w:rFonts w:ascii="Calibri" w:hAnsi="Calibri" w:eastAsia="Times New Roman" w:cs="Times New Roman"/>
      <w:color w:val="000000"/>
    </w:rPr>
  </w:style>
  <w:style w:type="character" w:styleId="1811" w:customStyle="1">
    <w:name w:val="Выделенная цитата Знак2"/>
    <w:basedOn w:val="1415"/>
    <w:uiPriority w:val="30"/>
    <w:rPr>
      <w:rFonts w:ascii="Times New Roman" w:hAnsi="Times New Roman" w:eastAsia="Times New Roman" w:cs="Times New Roman"/>
      <w:i/>
      <w:color w:val="000000"/>
      <w:sz w:val="24"/>
      <w:szCs w:val="20"/>
    </w:rPr>
  </w:style>
  <w:style w:type="paragraph" w:styleId="1812" w:customStyle="1">
    <w:name w:val="ListLabel 527"/>
    <w:link w:val="1813"/>
    <w:rPr>
      <w:rFonts w:ascii="Calibri" w:hAnsi="Calibri" w:eastAsia="Times New Roman" w:cs="Times New Roman"/>
      <w:color w:val="000000"/>
    </w:rPr>
  </w:style>
  <w:style w:type="character" w:styleId="1813" w:customStyle="1">
    <w:name w:val="ListLabel 5271"/>
    <w:link w:val="1812"/>
    <w:rPr>
      <w:rFonts w:ascii="Calibri" w:hAnsi="Calibri" w:eastAsia="Times New Roman" w:cs="Times New Roman"/>
      <w:color w:val="000000"/>
    </w:rPr>
  </w:style>
  <w:style w:type="paragraph" w:styleId="1814" w:customStyle="1">
    <w:name w:val="ListLabel 102"/>
    <w:link w:val="1815"/>
    <w:rPr>
      <w:rFonts w:ascii="Calibri" w:hAnsi="Calibri" w:eastAsia="Times New Roman" w:cs="Times New Roman"/>
      <w:color w:val="000000"/>
    </w:rPr>
  </w:style>
  <w:style w:type="character" w:styleId="1815" w:customStyle="1">
    <w:name w:val="ListLabel 1021"/>
    <w:link w:val="1814"/>
    <w:rPr>
      <w:rFonts w:ascii="Calibri" w:hAnsi="Calibri" w:eastAsia="Times New Roman" w:cs="Times New Roman"/>
      <w:color w:val="000000"/>
    </w:rPr>
  </w:style>
  <w:style w:type="paragraph" w:styleId="1816" w:customStyle="1">
    <w:name w:val="ListLabel 4"/>
    <w:link w:val="1817"/>
    <w:rPr>
      <w:rFonts w:ascii="Calibri" w:hAnsi="Calibri" w:eastAsia="Times New Roman" w:cs="Times New Roman"/>
      <w:color w:val="000000"/>
    </w:rPr>
  </w:style>
  <w:style w:type="character" w:styleId="1817" w:customStyle="1">
    <w:name w:val="ListLabel 4100"/>
    <w:link w:val="1816"/>
    <w:rPr>
      <w:rFonts w:ascii="Calibri" w:hAnsi="Calibri" w:eastAsia="Times New Roman" w:cs="Times New Roman"/>
      <w:color w:val="000000"/>
    </w:rPr>
  </w:style>
  <w:style w:type="character" w:styleId="1818" w:customStyle="1">
    <w:name w:val="Заголовок11"/>
    <w:basedOn w:val="1415"/>
    <w:link w:val="1291"/>
    <w:uiPriority w:val="99"/>
    <w:rPr>
      <w:rFonts w:ascii="Wingdings" w:hAnsi="Wingdings" w:cs="Wingdings"/>
      <w:b/>
      <w:bCs/>
      <w:color w:val="0058a9"/>
      <w:sz w:val="22"/>
      <w:szCs w:val="22"/>
    </w:rPr>
  </w:style>
  <w:style w:type="paragraph" w:styleId="1819" w:customStyle="1">
    <w:name w:val="ListLabel 382"/>
    <w:link w:val="1820"/>
    <w:rPr>
      <w:rFonts w:ascii="Calibri" w:hAnsi="Calibri" w:eastAsia="Times New Roman" w:cs="Times New Roman"/>
      <w:color w:val="000000"/>
    </w:rPr>
  </w:style>
  <w:style w:type="character" w:styleId="1820" w:customStyle="1">
    <w:name w:val="ListLabel 3821"/>
    <w:link w:val="1819"/>
    <w:rPr>
      <w:rFonts w:ascii="Calibri" w:hAnsi="Calibri" w:eastAsia="Times New Roman" w:cs="Times New Roman"/>
      <w:color w:val="000000"/>
    </w:rPr>
  </w:style>
  <w:style w:type="paragraph" w:styleId="1821" w:customStyle="1">
    <w:name w:val="docdata"/>
    <w:basedOn w:val="2277"/>
    <w:link w:val="1822"/>
    <w:qFormat/>
  </w:style>
  <w:style w:type="character" w:styleId="1822" w:customStyle="1">
    <w:name w:val="docdata1"/>
    <w:basedOn w:val="1091"/>
    <w:link w:val="1821"/>
    <w:rPr>
      <w:rFonts w:ascii="Calibri" w:hAnsi="Calibri" w:eastAsia="Times New Roman" w:cs="Times New Roman"/>
      <w:color w:val="000000"/>
    </w:rPr>
  </w:style>
  <w:style w:type="paragraph" w:styleId="1823" w:customStyle="1">
    <w:name w:val="ListLabel 514"/>
    <w:link w:val="1824"/>
    <w:rPr>
      <w:rFonts w:ascii="Calibri" w:hAnsi="Calibri" w:eastAsia="Times New Roman" w:cs="Times New Roman"/>
      <w:color w:val="000000"/>
    </w:rPr>
  </w:style>
  <w:style w:type="character" w:styleId="1824" w:customStyle="1">
    <w:name w:val="ListLabel 5141"/>
    <w:link w:val="1823"/>
    <w:rPr>
      <w:rFonts w:ascii="Calibri" w:hAnsi="Calibri" w:eastAsia="Times New Roman" w:cs="Times New Roman"/>
      <w:color w:val="000000"/>
    </w:rPr>
  </w:style>
  <w:style w:type="paragraph" w:styleId="1825" w:customStyle="1">
    <w:name w:val="ListLabel 121"/>
    <w:link w:val="1826"/>
    <w:rPr>
      <w:rFonts w:ascii="Calibri" w:hAnsi="Calibri" w:eastAsia="Times New Roman" w:cs="Times New Roman"/>
      <w:color w:val="000000"/>
    </w:rPr>
  </w:style>
  <w:style w:type="character" w:styleId="1826" w:customStyle="1">
    <w:name w:val="ListLabel 1211"/>
    <w:link w:val="1825"/>
    <w:rPr>
      <w:rFonts w:ascii="Calibri" w:hAnsi="Calibri" w:eastAsia="Times New Roman" w:cs="Times New Roman"/>
      <w:color w:val="000000"/>
    </w:rPr>
  </w:style>
  <w:style w:type="paragraph" w:styleId="1827" w:customStyle="1">
    <w:name w:val="ListLabel 55"/>
    <w:link w:val="1828"/>
    <w:rPr>
      <w:rFonts w:ascii="Calibri" w:hAnsi="Calibri" w:eastAsia="Times New Roman" w:cs="Times New Roman"/>
      <w:color w:val="000000"/>
    </w:rPr>
  </w:style>
  <w:style w:type="character" w:styleId="1828" w:customStyle="1">
    <w:name w:val="ListLabel 5510"/>
    <w:link w:val="1827"/>
    <w:rPr>
      <w:rFonts w:ascii="Calibri" w:hAnsi="Calibri" w:eastAsia="Times New Roman" w:cs="Times New Roman"/>
      <w:color w:val="000000"/>
    </w:rPr>
  </w:style>
  <w:style w:type="paragraph" w:styleId="1829" w:customStyle="1">
    <w:name w:val="ListLabel 250"/>
    <w:link w:val="1830"/>
    <w:rPr>
      <w:rFonts w:ascii="Calibri" w:hAnsi="Calibri" w:eastAsia="Times New Roman" w:cs="Times New Roman"/>
      <w:color w:val="000000"/>
    </w:rPr>
  </w:style>
  <w:style w:type="character" w:styleId="1830" w:customStyle="1">
    <w:name w:val="ListLabel 2501"/>
    <w:link w:val="1829"/>
    <w:rPr>
      <w:rFonts w:ascii="Calibri" w:hAnsi="Calibri" w:eastAsia="Times New Roman" w:cs="Times New Roman"/>
      <w:color w:val="000000"/>
    </w:rPr>
  </w:style>
  <w:style w:type="paragraph" w:styleId="1831" w:customStyle="1">
    <w:name w:val="ListLabel 231"/>
    <w:link w:val="1832"/>
    <w:rPr>
      <w:rFonts w:ascii="Calibri" w:hAnsi="Calibri" w:eastAsia="Times New Roman" w:cs="Times New Roman"/>
      <w:color w:val="000000"/>
    </w:rPr>
  </w:style>
  <w:style w:type="character" w:styleId="1832" w:customStyle="1">
    <w:name w:val="ListLabel 2311"/>
    <w:link w:val="1831"/>
    <w:rPr>
      <w:rFonts w:ascii="Calibri" w:hAnsi="Calibri" w:eastAsia="Times New Roman" w:cs="Times New Roman"/>
      <w:color w:val="000000"/>
    </w:rPr>
  </w:style>
  <w:style w:type="paragraph" w:styleId="1833" w:customStyle="1">
    <w:name w:val="ListLabel 345"/>
    <w:link w:val="1834"/>
    <w:rPr>
      <w:rFonts w:ascii="Calibri" w:hAnsi="Calibri" w:eastAsia="Times New Roman" w:cs="Times New Roman"/>
      <w:color w:val="000000"/>
    </w:rPr>
  </w:style>
  <w:style w:type="character" w:styleId="1834" w:customStyle="1">
    <w:name w:val="ListLabel 3451"/>
    <w:link w:val="1833"/>
    <w:rPr>
      <w:rFonts w:ascii="Calibri" w:hAnsi="Calibri" w:eastAsia="Times New Roman" w:cs="Times New Roman"/>
      <w:color w:val="000000"/>
    </w:rPr>
  </w:style>
  <w:style w:type="paragraph" w:styleId="1835" w:customStyle="1">
    <w:name w:val="WW8Num2z8"/>
    <w:link w:val="1836"/>
    <w:rPr>
      <w:rFonts w:ascii="Calibri" w:hAnsi="Calibri" w:eastAsia="Times New Roman" w:cs="Times New Roman"/>
      <w:color w:val="000000"/>
    </w:rPr>
  </w:style>
  <w:style w:type="character" w:styleId="1836" w:customStyle="1">
    <w:name w:val="WW8Num2z81"/>
    <w:link w:val="1835"/>
    <w:rPr>
      <w:rFonts w:ascii="Calibri" w:hAnsi="Calibri" w:eastAsia="Times New Roman" w:cs="Times New Roman"/>
      <w:color w:val="000000"/>
    </w:rPr>
  </w:style>
  <w:style w:type="paragraph" w:styleId="1837" w:customStyle="1">
    <w:name w:val="ListLabel 24"/>
    <w:link w:val="1838"/>
    <w:rPr>
      <w:rFonts w:ascii="Calibri" w:hAnsi="Calibri" w:eastAsia="Times New Roman" w:cs="Times New Roman"/>
      <w:color w:val="000000"/>
    </w:rPr>
  </w:style>
  <w:style w:type="character" w:styleId="1838" w:customStyle="1">
    <w:name w:val="ListLabel 2410"/>
    <w:link w:val="1837"/>
    <w:rPr>
      <w:rFonts w:ascii="Calibri" w:hAnsi="Calibri" w:eastAsia="Times New Roman" w:cs="Times New Roman"/>
      <w:color w:val="000000"/>
    </w:rPr>
  </w:style>
  <w:style w:type="paragraph" w:styleId="1839" w:customStyle="1">
    <w:name w:val="ListLabel 347"/>
    <w:link w:val="1840"/>
    <w:rPr>
      <w:rFonts w:ascii="Calibri" w:hAnsi="Calibri" w:eastAsia="Times New Roman" w:cs="Times New Roman"/>
      <w:color w:val="000000"/>
    </w:rPr>
  </w:style>
  <w:style w:type="character" w:styleId="1840" w:customStyle="1">
    <w:name w:val="ListLabel 3471"/>
    <w:link w:val="1839"/>
    <w:rPr>
      <w:rFonts w:ascii="Calibri" w:hAnsi="Calibri" w:eastAsia="Times New Roman" w:cs="Times New Roman"/>
      <w:color w:val="000000"/>
    </w:rPr>
  </w:style>
  <w:style w:type="paragraph" w:styleId="1841" w:customStyle="1">
    <w:name w:val="Текст выноски Знак1"/>
    <w:link w:val="1842"/>
    <w:rPr>
      <w:rFonts w:ascii="Tahoma" w:hAnsi="Tahoma" w:eastAsia="Times New Roman" w:cs="Times New Roman"/>
      <w:color w:val="000000"/>
      <w:sz w:val="16"/>
    </w:rPr>
  </w:style>
  <w:style w:type="character" w:styleId="1842" w:customStyle="1">
    <w:name w:val="Текст выноски Знак11"/>
    <w:link w:val="1841"/>
    <w:rPr>
      <w:rFonts w:ascii="Tahoma" w:hAnsi="Tahoma" w:eastAsia="Times New Roman" w:cs="Times New Roman"/>
      <w:color w:val="000000"/>
      <w:sz w:val="16"/>
    </w:rPr>
  </w:style>
  <w:style w:type="paragraph" w:styleId="1843" w:customStyle="1">
    <w:name w:val="ListLabel 462"/>
    <w:link w:val="1844"/>
    <w:rPr>
      <w:rFonts w:ascii="Calibri" w:hAnsi="Calibri" w:eastAsia="Times New Roman" w:cs="Times New Roman"/>
      <w:color w:val="000000"/>
    </w:rPr>
  </w:style>
  <w:style w:type="character" w:styleId="1844" w:customStyle="1">
    <w:name w:val="ListLabel 4621"/>
    <w:link w:val="1843"/>
    <w:rPr>
      <w:rFonts w:ascii="Calibri" w:hAnsi="Calibri" w:eastAsia="Times New Roman" w:cs="Times New Roman"/>
      <w:color w:val="000000"/>
    </w:rPr>
  </w:style>
  <w:style w:type="paragraph" w:styleId="1845" w:customStyle="1">
    <w:name w:val="ListLabel 273"/>
    <w:link w:val="1846"/>
    <w:rPr>
      <w:rFonts w:ascii="Calibri" w:hAnsi="Calibri" w:eastAsia="Times New Roman" w:cs="Times New Roman"/>
      <w:color w:val="000000"/>
    </w:rPr>
  </w:style>
  <w:style w:type="character" w:styleId="1846" w:customStyle="1">
    <w:name w:val="ListLabel 2731"/>
    <w:link w:val="1845"/>
    <w:rPr>
      <w:rFonts w:ascii="Calibri" w:hAnsi="Calibri" w:eastAsia="Times New Roman" w:cs="Times New Roman"/>
      <w:color w:val="000000"/>
    </w:rPr>
  </w:style>
  <w:style w:type="paragraph" w:styleId="1847" w:customStyle="1">
    <w:name w:val="ListLabel 182"/>
    <w:link w:val="1848"/>
    <w:rPr>
      <w:rFonts w:ascii="Calibri" w:hAnsi="Calibri" w:eastAsia="Times New Roman" w:cs="Times New Roman"/>
      <w:color w:val="000000"/>
    </w:rPr>
  </w:style>
  <w:style w:type="character" w:styleId="1848" w:customStyle="1">
    <w:name w:val="ListLabel 1821"/>
    <w:link w:val="1847"/>
    <w:rPr>
      <w:rFonts w:ascii="Calibri" w:hAnsi="Calibri" w:eastAsia="Times New Roman" w:cs="Times New Roman"/>
      <w:color w:val="000000"/>
    </w:rPr>
  </w:style>
  <w:style w:type="paragraph" w:styleId="1849" w:customStyle="1">
    <w:name w:val="ListLabel 582"/>
    <w:link w:val="1850"/>
    <w:rPr>
      <w:rFonts w:ascii="Calibri" w:hAnsi="Calibri" w:eastAsia="Times New Roman" w:cs="Times New Roman"/>
      <w:color w:val="000000"/>
    </w:rPr>
  </w:style>
  <w:style w:type="character" w:styleId="1850" w:customStyle="1">
    <w:name w:val="ListLabel 5821"/>
    <w:link w:val="1849"/>
    <w:rPr>
      <w:rFonts w:ascii="Calibri" w:hAnsi="Calibri" w:eastAsia="Times New Roman" w:cs="Times New Roman"/>
      <w:color w:val="000000"/>
    </w:rPr>
  </w:style>
  <w:style w:type="paragraph" w:styleId="1851" w:customStyle="1">
    <w:name w:val="ListLabel 487"/>
    <w:link w:val="1852"/>
    <w:rPr>
      <w:rFonts w:ascii="Calibri" w:hAnsi="Calibri" w:eastAsia="Times New Roman" w:cs="Times New Roman"/>
      <w:color w:val="000000"/>
    </w:rPr>
  </w:style>
  <w:style w:type="character" w:styleId="1852" w:customStyle="1">
    <w:name w:val="ListLabel 4871"/>
    <w:link w:val="1851"/>
    <w:rPr>
      <w:rFonts w:ascii="Calibri" w:hAnsi="Calibri" w:eastAsia="Times New Roman" w:cs="Times New Roman"/>
      <w:color w:val="000000"/>
    </w:rPr>
  </w:style>
  <w:style w:type="paragraph" w:styleId="1853" w:customStyle="1">
    <w:name w:val="ListLabel 76"/>
    <w:link w:val="1854"/>
    <w:rPr>
      <w:rFonts w:ascii="Calibri" w:hAnsi="Calibri" w:eastAsia="Times New Roman" w:cs="Times New Roman"/>
      <w:color w:val="000000"/>
    </w:rPr>
  </w:style>
  <w:style w:type="character" w:styleId="1854" w:customStyle="1">
    <w:name w:val="ListLabel 761"/>
    <w:link w:val="1853"/>
    <w:rPr>
      <w:rFonts w:ascii="Calibri" w:hAnsi="Calibri" w:eastAsia="Times New Roman" w:cs="Times New Roman"/>
      <w:color w:val="000000"/>
    </w:rPr>
  </w:style>
  <w:style w:type="paragraph" w:styleId="1855" w:customStyle="1">
    <w:name w:val="WW8Num2z6"/>
    <w:link w:val="1856"/>
    <w:rPr>
      <w:rFonts w:ascii="Calibri" w:hAnsi="Calibri" w:eastAsia="Times New Roman" w:cs="Times New Roman"/>
      <w:color w:val="000000"/>
    </w:rPr>
  </w:style>
  <w:style w:type="character" w:styleId="1856" w:customStyle="1">
    <w:name w:val="WW8Num2z61"/>
    <w:link w:val="1855"/>
    <w:rPr>
      <w:rFonts w:ascii="Calibri" w:hAnsi="Calibri" w:eastAsia="Times New Roman" w:cs="Times New Roman"/>
      <w:color w:val="000000"/>
    </w:rPr>
  </w:style>
  <w:style w:type="paragraph" w:styleId="1857" w:customStyle="1">
    <w:name w:val="ListLabel 227"/>
    <w:link w:val="1858"/>
    <w:rPr>
      <w:rFonts w:ascii="Calibri" w:hAnsi="Calibri" w:eastAsia="Times New Roman" w:cs="Times New Roman"/>
      <w:color w:val="000000"/>
    </w:rPr>
  </w:style>
  <w:style w:type="character" w:styleId="1858" w:customStyle="1">
    <w:name w:val="ListLabel 2271"/>
    <w:link w:val="1857"/>
    <w:rPr>
      <w:rFonts w:ascii="Calibri" w:hAnsi="Calibri" w:eastAsia="Times New Roman" w:cs="Times New Roman"/>
      <w:color w:val="000000"/>
    </w:rPr>
  </w:style>
  <w:style w:type="character" w:styleId="1859" w:customStyle="1">
    <w:name w:val="Текст выноски Знак4"/>
    <w:rPr>
      <w:rFonts w:ascii="Tahoma" w:hAnsi="Tahoma"/>
      <w:sz w:val="16"/>
    </w:rPr>
  </w:style>
  <w:style w:type="paragraph" w:styleId="1860" w:customStyle="1">
    <w:name w:val="ListLabel 385"/>
    <w:link w:val="1861"/>
    <w:rPr>
      <w:rFonts w:ascii="Calibri" w:hAnsi="Calibri" w:eastAsia="Times New Roman" w:cs="Times New Roman"/>
      <w:color w:val="000000"/>
    </w:rPr>
  </w:style>
  <w:style w:type="character" w:styleId="1861" w:customStyle="1">
    <w:name w:val="ListLabel 3851"/>
    <w:link w:val="1860"/>
    <w:rPr>
      <w:rFonts w:ascii="Calibri" w:hAnsi="Calibri" w:eastAsia="Times New Roman" w:cs="Times New Roman"/>
      <w:color w:val="000000"/>
    </w:rPr>
  </w:style>
  <w:style w:type="paragraph" w:styleId="1862" w:customStyle="1">
    <w:name w:val="ListLabel 187"/>
    <w:link w:val="1863"/>
    <w:rPr>
      <w:rFonts w:ascii="Calibri" w:hAnsi="Calibri" w:eastAsia="Times New Roman" w:cs="Times New Roman"/>
      <w:color w:val="000000"/>
    </w:rPr>
  </w:style>
  <w:style w:type="character" w:styleId="1863" w:customStyle="1">
    <w:name w:val="ListLabel 1871"/>
    <w:link w:val="1862"/>
    <w:rPr>
      <w:rFonts w:ascii="Calibri" w:hAnsi="Calibri" w:eastAsia="Times New Roman" w:cs="Times New Roman"/>
      <w:color w:val="000000"/>
    </w:rPr>
  </w:style>
  <w:style w:type="paragraph" w:styleId="1864" w:customStyle="1">
    <w:name w:val="ListLabel 483"/>
    <w:link w:val="1865"/>
    <w:rPr>
      <w:rFonts w:ascii="Calibri" w:hAnsi="Calibri" w:eastAsia="Times New Roman" w:cs="Times New Roman"/>
      <w:color w:val="000000"/>
    </w:rPr>
  </w:style>
  <w:style w:type="character" w:styleId="1865" w:customStyle="1">
    <w:name w:val="ListLabel 4831"/>
    <w:link w:val="1864"/>
    <w:rPr>
      <w:rFonts w:ascii="Calibri" w:hAnsi="Calibri" w:eastAsia="Times New Roman" w:cs="Times New Roman"/>
      <w:color w:val="000000"/>
    </w:rPr>
  </w:style>
  <w:style w:type="paragraph" w:styleId="1866" w:customStyle="1">
    <w:name w:val="ListLabel 453"/>
    <w:link w:val="1867"/>
    <w:rPr>
      <w:rFonts w:ascii="Calibri" w:hAnsi="Calibri" w:eastAsia="Times New Roman" w:cs="Times New Roman"/>
      <w:color w:val="000000"/>
    </w:rPr>
  </w:style>
  <w:style w:type="character" w:styleId="1867" w:customStyle="1">
    <w:name w:val="ListLabel 4531"/>
    <w:link w:val="1866"/>
    <w:rPr>
      <w:rFonts w:ascii="Calibri" w:hAnsi="Calibri" w:eastAsia="Times New Roman" w:cs="Times New Roman"/>
      <w:color w:val="000000"/>
    </w:rPr>
  </w:style>
  <w:style w:type="paragraph" w:styleId="1868" w:customStyle="1">
    <w:name w:val="ListLabel 264"/>
    <w:link w:val="1869"/>
    <w:rPr>
      <w:rFonts w:ascii="Calibri" w:hAnsi="Calibri" w:eastAsia="Times New Roman" w:cs="Times New Roman"/>
      <w:color w:val="000000"/>
    </w:rPr>
  </w:style>
  <w:style w:type="character" w:styleId="1869" w:customStyle="1">
    <w:name w:val="ListLabel 2641"/>
    <w:link w:val="1868"/>
    <w:rPr>
      <w:rFonts w:ascii="Calibri" w:hAnsi="Calibri" w:eastAsia="Times New Roman" w:cs="Times New Roman"/>
      <w:color w:val="000000"/>
    </w:rPr>
  </w:style>
  <w:style w:type="paragraph" w:styleId="1870" w:customStyle="1">
    <w:name w:val="ListLabel 508"/>
    <w:link w:val="1871"/>
    <w:rPr>
      <w:rFonts w:ascii="Calibri" w:hAnsi="Calibri" w:eastAsia="Times New Roman" w:cs="Times New Roman"/>
      <w:color w:val="000000"/>
    </w:rPr>
  </w:style>
  <w:style w:type="character" w:styleId="1871" w:customStyle="1">
    <w:name w:val="ListLabel 5081"/>
    <w:link w:val="1870"/>
    <w:rPr>
      <w:rFonts w:ascii="Calibri" w:hAnsi="Calibri" w:eastAsia="Times New Roman" w:cs="Times New Roman"/>
      <w:color w:val="000000"/>
    </w:rPr>
  </w:style>
  <w:style w:type="paragraph" w:styleId="1872" w:customStyle="1">
    <w:name w:val="ListLabel 115"/>
    <w:link w:val="1873"/>
    <w:rPr>
      <w:rFonts w:ascii="Calibri" w:hAnsi="Calibri" w:eastAsia="Times New Roman" w:cs="Times New Roman"/>
      <w:color w:val="000000"/>
    </w:rPr>
  </w:style>
  <w:style w:type="character" w:styleId="1873" w:customStyle="1">
    <w:name w:val="ListLabel 1151"/>
    <w:link w:val="1872"/>
    <w:rPr>
      <w:rFonts w:ascii="Calibri" w:hAnsi="Calibri" w:eastAsia="Times New Roman" w:cs="Times New Roman"/>
      <w:color w:val="000000"/>
    </w:rPr>
  </w:style>
  <w:style w:type="paragraph" w:styleId="1874" w:customStyle="1">
    <w:name w:val="ListLabel 282"/>
    <w:link w:val="1875"/>
    <w:rPr>
      <w:rFonts w:ascii="Calibri" w:hAnsi="Calibri" w:eastAsia="Times New Roman" w:cs="Times New Roman"/>
      <w:color w:val="000000"/>
    </w:rPr>
  </w:style>
  <w:style w:type="character" w:styleId="1875" w:customStyle="1">
    <w:name w:val="ListLabel 2821"/>
    <w:link w:val="1874"/>
    <w:rPr>
      <w:rFonts w:ascii="Calibri" w:hAnsi="Calibri" w:eastAsia="Times New Roman" w:cs="Times New Roman"/>
      <w:color w:val="000000"/>
    </w:rPr>
  </w:style>
  <w:style w:type="paragraph" w:styleId="1876" w:customStyle="1">
    <w:name w:val="ListLabel 495"/>
    <w:link w:val="1877"/>
    <w:rPr>
      <w:rFonts w:ascii="Calibri" w:hAnsi="Calibri" w:eastAsia="Times New Roman" w:cs="Times New Roman"/>
      <w:color w:val="000000"/>
      <w:sz w:val="24"/>
    </w:rPr>
  </w:style>
  <w:style w:type="character" w:styleId="1877" w:customStyle="1">
    <w:name w:val="ListLabel 4951"/>
    <w:link w:val="1876"/>
    <w:rPr>
      <w:rFonts w:ascii="Calibri" w:hAnsi="Calibri" w:eastAsia="Times New Roman" w:cs="Times New Roman"/>
      <w:color w:val="000000"/>
      <w:sz w:val="24"/>
    </w:rPr>
  </w:style>
  <w:style w:type="paragraph" w:styleId="1878" w:customStyle="1">
    <w:name w:val="ListLabel 64"/>
    <w:link w:val="1879"/>
    <w:rPr>
      <w:rFonts w:ascii="Calibri" w:hAnsi="Calibri" w:eastAsia="Times New Roman" w:cs="Times New Roman"/>
      <w:color w:val="000000"/>
    </w:rPr>
  </w:style>
  <w:style w:type="character" w:styleId="1879" w:customStyle="1">
    <w:name w:val="ListLabel 641"/>
    <w:link w:val="1878"/>
    <w:rPr>
      <w:rFonts w:ascii="Calibri" w:hAnsi="Calibri" w:eastAsia="Times New Roman" w:cs="Times New Roman"/>
      <w:color w:val="000000"/>
    </w:rPr>
  </w:style>
  <w:style w:type="paragraph" w:styleId="1880" w:customStyle="1">
    <w:name w:val="ListLabel 528"/>
    <w:link w:val="1881"/>
    <w:rPr>
      <w:rFonts w:ascii="Calibri" w:hAnsi="Calibri" w:eastAsia="Times New Roman" w:cs="Times New Roman"/>
      <w:color w:val="000000"/>
    </w:rPr>
  </w:style>
  <w:style w:type="character" w:styleId="1881" w:customStyle="1">
    <w:name w:val="ListLabel 5281"/>
    <w:link w:val="1880"/>
    <w:rPr>
      <w:rFonts w:ascii="Calibri" w:hAnsi="Calibri" w:eastAsia="Times New Roman" w:cs="Times New Roman"/>
      <w:color w:val="000000"/>
    </w:rPr>
  </w:style>
  <w:style w:type="paragraph" w:styleId="1882" w:customStyle="1">
    <w:name w:val="ListLabel 218"/>
    <w:link w:val="1883"/>
    <w:rPr>
      <w:rFonts w:ascii="Calibri" w:hAnsi="Calibri" w:eastAsia="Times New Roman" w:cs="Times New Roman"/>
      <w:color w:val="000000"/>
    </w:rPr>
  </w:style>
  <w:style w:type="character" w:styleId="1883" w:customStyle="1">
    <w:name w:val="ListLabel 2181"/>
    <w:link w:val="1882"/>
    <w:rPr>
      <w:rFonts w:ascii="Calibri" w:hAnsi="Calibri" w:eastAsia="Times New Roman" w:cs="Times New Roman"/>
      <w:color w:val="000000"/>
    </w:rPr>
  </w:style>
  <w:style w:type="paragraph" w:styleId="1884" w:customStyle="1">
    <w:name w:val="ListLabel 83"/>
    <w:link w:val="1885"/>
    <w:rPr>
      <w:rFonts w:ascii="Calibri" w:hAnsi="Calibri" w:eastAsia="Times New Roman" w:cs="Times New Roman"/>
      <w:color w:val="000000"/>
    </w:rPr>
  </w:style>
  <w:style w:type="character" w:styleId="1885" w:customStyle="1">
    <w:name w:val="ListLabel 831"/>
    <w:link w:val="1884"/>
    <w:rPr>
      <w:rFonts w:ascii="Calibri" w:hAnsi="Calibri" w:eastAsia="Times New Roman" w:cs="Times New Roman"/>
      <w:color w:val="000000"/>
    </w:rPr>
  </w:style>
  <w:style w:type="character" w:styleId="1886" w:customStyle="1">
    <w:name w:val="Heading 3 Char1"/>
    <w:rPr>
      <w:rFonts w:ascii="Arial" w:hAnsi="Arial" w:eastAsia="Times New Roman" w:cs="Times New Roman"/>
      <w:color w:val="000000"/>
      <w:sz w:val="30"/>
      <w:szCs w:val="20"/>
    </w:rPr>
  </w:style>
  <w:style w:type="paragraph" w:styleId="1887" w:customStyle="1">
    <w:name w:val="ListLabel 337"/>
    <w:link w:val="1888"/>
    <w:rPr>
      <w:rFonts w:ascii="Calibri" w:hAnsi="Calibri" w:eastAsia="Times New Roman" w:cs="Times New Roman"/>
      <w:color w:val="000000"/>
    </w:rPr>
  </w:style>
  <w:style w:type="character" w:styleId="1888" w:customStyle="1">
    <w:name w:val="ListLabel 3371"/>
    <w:link w:val="1887"/>
    <w:rPr>
      <w:rFonts w:ascii="Calibri" w:hAnsi="Calibri" w:eastAsia="Times New Roman" w:cs="Times New Roman"/>
      <w:color w:val="000000"/>
    </w:rPr>
  </w:style>
  <w:style w:type="paragraph" w:styleId="1889" w:customStyle="1">
    <w:name w:val="ListLabel 436"/>
    <w:link w:val="1890"/>
    <w:rPr>
      <w:rFonts w:ascii="Calibri" w:hAnsi="Calibri" w:eastAsia="Times New Roman" w:cs="Times New Roman"/>
      <w:color w:val="000000"/>
    </w:rPr>
  </w:style>
  <w:style w:type="character" w:styleId="1890" w:customStyle="1">
    <w:name w:val="ListLabel 4361"/>
    <w:link w:val="1889"/>
    <w:rPr>
      <w:rFonts w:ascii="Calibri" w:hAnsi="Calibri" w:eastAsia="Times New Roman" w:cs="Times New Roman"/>
      <w:color w:val="000000"/>
    </w:rPr>
  </w:style>
  <w:style w:type="paragraph" w:styleId="1891" w:customStyle="1">
    <w:name w:val="ListLabel 214"/>
    <w:link w:val="1892"/>
    <w:rPr>
      <w:rFonts w:ascii="Calibri" w:hAnsi="Calibri" w:eastAsia="Times New Roman" w:cs="Times New Roman"/>
      <w:color w:val="000000"/>
    </w:rPr>
  </w:style>
  <w:style w:type="character" w:styleId="1892" w:customStyle="1">
    <w:name w:val="ListLabel 2141"/>
    <w:link w:val="1891"/>
    <w:rPr>
      <w:rFonts w:ascii="Calibri" w:hAnsi="Calibri" w:eastAsia="Times New Roman" w:cs="Times New Roman"/>
      <w:color w:val="000000"/>
    </w:rPr>
  </w:style>
  <w:style w:type="paragraph" w:styleId="1893" w:customStyle="1">
    <w:name w:val="ListLabel 328"/>
    <w:link w:val="1894"/>
    <w:rPr>
      <w:rFonts w:ascii="Calibri" w:hAnsi="Calibri" w:eastAsia="Times New Roman" w:cs="Times New Roman"/>
      <w:color w:val="000000"/>
    </w:rPr>
  </w:style>
  <w:style w:type="character" w:styleId="1894" w:customStyle="1">
    <w:name w:val="ListLabel 3281"/>
    <w:link w:val="1893"/>
    <w:rPr>
      <w:rFonts w:ascii="Calibri" w:hAnsi="Calibri" w:eastAsia="Times New Roman" w:cs="Times New Roman"/>
      <w:color w:val="000000"/>
    </w:rPr>
  </w:style>
  <w:style w:type="paragraph" w:styleId="1895" w:customStyle="1">
    <w:name w:val="ListLabel 330"/>
    <w:link w:val="1896"/>
    <w:rPr>
      <w:rFonts w:ascii="Calibri" w:hAnsi="Calibri" w:eastAsia="Times New Roman" w:cs="Times New Roman"/>
      <w:color w:val="000000"/>
    </w:rPr>
  </w:style>
  <w:style w:type="character" w:styleId="1896" w:customStyle="1">
    <w:name w:val="ListLabel 3301"/>
    <w:link w:val="1895"/>
    <w:rPr>
      <w:rFonts w:ascii="Calibri" w:hAnsi="Calibri" w:eastAsia="Times New Roman" w:cs="Times New Roman"/>
      <w:color w:val="000000"/>
    </w:rPr>
  </w:style>
  <w:style w:type="paragraph" w:styleId="1897" w:customStyle="1">
    <w:name w:val="ListLabel 11"/>
    <w:link w:val="1898"/>
    <w:rPr>
      <w:rFonts w:ascii="Calibri" w:hAnsi="Calibri" w:eastAsia="Times New Roman" w:cs="Times New Roman"/>
      <w:color w:val="000000"/>
    </w:rPr>
  </w:style>
  <w:style w:type="character" w:styleId="1898" w:customStyle="1">
    <w:name w:val="ListLabel 1110"/>
    <w:link w:val="1897"/>
    <w:rPr>
      <w:rFonts w:ascii="Calibri" w:hAnsi="Calibri" w:eastAsia="Times New Roman" w:cs="Times New Roman"/>
      <w:color w:val="000000"/>
    </w:rPr>
  </w:style>
  <w:style w:type="paragraph" w:styleId="1899" w:customStyle="1">
    <w:name w:val="ListLabel 413"/>
    <w:link w:val="1900"/>
    <w:rPr>
      <w:rFonts w:ascii="Calibri" w:hAnsi="Calibri" w:eastAsia="Times New Roman" w:cs="Times New Roman"/>
      <w:color w:val="000000"/>
    </w:rPr>
  </w:style>
  <w:style w:type="character" w:styleId="1900" w:customStyle="1">
    <w:name w:val="ListLabel 4131"/>
    <w:link w:val="1899"/>
    <w:rPr>
      <w:rFonts w:ascii="Calibri" w:hAnsi="Calibri" w:eastAsia="Times New Roman" w:cs="Times New Roman"/>
      <w:color w:val="000000"/>
    </w:rPr>
  </w:style>
  <w:style w:type="paragraph" w:styleId="1901" w:customStyle="1">
    <w:name w:val="ListLabel 573"/>
    <w:link w:val="1902"/>
    <w:rPr>
      <w:rFonts w:ascii="Calibri" w:hAnsi="Calibri" w:eastAsia="Times New Roman" w:cs="Times New Roman"/>
      <w:color w:val="000000"/>
    </w:rPr>
  </w:style>
  <w:style w:type="character" w:styleId="1902" w:customStyle="1">
    <w:name w:val="ListLabel 5731"/>
    <w:link w:val="1901"/>
    <w:rPr>
      <w:rFonts w:ascii="Calibri" w:hAnsi="Calibri" w:eastAsia="Times New Roman" w:cs="Times New Roman"/>
      <w:color w:val="000000"/>
    </w:rPr>
  </w:style>
  <w:style w:type="paragraph" w:styleId="1903" w:customStyle="1">
    <w:name w:val="WW8Num1z3"/>
    <w:link w:val="1904"/>
    <w:rPr>
      <w:rFonts w:ascii="Calibri" w:hAnsi="Calibri" w:eastAsia="Times New Roman" w:cs="Times New Roman"/>
      <w:color w:val="000000"/>
    </w:rPr>
  </w:style>
  <w:style w:type="character" w:styleId="1904" w:customStyle="1">
    <w:name w:val="WW8Num1z31"/>
    <w:link w:val="1903"/>
    <w:rPr>
      <w:rFonts w:ascii="Calibri" w:hAnsi="Calibri" w:eastAsia="Times New Roman" w:cs="Times New Roman"/>
      <w:color w:val="000000"/>
    </w:rPr>
  </w:style>
  <w:style w:type="paragraph" w:styleId="1905" w:customStyle="1">
    <w:name w:val="ListLabel 313"/>
    <w:link w:val="1906"/>
    <w:rPr>
      <w:rFonts w:ascii="Calibri" w:hAnsi="Calibri" w:eastAsia="Times New Roman" w:cs="Times New Roman"/>
      <w:color w:val="000000"/>
    </w:rPr>
  </w:style>
  <w:style w:type="character" w:styleId="1906" w:customStyle="1">
    <w:name w:val="ListLabel 3131"/>
    <w:link w:val="1905"/>
    <w:rPr>
      <w:rFonts w:ascii="Calibri" w:hAnsi="Calibri" w:eastAsia="Times New Roman" w:cs="Times New Roman"/>
      <w:color w:val="000000"/>
    </w:rPr>
  </w:style>
  <w:style w:type="paragraph" w:styleId="1907" w:customStyle="1">
    <w:name w:val="ListLabel 513"/>
    <w:link w:val="1908"/>
    <w:rPr>
      <w:rFonts w:ascii="Calibri" w:hAnsi="Calibri" w:eastAsia="Times New Roman" w:cs="Times New Roman"/>
      <w:color w:val="000000"/>
    </w:rPr>
  </w:style>
  <w:style w:type="character" w:styleId="1908" w:customStyle="1">
    <w:name w:val="ListLabel 5131"/>
    <w:link w:val="1907"/>
    <w:rPr>
      <w:rFonts w:ascii="Calibri" w:hAnsi="Calibri" w:eastAsia="Times New Roman" w:cs="Times New Roman"/>
      <w:color w:val="000000"/>
    </w:rPr>
  </w:style>
  <w:style w:type="paragraph" w:styleId="1909" w:customStyle="1">
    <w:name w:val="ListLabel 386"/>
    <w:link w:val="1910"/>
    <w:rPr>
      <w:rFonts w:ascii="Calibri" w:hAnsi="Calibri" w:eastAsia="Times New Roman" w:cs="Times New Roman"/>
      <w:color w:val="000000"/>
    </w:rPr>
  </w:style>
  <w:style w:type="character" w:styleId="1910" w:customStyle="1">
    <w:name w:val="ListLabel 3861"/>
    <w:link w:val="1909"/>
    <w:rPr>
      <w:rFonts w:ascii="Calibri" w:hAnsi="Calibri" w:eastAsia="Times New Roman" w:cs="Times New Roman"/>
      <w:color w:val="000000"/>
    </w:rPr>
  </w:style>
  <w:style w:type="paragraph" w:styleId="1911" w:customStyle="1">
    <w:name w:val="ListLabel 510"/>
    <w:link w:val="1912"/>
    <w:rPr>
      <w:rFonts w:ascii="Calibri" w:hAnsi="Calibri" w:eastAsia="Times New Roman" w:cs="Times New Roman"/>
      <w:color w:val="000000"/>
    </w:rPr>
  </w:style>
  <w:style w:type="character" w:styleId="1912" w:customStyle="1">
    <w:name w:val="ListLabel 5101"/>
    <w:link w:val="1911"/>
    <w:rPr>
      <w:rFonts w:ascii="Calibri" w:hAnsi="Calibri" w:eastAsia="Times New Roman" w:cs="Times New Roman"/>
      <w:color w:val="000000"/>
    </w:rPr>
  </w:style>
  <w:style w:type="paragraph" w:styleId="1913" w:customStyle="1">
    <w:name w:val="ListLabel 485"/>
    <w:link w:val="1914"/>
    <w:rPr>
      <w:rFonts w:ascii="Calibri" w:hAnsi="Calibri" w:eastAsia="Times New Roman" w:cs="Times New Roman"/>
      <w:color w:val="000000"/>
    </w:rPr>
  </w:style>
  <w:style w:type="character" w:styleId="1914" w:customStyle="1">
    <w:name w:val="ListLabel 4851"/>
    <w:link w:val="1913"/>
    <w:rPr>
      <w:rFonts w:ascii="Calibri" w:hAnsi="Calibri" w:eastAsia="Times New Roman" w:cs="Times New Roman"/>
      <w:color w:val="000000"/>
    </w:rPr>
  </w:style>
  <w:style w:type="character" w:styleId="1915" w:customStyle="1">
    <w:name w:val="Основной текст Знак4"/>
    <w:rPr>
      <w:rFonts w:ascii="Times New Roman" w:hAnsi="Times New Roman"/>
      <w:sz w:val="24"/>
    </w:rPr>
  </w:style>
  <w:style w:type="paragraph" w:styleId="1916" w:customStyle="1">
    <w:name w:val="ListLabel 219"/>
    <w:link w:val="1917"/>
    <w:rPr>
      <w:rFonts w:ascii="Calibri" w:hAnsi="Calibri" w:eastAsia="Times New Roman" w:cs="Times New Roman"/>
      <w:color w:val="000000"/>
    </w:rPr>
  </w:style>
  <w:style w:type="character" w:styleId="1917" w:customStyle="1">
    <w:name w:val="ListLabel 2191"/>
    <w:link w:val="1916"/>
    <w:rPr>
      <w:rFonts w:ascii="Calibri" w:hAnsi="Calibri" w:eastAsia="Times New Roman" w:cs="Times New Roman"/>
      <w:color w:val="000000"/>
    </w:rPr>
  </w:style>
  <w:style w:type="character" w:styleId="1918" w:customStyle="1">
    <w:name w:val="Оглавление 3 Знак"/>
    <w:basedOn w:val="1415"/>
    <w:link w:val="1261"/>
    <w:rPr>
      <w:rFonts w:ascii="Segoe UI" w:hAnsi="Segoe UI"/>
      <w:sz w:val="28"/>
      <w:szCs w:val="28"/>
    </w:rPr>
  </w:style>
  <w:style w:type="paragraph" w:styleId="1919" w:customStyle="1">
    <w:name w:val="ListLabel 422"/>
    <w:link w:val="1920"/>
    <w:rPr>
      <w:rFonts w:ascii="Calibri" w:hAnsi="Calibri" w:eastAsia="Times New Roman" w:cs="Times New Roman"/>
      <w:color w:val="000000"/>
    </w:rPr>
  </w:style>
  <w:style w:type="character" w:styleId="1920" w:customStyle="1">
    <w:name w:val="ListLabel 4221"/>
    <w:link w:val="1919"/>
    <w:rPr>
      <w:rFonts w:ascii="Calibri" w:hAnsi="Calibri" w:eastAsia="Times New Roman" w:cs="Times New Roman"/>
      <w:color w:val="000000"/>
    </w:rPr>
  </w:style>
  <w:style w:type="paragraph" w:styleId="1921" w:customStyle="1">
    <w:name w:val="ListLabel 108"/>
    <w:link w:val="1922"/>
    <w:rPr>
      <w:rFonts w:ascii="Calibri" w:hAnsi="Calibri" w:eastAsia="Times New Roman" w:cs="Times New Roman"/>
      <w:color w:val="000000"/>
    </w:rPr>
  </w:style>
  <w:style w:type="character" w:styleId="1922" w:customStyle="1">
    <w:name w:val="ListLabel 1081"/>
    <w:link w:val="1921"/>
    <w:rPr>
      <w:rFonts w:ascii="Calibri" w:hAnsi="Calibri" w:eastAsia="Times New Roman" w:cs="Times New Roman"/>
      <w:color w:val="000000"/>
    </w:rPr>
  </w:style>
  <w:style w:type="paragraph" w:styleId="1923" w:customStyle="1">
    <w:name w:val="ListLabel 324"/>
    <w:link w:val="1924"/>
    <w:rPr>
      <w:rFonts w:ascii="Calibri" w:hAnsi="Calibri" w:eastAsia="Times New Roman" w:cs="Times New Roman"/>
      <w:color w:val="000000"/>
    </w:rPr>
  </w:style>
  <w:style w:type="character" w:styleId="1924" w:customStyle="1">
    <w:name w:val="ListLabel 3241"/>
    <w:link w:val="1923"/>
    <w:rPr>
      <w:rFonts w:ascii="Calibri" w:hAnsi="Calibri" w:eastAsia="Times New Roman" w:cs="Times New Roman"/>
      <w:color w:val="000000"/>
    </w:rPr>
  </w:style>
  <w:style w:type="paragraph" w:styleId="1925" w:customStyle="1">
    <w:name w:val="ListLabel 470"/>
    <w:link w:val="1926"/>
    <w:rPr>
      <w:rFonts w:ascii="Calibri" w:hAnsi="Calibri" w:eastAsia="Times New Roman" w:cs="Times New Roman"/>
      <w:color w:val="000000"/>
    </w:rPr>
  </w:style>
  <w:style w:type="character" w:styleId="1926" w:customStyle="1">
    <w:name w:val="ListLabel 4701"/>
    <w:link w:val="1925"/>
    <w:rPr>
      <w:rFonts w:ascii="Calibri" w:hAnsi="Calibri" w:eastAsia="Times New Roman" w:cs="Times New Roman"/>
      <w:color w:val="000000"/>
    </w:rPr>
  </w:style>
  <w:style w:type="paragraph" w:styleId="1927" w:customStyle="1">
    <w:name w:val="Верхний колонтитул Знак1"/>
    <w:link w:val="1928"/>
    <w:rPr>
      <w:rFonts w:ascii="Times New Roman" w:hAnsi="Times New Roman" w:eastAsia="Times New Roman" w:cs="Times New Roman"/>
      <w:color w:val="000000"/>
      <w:sz w:val="24"/>
    </w:rPr>
  </w:style>
  <w:style w:type="character" w:styleId="1928" w:customStyle="1">
    <w:name w:val="Верхний колонтитул Знак11"/>
    <w:link w:val="1927"/>
    <w:rPr>
      <w:rFonts w:ascii="Times New Roman" w:hAnsi="Times New Roman" w:eastAsia="Times New Roman" w:cs="Times New Roman"/>
      <w:color w:val="000000"/>
      <w:sz w:val="24"/>
    </w:rPr>
  </w:style>
  <w:style w:type="paragraph" w:styleId="1929" w:customStyle="1">
    <w:name w:val="ListLabel 305"/>
    <w:link w:val="1930"/>
    <w:rPr>
      <w:rFonts w:ascii="Calibri" w:hAnsi="Calibri" w:eastAsia="Times New Roman" w:cs="Times New Roman"/>
      <w:color w:val="000000"/>
    </w:rPr>
  </w:style>
  <w:style w:type="character" w:styleId="1930" w:customStyle="1">
    <w:name w:val="ListLabel 3051"/>
    <w:link w:val="1929"/>
    <w:rPr>
      <w:rFonts w:ascii="Calibri" w:hAnsi="Calibri" w:eastAsia="Times New Roman" w:cs="Times New Roman"/>
      <w:color w:val="000000"/>
    </w:rPr>
  </w:style>
  <w:style w:type="paragraph" w:styleId="1931" w:customStyle="1">
    <w:name w:val="ListLabel 156"/>
    <w:link w:val="1932"/>
    <w:rPr>
      <w:rFonts w:ascii="Calibri" w:hAnsi="Calibri" w:eastAsia="Times New Roman" w:cs="Times New Roman"/>
      <w:color w:val="000000"/>
    </w:rPr>
  </w:style>
  <w:style w:type="character" w:styleId="1932" w:customStyle="1">
    <w:name w:val="ListLabel 1561"/>
    <w:link w:val="1931"/>
    <w:rPr>
      <w:rFonts w:ascii="Calibri" w:hAnsi="Calibri" w:eastAsia="Times New Roman" w:cs="Times New Roman"/>
      <w:color w:val="000000"/>
    </w:rPr>
  </w:style>
  <w:style w:type="paragraph" w:styleId="1933" w:customStyle="1">
    <w:name w:val="ListLabel 291"/>
    <w:link w:val="1934"/>
    <w:rPr>
      <w:rFonts w:ascii="Calibri" w:hAnsi="Calibri" w:eastAsia="Times New Roman" w:cs="Times New Roman"/>
      <w:color w:val="000000"/>
    </w:rPr>
  </w:style>
  <w:style w:type="character" w:styleId="1934" w:customStyle="1">
    <w:name w:val="ListLabel 2911"/>
    <w:link w:val="1933"/>
    <w:rPr>
      <w:rFonts w:ascii="Calibri" w:hAnsi="Calibri" w:eastAsia="Times New Roman" w:cs="Times New Roman"/>
      <w:color w:val="000000"/>
    </w:rPr>
  </w:style>
  <w:style w:type="paragraph" w:styleId="1935" w:customStyle="1">
    <w:name w:val="ListLabel 19"/>
    <w:link w:val="1936"/>
    <w:rPr>
      <w:rFonts w:ascii="Calibri" w:hAnsi="Calibri" w:eastAsia="Times New Roman" w:cs="Times New Roman"/>
      <w:color w:val="000000"/>
    </w:rPr>
  </w:style>
  <w:style w:type="character" w:styleId="1936" w:customStyle="1">
    <w:name w:val="ListLabel 1910"/>
    <w:link w:val="1935"/>
    <w:rPr>
      <w:rFonts w:ascii="Calibri" w:hAnsi="Calibri" w:eastAsia="Times New Roman" w:cs="Times New Roman"/>
      <w:color w:val="000000"/>
    </w:rPr>
  </w:style>
  <w:style w:type="paragraph" w:styleId="1937" w:customStyle="1">
    <w:name w:val="ListLabel 60"/>
    <w:link w:val="1938"/>
    <w:rPr>
      <w:rFonts w:ascii="Calibri" w:hAnsi="Calibri" w:eastAsia="Times New Roman" w:cs="Times New Roman"/>
      <w:color w:val="000000"/>
    </w:rPr>
  </w:style>
  <w:style w:type="character" w:styleId="1938" w:customStyle="1">
    <w:name w:val="ListLabel 601"/>
    <w:link w:val="1937"/>
    <w:rPr>
      <w:rFonts w:ascii="Calibri" w:hAnsi="Calibri" w:eastAsia="Times New Roman" w:cs="Times New Roman"/>
      <w:color w:val="000000"/>
    </w:rPr>
  </w:style>
  <w:style w:type="paragraph" w:styleId="1939" w:customStyle="1">
    <w:name w:val="ListLabel 249"/>
    <w:link w:val="1940"/>
    <w:rPr>
      <w:rFonts w:ascii="Calibri" w:hAnsi="Calibri" w:eastAsia="Times New Roman" w:cs="Times New Roman"/>
      <w:color w:val="000000"/>
    </w:rPr>
  </w:style>
  <w:style w:type="character" w:styleId="1940" w:customStyle="1">
    <w:name w:val="ListLabel 2491"/>
    <w:link w:val="1939"/>
    <w:rPr>
      <w:rFonts w:ascii="Calibri" w:hAnsi="Calibri" w:eastAsia="Times New Roman" w:cs="Times New Roman"/>
      <w:color w:val="000000"/>
    </w:rPr>
  </w:style>
  <w:style w:type="paragraph" w:styleId="1941" w:customStyle="1">
    <w:name w:val="ListLabel 480"/>
    <w:link w:val="1942"/>
    <w:rPr>
      <w:rFonts w:ascii="Calibri" w:hAnsi="Calibri" w:eastAsia="Times New Roman" w:cs="Times New Roman"/>
      <w:color w:val="000000"/>
    </w:rPr>
  </w:style>
  <w:style w:type="character" w:styleId="1942" w:customStyle="1">
    <w:name w:val="ListLabel 4801"/>
    <w:link w:val="1941"/>
    <w:rPr>
      <w:rFonts w:ascii="Calibri" w:hAnsi="Calibri" w:eastAsia="Times New Roman" w:cs="Times New Roman"/>
      <w:color w:val="000000"/>
    </w:rPr>
  </w:style>
  <w:style w:type="paragraph" w:styleId="1943" w:customStyle="1">
    <w:name w:val="ListLabel 471"/>
    <w:link w:val="1944"/>
    <w:rPr>
      <w:rFonts w:ascii="Calibri" w:hAnsi="Calibri" w:eastAsia="Times New Roman" w:cs="Times New Roman"/>
      <w:color w:val="000000"/>
    </w:rPr>
  </w:style>
  <w:style w:type="character" w:styleId="1944" w:customStyle="1">
    <w:name w:val="ListLabel 4711"/>
    <w:link w:val="1943"/>
    <w:rPr>
      <w:rFonts w:ascii="Calibri" w:hAnsi="Calibri" w:eastAsia="Times New Roman" w:cs="Times New Roman"/>
      <w:color w:val="000000"/>
    </w:rPr>
  </w:style>
  <w:style w:type="paragraph" w:styleId="1945" w:customStyle="1">
    <w:name w:val="ListLabel 183"/>
    <w:link w:val="1946"/>
    <w:rPr>
      <w:rFonts w:ascii="Calibri" w:hAnsi="Calibri" w:eastAsia="Times New Roman" w:cs="Times New Roman"/>
      <w:color w:val="000000"/>
    </w:rPr>
  </w:style>
  <w:style w:type="character" w:styleId="1946" w:customStyle="1">
    <w:name w:val="ListLabel 1831"/>
    <w:link w:val="1945"/>
    <w:rPr>
      <w:rFonts w:ascii="Calibri" w:hAnsi="Calibri" w:eastAsia="Times New Roman" w:cs="Times New Roman"/>
      <w:color w:val="000000"/>
    </w:rPr>
  </w:style>
  <w:style w:type="paragraph" w:styleId="1947" w:customStyle="1">
    <w:name w:val="ListLabel 37"/>
    <w:link w:val="1948"/>
    <w:rPr>
      <w:rFonts w:ascii="Calibri" w:hAnsi="Calibri" w:eastAsia="Times New Roman" w:cs="Times New Roman"/>
      <w:color w:val="000000"/>
    </w:rPr>
  </w:style>
  <w:style w:type="character" w:styleId="1948" w:customStyle="1">
    <w:name w:val="ListLabel 3710"/>
    <w:link w:val="1947"/>
    <w:rPr>
      <w:rFonts w:ascii="Calibri" w:hAnsi="Calibri" w:eastAsia="Times New Roman" w:cs="Times New Roman"/>
      <w:color w:val="000000"/>
    </w:rPr>
  </w:style>
  <w:style w:type="character" w:styleId="1949" w:customStyle="1">
    <w:name w:val="Название Знак1"/>
    <w:uiPriority w:val="10"/>
    <w:rPr>
      <w:rFonts w:ascii="Calibri" w:hAnsi="Calibri" w:eastAsia="Times New Roman" w:cs="Times New Roman"/>
      <w:color w:val="000000"/>
      <w:sz w:val="48"/>
      <w:szCs w:val="20"/>
    </w:rPr>
  </w:style>
  <w:style w:type="paragraph" w:styleId="1950" w:customStyle="1">
    <w:name w:val="ListLabel 28"/>
    <w:link w:val="1951"/>
    <w:rPr>
      <w:rFonts w:ascii="Calibri" w:hAnsi="Calibri" w:eastAsia="Times New Roman" w:cs="Times New Roman"/>
      <w:color w:val="000000"/>
    </w:rPr>
  </w:style>
  <w:style w:type="character" w:styleId="1951" w:customStyle="1">
    <w:name w:val="ListLabel 2810"/>
    <w:link w:val="1950"/>
    <w:rPr>
      <w:rFonts w:ascii="Calibri" w:hAnsi="Calibri" w:eastAsia="Times New Roman" w:cs="Times New Roman"/>
      <w:color w:val="000000"/>
    </w:rPr>
  </w:style>
  <w:style w:type="paragraph" w:styleId="1952" w:customStyle="1">
    <w:name w:val="ListLabel 524"/>
    <w:link w:val="1953"/>
    <w:rPr>
      <w:rFonts w:ascii="Calibri" w:hAnsi="Calibri" w:eastAsia="Times New Roman" w:cs="Times New Roman"/>
      <w:color w:val="000000"/>
    </w:rPr>
  </w:style>
  <w:style w:type="character" w:styleId="1953" w:customStyle="1">
    <w:name w:val="ListLabel 5241"/>
    <w:link w:val="1952"/>
    <w:rPr>
      <w:rFonts w:ascii="Calibri" w:hAnsi="Calibri" w:eastAsia="Times New Roman" w:cs="Times New Roman"/>
      <w:color w:val="000000"/>
    </w:rPr>
  </w:style>
  <w:style w:type="paragraph" w:styleId="1954" w:customStyle="1">
    <w:name w:val="ListLabel 298"/>
    <w:link w:val="1955"/>
    <w:rPr>
      <w:rFonts w:ascii="Calibri" w:hAnsi="Calibri" w:eastAsia="Times New Roman" w:cs="Times New Roman"/>
      <w:color w:val="000000"/>
    </w:rPr>
  </w:style>
  <w:style w:type="character" w:styleId="1955" w:customStyle="1">
    <w:name w:val="ListLabel 2981"/>
    <w:link w:val="1954"/>
    <w:rPr>
      <w:rFonts w:ascii="Calibri" w:hAnsi="Calibri" w:eastAsia="Times New Roman" w:cs="Times New Roman"/>
      <w:color w:val="000000"/>
    </w:rPr>
  </w:style>
  <w:style w:type="paragraph" w:styleId="1956" w:customStyle="1">
    <w:name w:val="ListLabel 169"/>
    <w:link w:val="1957"/>
    <w:rPr>
      <w:rFonts w:ascii="Calibri" w:hAnsi="Calibri" w:eastAsia="Times New Roman" w:cs="Times New Roman"/>
      <w:color w:val="000000"/>
    </w:rPr>
  </w:style>
  <w:style w:type="character" w:styleId="1957" w:customStyle="1">
    <w:name w:val="ListLabel 1691"/>
    <w:link w:val="1956"/>
    <w:rPr>
      <w:rFonts w:ascii="Calibri" w:hAnsi="Calibri" w:eastAsia="Times New Roman" w:cs="Times New Roman"/>
      <w:color w:val="000000"/>
    </w:rPr>
  </w:style>
  <w:style w:type="paragraph" w:styleId="1958" w:customStyle="1">
    <w:name w:val="ListLabel 253"/>
    <w:link w:val="1959"/>
    <w:rPr>
      <w:rFonts w:ascii="Calibri" w:hAnsi="Calibri" w:eastAsia="Times New Roman" w:cs="Times New Roman"/>
      <w:color w:val="000000"/>
    </w:rPr>
  </w:style>
  <w:style w:type="character" w:styleId="1959" w:customStyle="1">
    <w:name w:val="ListLabel 2531"/>
    <w:link w:val="1958"/>
    <w:rPr>
      <w:rFonts w:ascii="Calibri" w:hAnsi="Calibri" w:eastAsia="Times New Roman" w:cs="Times New Roman"/>
      <w:color w:val="000000"/>
    </w:rPr>
  </w:style>
  <w:style w:type="paragraph" w:styleId="1960" w:customStyle="1">
    <w:name w:val="ListLabel 365"/>
    <w:link w:val="1961"/>
    <w:rPr>
      <w:rFonts w:ascii="Calibri" w:hAnsi="Calibri" w:eastAsia="Times New Roman" w:cs="Times New Roman"/>
      <w:color w:val="000000"/>
    </w:rPr>
  </w:style>
  <w:style w:type="character" w:styleId="1961" w:customStyle="1">
    <w:name w:val="ListLabel 3651"/>
    <w:link w:val="1960"/>
    <w:rPr>
      <w:rFonts w:ascii="Calibri" w:hAnsi="Calibri" w:eastAsia="Times New Roman" w:cs="Times New Roman"/>
      <w:color w:val="000000"/>
    </w:rPr>
  </w:style>
  <w:style w:type="paragraph" w:styleId="1962" w:customStyle="1">
    <w:name w:val="ListLabel 396"/>
    <w:link w:val="1963"/>
    <w:rPr>
      <w:rFonts w:ascii="Calibri" w:hAnsi="Calibri" w:eastAsia="Times New Roman" w:cs="Times New Roman"/>
      <w:color w:val="000000"/>
    </w:rPr>
  </w:style>
  <w:style w:type="character" w:styleId="1963" w:customStyle="1">
    <w:name w:val="ListLabel 3961"/>
    <w:link w:val="1962"/>
    <w:rPr>
      <w:rFonts w:ascii="Calibri" w:hAnsi="Calibri" w:eastAsia="Times New Roman" w:cs="Times New Roman"/>
      <w:color w:val="000000"/>
    </w:rPr>
  </w:style>
  <w:style w:type="paragraph" w:styleId="1964" w:customStyle="1">
    <w:name w:val="ListLabel 27"/>
    <w:link w:val="1965"/>
    <w:rPr>
      <w:rFonts w:ascii="Calibri" w:hAnsi="Calibri" w:eastAsia="Times New Roman" w:cs="Times New Roman"/>
      <w:color w:val="000000"/>
    </w:rPr>
  </w:style>
  <w:style w:type="character" w:styleId="1965" w:customStyle="1">
    <w:name w:val="ListLabel 2710"/>
    <w:link w:val="1964"/>
    <w:rPr>
      <w:rFonts w:ascii="Calibri" w:hAnsi="Calibri" w:eastAsia="Times New Roman" w:cs="Times New Roman"/>
      <w:color w:val="000000"/>
    </w:rPr>
  </w:style>
  <w:style w:type="paragraph" w:styleId="1966" w:customStyle="1">
    <w:name w:val="ListLabel 86"/>
    <w:link w:val="1967"/>
    <w:rPr>
      <w:rFonts w:ascii="Calibri" w:hAnsi="Calibri" w:eastAsia="Times New Roman" w:cs="Times New Roman"/>
      <w:color w:val="000000"/>
    </w:rPr>
  </w:style>
  <w:style w:type="character" w:styleId="1967" w:customStyle="1">
    <w:name w:val="ListLabel 861"/>
    <w:link w:val="1966"/>
    <w:rPr>
      <w:rFonts w:ascii="Calibri" w:hAnsi="Calibri" w:eastAsia="Times New Roman" w:cs="Times New Roman"/>
      <w:color w:val="000000"/>
    </w:rPr>
  </w:style>
  <w:style w:type="paragraph" w:styleId="1968" w:customStyle="1">
    <w:name w:val="ListLabel 281"/>
    <w:link w:val="1969"/>
    <w:rPr>
      <w:rFonts w:ascii="Calibri" w:hAnsi="Calibri" w:eastAsia="Times New Roman" w:cs="Times New Roman"/>
      <w:color w:val="000000"/>
    </w:rPr>
  </w:style>
  <w:style w:type="character" w:styleId="1969" w:customStyle="1">
    <w:name w:val="ListLabel 2811"/>
    <w:link w:val="1968"/>
    <w:rPr>
      <w:rFonts w:ascii="Calibri" w:hAnsi="Calibri" w:eastAsia="Times New Roman" w:cs="Times New Roman"/>
      <w:color w:val="000000"/>
    </w:rPr>
  </w:style>
  <w:style w:type="paragraph" w:styleId="1970" w:customStyle="1">
    <w:name w:val="ListLabel 464"/>
    <w:link w:val="1971"/>
    <w:rPr>
      <w:rFonts w:ascii="Calibri" w:hAnsi="Calibri" w:eastAsia="Times New Roman" w:cs="Times New Roman"/>
      <w:color w:val="000000"/>
    </w:rPr>
  </w:style>
  <w:style w:type="character" w:styleId="1971" w:customStyle="1">
    <w:name w:val="ListLabel 4641"/>
    <w:link w:val="1970"/>
    <w:rPr>
      <w:rFonts w:ascii="Calibri" w:hAnsi="Calibri" w:eastAsia="Times New Roman" w:cs="Times New Roman"/>
      <w:color w:val="000000"/>
    </w:rPr>
  </w:style>
  <w:style w:type="paragraph" w:styleId="1972" w:customStyle="1">
    <w:name w:val="WW8Num2z7"/>
    <w:link w:val="1973"/>
    <w:rPr>
      <w:rFonts w:ascii="Calibri" w:hAnsi="Calibri" w:eastAsia="Times New Roman" w:cs="Times New Roman"/>
      <w:color w:val="000000"/>
    </w:rPr>
  </w:style>
  <w:style w:type="character" w:styleId="1973" w:customStyle="1">
    <w:name w:val="WW8Num2z71"/>
    <w:link w:val="1972"/>
    <w:rPr>
      <w:rFonts w:ascii="Calibri" w:hAnsi="Calibri" w:eastAsia="Times New Roman" w:cs="Times New Roman"/>
      <w:color w:val="000000"/>
    </w:rPr>
  </w:style>
  <w:style w:type="paragraph" w:styleId="1974" w:customStyle="1">
    <w:name w:val="ListLabel 491"/>
    <w:link w:val="1975"/>
    <w:rPr>
      <w:rFonts w:ascii="Calibri" w:hAnsi="Calibri" w:eastAsia="Times New Roman" w:cs="Times New Roman"/>
      <w:color w:val="000000"/>
    </w:rPr>
  </w:style>
  <w:style w:type="character" w:styleId="1975" w:customStyle="1">
    <w:name w:val="ListLabel 4911"/>
    <w:link w:val="1974"/>
    <w:rPr>
      <w:rFonts w:ascii="Calibri" w:hAnsi="Calibri" w:eastAsia="Times New Roman" w:cs="Times New Roman"/>
      <w:color w:val="000000"/>
    </w:rPr>
  </w:style>
  <w:style w:type="paragraph" w:styleId="1976" w:customStyle="1">
    <w:name w:val="ListLabel 234"/>
    <w:link w:val="1977"/>
    <w:rPr>
      <w:rFonts w:ascii="Calibri" w:hAnsi="Calibri" w:eastAsia="Times New Roman" w:cs="Times New Roman"/>
      <w:color w:val="000000"/>
    </w:rPr>
  </w:style>
  <w:style w:type="character" w:styleId="1977" w:customStyle="1">
    <w:name w:val="ListLabel 2341"/>
    <w:link w:val="1976"/>
    <w:rPr>
      <w:rFonts w:ascii="Calibri" w:hAnsi="Calibri" w:eastAsia="Times New Roman" w:cs="Times New Roman"/>
      <w:color w:val="000000"/>
    </w:rPr>
  </w:style>
  <w:style w:type="paragraph" w:styleId="1978" w:customStyle="1">
    <w:name w:val="ListLabel 323"/>
    <w:link w:val="1979"/>
    <w:rPr>
      <w:rFonts w:ascii="Calibri" w:hAnsi="Calibri" w:eastAsia="Times New Roman" w:cs="Times New Roman"/>
      <w:color w:val="000000"/>
    </w:rPr>
  </w:style>
  <w:style w:type="character" w:styleId="1979" w:customStyle="1">
    <w:name w:val="ListLabel 3231"/>
    <w:link w:val="1978"/>
    <w:rPr>
      <w:rFonts w:ascii="Calibri" w:hAnsi="Calibri" w:eastAsia="Times New Roman" w:cs="Times New Roman"/>
      <w:color w:val="000000"/>
    </w:rPr>
  </w:style>
  <w:style w:type="paragraph" w:styleId="1980" w:customStyle="1">
    <w:name w:val="ListLabel 190"/>
    <w:link w:val="1981"/>
    <w:rPr>
      <w:rFonts w:ascii="Calibri" w:hAnsi="Calibri" w:eastAsia="Times New Roman" w:cs="Times New Roman"/>
      <w:color w:val="0000ff"/>
      <w:sz w:val="25"/>
    </w:rPr>
  </w:style>
  <w:style w:type="character" w:styleId="1981" w:customStyle="1">
    <w:name w:val="ListLabel 1901"/>
    <w:link w:val="1980"/>
    <w:rPr>
      <w:rFonts w:ascii="Calibri" w:hAnsi="Calibri" w:eastAsia="Times New Roman" w:cs="Times New Roman"/>
      <w:color w:val="0000ff"/>
      <w:sz w:val="25"/>
    </w:rPr>
  </w:style>
  <w:style w:type="paragraph" w:styleId="1982" w:customStyle="1">
    <w:name w:val="ListLabel 260"/>
    <w:link w:val="1983"/>
    <w:rPr>
      <w:rFonts w:ascii="Calibri" w:hAnsi="Calibri" w:eastAsia="Times New Roman" w:cs="Times New Roman"/>
      <w:color w:val="000000"/>
    </w:rPr>
  </w:style>
  <w:style w:type="character" w:styleId="1983" w:customStyle="1">
    <w:name w:val="ListLabel 2601"/>
    <w:link w:val="1982"/>
    <w:rPr>
      <w:rFonts w:ascii="Calibri" w:hAnsi="Calibri" w:eastAsia="Times New Roman" w:cs="Times New Roman"/>
      <w:color w:val="000000"/>
    </w:rPr>
  </w:style>
  <w:style w:type="paragraph" w:styleId="1984" w:customStyle="1">
    <w:name w:val="ListLabel 1"/>
    <w:link w:val="1985"/>
    <w:rPr>
      <w:rFonts w:ascii="Calibri" w:hAnsi="Calibri" w:eastAsia="Times New Roman" w:cs="Times New Roman"/>
      <w:color w:val="000000"/>
      <w:sz w:val="24"/>
    </w:rPr>
  </w:style>
  <w:style w:type="character" w:styleId="1985" w:customStyle="1">
    <w:name w:val="ListLabel 1100"/>
    <w:link w:val="1984"/>
    <w:rPr>
      <w:rFonts w:ascii="Calibri" w:hAnsi="Calibri" w:eastAsia="Times New Roman" w:cs="Times New Roman"/>
      <w:color w:val="000000"/>
      <w:sz w:val="24"/>
    </w:rPr>
  </w:style>
  <w:style w:type="paragraph" w:styleId="1986" w:customStyle="1">
    <w:name w:val="ListLabel 540"/>
    <w:link w:val="1987"/>
    <w:rPr>
      <w:rFonts w:ascii="Calibri" w:hAnsi="Calibri" w:eastAsia="Times New Roman" w:cs="Times New Roman"/>
      <w:color w:val="000000"/>
    </w:rPr>
  </w:style>
  <w:style w:type="character" w:styleId="1987" w:customStyle="1">
    <w:name w:val="ListLabel 5401"/>
    <w:link w:val="1986"/>
    <w:rPr>
      <w:rFonts w:ascii="Calibri" w:hAnsi="Calibri" w:eastAsia="Times New Roman" w:cs="Times New Roman"/>
      <w:color w:val="000000"/>
    </w:rPr>
  </w:style>
  <w:style w:type="paragraph" w:styleId="1988" w:customStyle="1">
    <w:name w:val="ListLabel 82"/>
    <w:link w:val="1989"/>
    <w:rPr>
      <w:rFonts w:ascii="Calibri" w:hAnsi="Calibri" w:eastAsia="Times New Roman" w:cs="Times New Roman"/>
      <w:color w:val="000000"/>
    </w:rPr>
  </w:style>
  <w:style w:type="character" w:styleId="1989" w:customStyle="1">
    <w:name w:val="ListLabel 821"/>
    <w:link w:val="1988"/>
    <w:rPr>
      <w:rFonts w:ascii="Calibri" w:hAnsi="Calibri" w:eastAsia="Times New Roman" w:cs="Times New Roman"/>
      <w:color w:val="000000"/>
    </w:rPr>
  </w:style>
  <w:style w:type="paragraph" w:styleId="1990" w:customStyle="1">
    <w:name w:val="ListLabel 166"/>
    <w:link w:val="1991"/>
    <w:rPr>
      <w:rFonts w:ascii="Calibri" w:hAnsi="Calibri" w:eastAsia="Times New Roman" w:cs="Times New Roman"/>
      <w:color w:val="000000"/>
    </w:rPr>
  </w:style>
  <w:style w:type="character" w:styleId="1991" w:customStyle="1">
    <w:name w:val="ListLabel 1661"/>
    <w:link w:val="1990"/>
    <w:rPr>
      <w:rFonts w:ascii="Calibri" w:hAnsi="Calibri" w:eastAsia="Times New Roman" w:cs="Times New Roman"/>
      <w:color w:val="000000"/>
    </w:rPr>
  </w:style>
  <w:style w:type="character" w:styleId="1992" w:customStyle="1">
    <w:name w:val="Заголовок оглавления Знак"/>
    <w:basedOn w:val="1818"/>
    <w:link w:val="1365"/>
    <w:rPr>
      <w:rFonts w:ascii="@batang" w:hAnsi="@batang" w:cs="Wingdings"/>
      <w:b/>
      <w:bCs/>
      <w:color w:val="2f5496"/>
      <w:sz w:val="24"/>
      <w:szCs w:val="24"/>
    </w:rPr>
  </w:style>
  <w:style w:type="paragraph" w:styleId="1993" w:customStyle="1">
    <w:name w:val="ListLabel 460"/>
    <w:link w:val="1994"/>
    <w:rPr>
      <w:rFonts w:ascii="Calibri" w:hAnsi="Calibri" w:eastAsia="Times New Roman" w:cs="Times New Roman"/>
      <w:color w:val="000000"/>
    </w:rPr>
  </w:style>
  <w:style w:type="character" w:styleId="1994" w:customStyle="1">
    <w:name w:val="ListLabel 4601"/>
    <w:link w:val="1993"/>
    <w:rPr>
      <w:rFonts w:ascii="Calibri" w:hAnsi="Calibri" w:eastAsia="Times New Roman" w:cs="Times New Roman"/>
      <w:color w:val="000000"/>
    </w:rPr>
  </w:style>
  <w:style w:type="paragraph" w:styleId="1995" w:customStyle="1">
    <w:name w:val="ListLabel 170"/>
    <w:link w:val="1996"/>
    <w:rPr>
      <w:rFonts w:ascii="Calibri" w:hAnsi="Calibri" w:eastAsia="Times New Roman" w:cs="Times New Roman"/>
      <w:color w:val="000000"/>
    </w:rPr>
  </w:style>
  <w:style w:type="character" w:styleId="1996" w:customStyle="1">
    <w:name w:val="ListLabel 1701"/>
    <w:link w:val="1995"/>
    <w:rPr>
      <w:rFonts w:ascii="Calibri" w:hAnsi="Calibri" w:eastAsia="Times New Roman" w:cs="Times New Roman"/>
      <w:color w:val="000000"/>
    </w:rPr>
  </w:style>
  <w:style w:type="paragraph" w:styleId="1997" w:customStyle="1">
    <w:name w:val="WW8Num3z4"/>
    <w:link w:val="1998"/>
    <w:rPr>
      <w:rFonts w:ascii="Calibri" w:hAnsi="Calibri" w:eastAsia="Times New Roman" w:cs="Times New Roman"/>
      <w:color w:val="000000"/>
    </w:rPr>
  </w:style>
  <w:style w:type="character" w:styleId="1998" w:customStyle="1">
    <w:name w:val="WW8Num3z41"/>
    <w:link w:val="1997"/>
    <w:rPr>
      <w:rFonts w:ascii="Calibri" w:hAnsi="Calibri" w:eastAsia="Times New Roman" w:cs="Times New Roman"/>
      <w:color w:val="000000"/>
    </w:rPr>
  </w:style>
  <w:style w:type="paragraph" w:styleId="1999" w:customStyle="1">
    <w:name w:val="ListLabel 100"/>
    <w:link w:val="2000"/>
    <w:rPr>
      <w:rFonts w:ascii="Calibri" w:hAnsi="Calibri" w:eastAsia="Times New Roman" w:cs="Times New Roman"/>
      <w:color w:val="000000"/>
    </w:rPr>
  </w:style>
  <w:style w:type="character" w:styleId="2000" w:customStyle="1">
    <w:name w:val="ListLabel 1001"/>
    <w:link w:val="1999"/>
    <w:rPr>
      <w:rFonts w:ascii="Calibri" w:hAnsi="Calibri" w:eastAsia="Times New Roman" w:cs="Times New Roman"/>
      <w:color w:val="000000"/>
    </w:rPr>
  </w:style>
  <w:style w:type="paragraph" w:styleId="2001" w:customStyle="1">
    <w:name w:val="ListLabel 131"/>
    <w:link w:val="2002"/>
    <w:rPr>
      <w:rFonts w:ascii="Calibri" w:hAnsi="Calibri" w:eastAsia="Times New Roman" w:cs="Times New Roman"/>
      <w:color w:val="000000"/>
    </w:rPr>
  </w:style>
  <w:style w:type="character" w:styleId="2002" w:customStyle="1">
    <w:name w:val="ListLabel 1311"/>
    <w:link w:val="2001"/>
    <w:rPr>
      <w:rFonts w:ascii="Calibri" w:hAnsi="Calibri" w:eastAsia="Times New Roman" w:cs="Times New Roman"/>
      <w:color w:val="000000"/>
    </w:rPr>
  </w:style>
  <w:style w:type="paragraph" w:styleId="2003" w:customStyle="1">
    <w:name w:val="ListLabel 498"/>
    <w:link w:val="2004"/>
    <w:rPr>
      <w:rFonts w:ascii="Calibri" w:hAnsi="Calibri" w:eastAsia="Times New Roman" w:cs="Times New Roman"/>
      <w:color w:val="000000"/>
    </w:rPr>
  </w:style>
  <w:style w:type="character" w:styleId="2004" w:customStyle="1">
    <w:name w:val="ListLabel 4981"/>
    <w:link w:val="2003"/>
    <w:rPr>
      <w:rFonts w:ascii="Calibri" w:hAnsi="Calibri" w:eastAsia="Times New Roman" w:cs="Times New Roman"/>
      <w:color w:val="000000"/>
    </w:rPr>
  </w:style>
  <w:style w:type="paragraph" w:styleId="2005" w:customStyle="1">
    <w:name w:val="ListLabel 329"/>
    <w:link w:val="2006"/>
    <w:rPr>
      <w:rFonts w:ascii="Calibri" w:hAnsi="Calibri" w:eastAsia="Times New Roman" w:cs="Times New Roman"/>
      <w:color w:val="000000"/>
    </w:rPr>
  </w:style>
  <w:style w:type="character" w:styleId="2006" w:customStyle="1">
    <w:name w:val="ListLabel 3291"/>
    <w:link w:val="2005"/>
    <w:rPr>
      <w:rFonts w:ascii="Calibri" w:hAnsi="Calibri" w:eastAsia="Times New Roman" w:cs="Times New Roman"/>
      <w:color w:val="000000"/>
    </w:rPr>
  </w:style>
  <w:style w:type="paragraph" w:styleId="2007" w:customStyle="1">
    <w:name w:val="ListLabel 67"/>
    <w:link w:val="2008"/>
    <w:rPr>
      <w:rFonts w:ascii="Calibri" w:hAnsi="Calibri" w:eastAsia="Times New Roman" w:cs="Times New Roman"/>
      <w:color w:val="000000"/>
    </w:rPr>
  </w:style>
  <w:style w:type="character" w:styleId="2008" w:customStyle="1">
    <w:name w:val="ListLabel 671"/>
    <w:link w:val="2007"/>
    <w:rPr>
      <w:rFonts w:ascii="Calibri" w:hAnsi="Calibri" w:eastAsia="Times New Roman" w:cs="Times New Roman"/>
      <w:color w:val="000000"/>
    </w:rPr>
  </w:style>
  <w:style w:type="paragraph" w:styleId="2009" w:customStyle="1">
    <w:name w:val="ListLabel 188"/>
    <w:link w:val="2010"/>
    <w:rPr>
      <w:rFonts w:ascii="Calibri" w:hAnsi="Calibri" w:eastAsia="Times New Roman" w:cs="Times New Roman"/>
      <w:color w:val="000000"/>
      <w:sz w:val="24"/>
    </w:rPr>
  </w:style>
  <w:style w:type="character" w:styleId="2010" w:customStyle="1">
    <w:name w:val="ListLabel 1881"/>
    <w:link w:val="2009"/>
    <w:rPr>
      <w:rFonts w:ascii="Calibri" w:hAnsi="Calibri" w:eastAsia="Times New Roman" w:cs="Times New Roman"/>
      <w:color w:val="000000"/>
      <w:sz w:val="24"/>
    </w:rPr>
  </w:style>
  <w:style w:type="paragraph" w:styleId="2011" w:customStyle="1">
    <w:name w:val="ListLabel 543"/>
    <w:link w:val="2012"/>
    <w:rPr>
      <w:rFonts w:ascii="Calibri" w:hAnsi="Calibri" w:eastAsia="Times New Roman" w:cs="Times New Roman"/>
      <w:color w:val="000000"/>
    </w:rPr>
  </w:style>
  <w:style w:type="character" w:styleId="2012" w:customStyle="1">
    <w:name w:val="ListLabel 5431"/>
    <w:link w:val="2011"/>
    <w:rPr>
      <w:rFonts w:ascii="Calibri" w:hAnsi="Calibri" w:eastAsia="Times New Roman" w:cs="Times New Roman"/>
      <w:color w:val="000000"/>
    </w:rPr>
  </w:style>
  <w:style w:type="paragraph" w:styleId="2013" w:customStyle="1">
    <w:name w:val="ListLabel 284"/>
    <w:link w:val="2014"/>
    <w:rPr>
      <w:rFonts w:ascii="Calibri" w:hAnsi="Calibri" w:eastAsia="Times New Roman" w:cs="Times New Roman"/>
      <w:color w:val="000000"/>
    </w:rPr>
  </w:style>
  <w:style w:type="character" w:styleId="2014" w:customStyle="1">
    <w:name w:val="ListLabel 2841"/>
    <w:link w:val="2013"/>
    <w:rPr>
      <w:rFonts w:ascii="Calibri" w:hAnsi="Calibri" w:eastAsia="Times New Roman" w:cs="Times New Roman"/>
      <w:color w:val="000000"/>
    </w:rPr>
  </w:style>
  <w:style w:type="paragraph" w:styleId="2015" w:customStyle="1">
    <w:name w:val="WW8Num3z1"/>
    <w:link w:val="2016"/>
    <w:rPr>
      <w:rFonts w:ascii="Calibri" w:hAnsi="Calibri" w:eastAsia="Times New Roman" w:cs="Times New Roman"/>
      <w:color w:val="000000"/>
    </w:rPr>
  </w:style>
  <w:style w:type="character" w:styleId="2016" w:customStyle="1">
    <w:name w:val="WW8Num3z11"/>
    <w:link w:val="2015"/>
    <w:rPr>
      <w:rFonts w:ascii="Calibri" w:hAnsi="Calibri" w:eastAsia="Times New Roman" w:cs="Times New Roman"/>
      <w:color w:val="000000"/>
    </w:rPr>
  </w:style>
  <w:style w:type="paragraph" w:styleId="2017" w:customStyle="1">
    <w:name w:val="ListLabel 119"/>
    <w:link w:val="2018"/>
    <w:rPr>
      <w:rFonts w:ascii="Calibri" w:hAnsi="Calibri" w:eastAsia="Times New Roman" w:cs="Times New Roman"/>
      <w:color w:val="000000"/>
    </w:rPr>
  </w:style>
  <w:style w:type="character" w:styleId="2018" w:customStyle="1">
    <w:name w:val="ListLabel 1191"/>
    <w:link w:val="2017"/>
    <w:rPr>
      <w:rFonts w:ascii="Calibri" w:hAnsi="Calibri" w:eastAsia="Times New Roman" w:cs="Times New Roman"/>
      <w:color w:val="000000"/>
    </w:rPr>
  </w:style>
  <w:style w:type="paragraph" w:styleId="2019" w:customStyle="1">
    <w:name w:val="ListLabel 536"/>
    <w:link w:val="2020"/>
    <w:rPr>
      <w:rFonts w:ascii="Calibri" w:hAnsi="Calibri" w:eastAsia="Times New Roman" w:cs="Times New Roman"/>
      <w:color w:val="000000"/>
    </w:rPr>
  </w:style>
  <w:style w:type="character" w:styleId="2020" w:customStyle="1">
    <w:name w:val="ListLabel 5361"/>
    <w:link w:val="2019"/>
    <w:rPr>
      <w:rFonts w:ascii="Calibri" w:hAnsi="Calibri" w:eastAsia="Times New Roman" w:cs="Times New Roman"/>
      <w:color w:val="000000"/>
    </w:rPr>
  </w:style>
  <w:style w:type="paragraph" w:styleId="2021" w:customStyle="1">
    <w:name w:val="ListLabel 497"/>
    <w:link w:val="2022"/>
    <w:rPr>
      <w:rFonts w:ascii="Calibri" w:hAnsi="Calibri" w:eastAsia="Times New Roman" w:cs="Times New Roman"/>
      <w:color w:val="000000"/>
    </w:rPr>
  </w:style>
  <w:style w:type="character" w:styleId="2022" w:customStyle="1">
    <w:name w:val="ListLabel 4971"/>
    <w:link w:val="2021"/>
    <w:rPr>
      <w:rFonts w:ascii="Calibri" w:hAnsi="Calibri" w:eastAsia="Times New Roman" w:cs="Times New Roman"/>
      <w:color w:val="000000"/>
    </w:rPr>
  </w:style>
  <w:style w:type="paragraph" w:styleId="2023" w:customStyle="1">
    <w:name w:val="ListLabel 307"/>
    <w:link w:val="2024"/>
    <w:rPr>
      <w:rFonts w:ascii="Calibri" w:hAnsi="Calibri" w:eastAsia="Times New Roman" w:cs="Times New Roman"/>
      <w:color w:val="000000"/>
    </w:rPr>
  </w:style>
  <w:style w:type="character" w:styleId="2024" w:customStyle="1">
    <w:name w:val="ListLabel 3071"/>
    <w:link w:val="2023"/>
    <w:rPr>
      <w:rFonts w:ascii="Calibri" w:hAnsi="Calibri" w:eastAsia="Times New Roman" w:cs="Times New Roman"/>
      <w:color w:val="000000"/>
    </w:rPr>
  </w:style>
  <w:style w:type="paragraph" w:styleId="2025" w:customStyle="1">
    <w:name w:val="ListLabel 331"/>
    <w:link w:val="2026"/>
    <w:rPr>
      <w:rFonts w:ascii="Calibri" w:hAnsi="Calibri" w:eastAsia="Times New Roman" w:cs="Times New Roman"/>
      <w:color w:val="000000"/>
    </w:rPr>
  </w:style>
  <w:style w:type="character" w:styleId="2026" w:customStyle="1">
    <w:name w:val="ListLabel 3311"/>
    <w:link w:val="2025"/>
    <w:rPr>
      <w:rFonts w:ascii="Calibri" w:hAnsi="Calibri" w:eastAsia="Times New Roman" w:cs="Times New Roman"/>
      <w:color w:val="000000"/>
    </w:rPr>
  </w:style>
  <w:style w:type="paragraph" w:styleId="2027" w:customStyle="1">
    <w:name w:val="ListLabel 454"/>
    <w:link w:val="2028"/>
    <w:rPr>
      <w:rFonts w:ascii="Calibri" w:hAnsi="Calibri" w:eastAsia="Times New Roman" w:cs="Times New Roman"/>
      <w:color w:val="000000"/>
    </w:rPr>
  </w:style>
  <w:style w:type="character" w:styleId="2028" w:customStyle="1">
    <w:name w:val="ListLabel 4541"/>
    <w:link w:val="2027"/>
    <w:rPr>
      <w:rFonts w:ascii="Calibri" w:hAnsi="Calibri" w:eastAsia="Times New Roman" w:cs="Times New Roman"/>
      <w:color w:val="000000"/>
    </w:rPr>
  </w:style>
  <w:style w:type="paragraph" w:styleId="2029" w:customStyle="1">
    <w:name w:val="ListLabel 515"/>
    <w:link w:val="2030"/>
    <w:rPr>
      <w:rFonts w:ascii="Calibri" w:hAnsi="Calibri" w:eastAsia="Times New Roman" w:cs="Times New Roman"/>
      <w:color w:val="000000"/>
    </w:rPr>
  </w:style>
  <w:style w:type="character" w:styleId="2030" w:customStyle="1">
    <w:name w:val="ListLabel 5151"/>
    <w:link w:val="2029"/>
    <w:rPr>
      <w:rFonts w:ascii="Calibri" w:hAnsi="Calibri" w:eastAsia="Times New Roman" w:cs="Times New Roman"/>
      <w:color w:val="000000"/>
    </w:rPr>
  </w:style>
  <w:style w:type="paragraph" w:styleId="2031" w:customStyle="1">
    <w:name w:val="ListLabel 206"/>
    <w:link w:val="2032"/>
    <w:rPr>
      <w:rFonts w:ascii="Calibri" w:hAnsi="Calibri" w:eastAsia="Times New Roman" w:cs="Times New Roman"/>
      <w:color w:val="000000"/>
    </w:rPr>
  </w:style>
  <w:style w:type="character" w:styleId="2032" w:customStyle="1">
    <w:name w:val="ListLabel 2061"/>
    <w:link w:val="2031"/>
    <w:rPr>
      <w:rFonts w:ascii="Calibri" w:hAnsi="Calibri" w:eastAsia="Times New Roman" w:cs="Times New Roman"/>
      <w:color w:val="000000"/>
    </w:rPr>
  </w:style>
  <w:style w:type="character" w:styleId="2033" w:customStyle="1">
    <w:name w:val="Subtitle Char1"/>
    <w:rPr>
      <w:rFonts w:ascii="Calibri" w:hAnsi="Calibri" w:eastAsia="Times New Roman" w:cs="Times New Roman"/>
      <w:color w:val="000000"/>
      <w:sz w:val="24"/>
      <w:szCs w:val="20"/>
    </w:rPr>
  </w:style>
  <w:style w:type="paragraph" w:styleId="2034" w:customStyle="1">
    <w:name w:val="ListLabel 101"/>
    <w:link w:val="2035"/>
    <w:rPr>
      <w:rFonts w:ascii="Calibri" w:hAnsi="Calibri" w:eastAsia="Times New Roman" w:cs="Times New Roman"/>
      <w:color w:val="000000"/>
      <w:sz w:val="24"/>
    </w:rPr>
  </w:style>
  <w:style w:type="character" w:styleId="2035" w:customStyle="1">
    <w:name w:val="ListLabel 1011"/>
    <w:link w:val="2034"/>
    <w:rPr>
      <w:rFonts w:ascii="Calibri" w:hAnsi="Calibri" w:eastAsia="Times New Roman" w:cs="Times New Roman"/>
      <w:color w:val="000000"/>
      <w:sz w:val="24"/>
    </w:rPr>
  </w:style>
  <w:style w:type="paragraph" w:styleId="2036" w:customStyle="1">
    <w:name w:val="ListLabel 465"/>
    <w:link w:val="2037"/>
    <w:rPr>
      <w:rFonts w:ascii="Calibri" w:hAnsi="Calibri" w:eastAsia="Times New Roman" w:cs="Times New Roman"/>
      <w:color w:val="000000"/>
    </w:rPr>
  </w:style>
  <w:style w:type="character" w:styleId="2037" w:customStyle="1">
    <w:name w:val="ListLabel 4651"/>
    <w:link w:val="2036"/>
    <w:rPr>
      <w:rFonts w:ascii="Calibri" w:hAnsi="Calibri" w:eastAsia="Times New Roman" w:cs="Times New Roman"/>
      <w:color w:val="000000"/>
    </w:rPr>
  </w:style>
  <w:style w:type="paragraph" w:styleId="2038" w:customStyle="1">
    <w:name w:val="ListLabel 499"/>
    <w:link w:val="2039"/>
    <w:rPr>
      <w:rFonts w:ascii="Calibri" w:hAnsi="Calibri" w:eastAsia="Times New Roman" w:cs="Times New Roman"/>
      <w:color w:val="000000"/>
    </w:rPr>
  </w:style>
  <w:style w:type="character" w:styleId="2039" w:customStyle="1">
    <w:name w:val="ListLabel 4991"/>
    <w:link w:val="2038"/>
    <w:rPr>
      <w:rFonts w:ascii="Calibri" w:hAnsi="Calibri" w:eastAsia="Times New Roman" w:cs="Times New Roman"/>
      <w:color w:val="000000"/>
    </w:rPr>
  </w:style>
  <w:style w:type="paragraph" w:styleId="2040" w:customStyle="1">
    <w:name w:val="ListLabel 157"/>
    <w:link w:val="2041"/>
    <w:rPr>
      <w:rFonts w:ascii="Calibri" w:hAnsi="Calibri" w:eastAsia="Times New Roman" w:cs="Times New Roman"/>
      <w:color w:val="000000"/>
    </w:rPr>
  </w:style>
  <w:style w:type="character" w:styleId="2041" w:customStyle="1">
    <w:name w:val="ListLabel 1571"/>
    <w:link w:val="2040"/>
    <w:rPr>
      <w:rFonts w:ascii="Calibri" w:hAnsi="Calibri" w:eastAsia="Times New Roman" w:cs="Times New Roman"/>
      <w:color w:val="000000"/>
    </w:rPr>
  </w:style>
  <w:style w:type="paragraph" w:styleId="2042" w:customStyle="1">
    <w:name w:val="ListLabel 359"/>
    <w:link w:val="2043"/>
    <w:rPr>
      <w:rFonts w:ascii="Calibri" w:hAnsi="Calibri" w:eastAsia="Times New Roman" w:cs="Times New Roman"/>
      <w:color w:val="000000"/>
    </w:rPr>
  </w:style>
  <w:style w:type="character" w:styleId="2043" w:customStyle="1">
    <w:name w:val="ListLabel 3591"/>
    <w:link w:val="2042"/>
    <w:rPr>
      <w:rFonts w:ascii="Calibri" w:hAnsi="Calibri" w:eastAsia="Times New Roman" w:cs="Times New Roman"/>
      <w:color w:val="000000"/>
    </w:rPr>
  </w:style>
  <w:style w:type="paragraph" w:styleId="2044" w:customStyle="1">
    <w:name w:val="ListLabel 142"/>
    <w:link w:val="2045"/>
    <w:rPr>
      <w:rFonts w:ascii="Calibri" w:hAnsi="Calibri" w:eastAsia="Times New Roman" w:cs="Times New Roman"/>
      <w:color w:val="000000"/>
    </w:rPr>
  </w:style>
  <w:style w:type="character" w:styleId="2045" w:customStyle="1">
    <w:name w:val="ListLabel 1421"/>
    <w:link w:val="2044"/>
    <w:rPr>
      <w:rFonts w:ascii="Calibri" w:hAnsi="Calibri" w:eastAsia="Times New Roman" w:cs="Times New Roman"/>
      <w:color w:val="000000"/>
    </w:rPr>
  </w:style>
  <w:style w:type="paragraph" w:styleId="2046" w:customStyle="1">
    <w:name w:val="ListLabel 200"/>
    <w:link w:val="2047"/>
    <w:rPr>
      <w:rFonts w:ascii="Calibri" w:hAnsi="Calibri" w:eastAsia="Times New Roman" w:cs="Times New Roman"/>
      <w:color w:val="000000"/>
    </w:rPr>
  </w:style>
  <w:style w:type="character" w:styleId="2047" w:customStyle="1">
    <w:name w:val="ListLabel 2001"/>
    <w:link w:val="2046"/>
    <w:rPr>
      <w:rFonts w:ascii="Calibri" w:hAnsi="Calibri" w:eastAsia="Times New Roman" w:cs="Times New Roman"/>
      <w:color w:val="000000"/>
    </w:rPr>
  </w:style>
  <w:style w:type="paragraph" w:styleId="2048" w:customStyle="1">
    <w:name w:val="ListLabel 126"/>
    <w:link w:val="2049"/>
    <w:rPr>
      <w:rFonts w:ascii="Calibri" w:hAnsi="Calibri" w:eastAsia="Times New Roman" w:cs="Times New Roman"/>
      <w:color w:val="000000"/>
    </w:rPr>
  </w:style>
  <w:style w:type="character" w:styleId="2049" w:customStyle="1">
    <w:name w:val="ListLabel 1261"/>
    <w:link w:val="2048"/>
    <w:rPr>
      <w:rFonts w:ascii="Calibri" w:hAnsi="Calibri" w:eastAsia="Times New Roman" w:cs="Times New Roman"/>
      <w:color w:val="000000"/>
    </w:rPr>
  </w:style>
  <w:style w:type="paragraph" w:styleId="2050" w:customStyle="1">
    <w:name w:val="ListLabel 81"/>
    <w:link w:val="2051"/>
    <w:rPr>
      <w:rFonts w:ascii="Calibri" w:hAnsi="Calibri" w:eastAsia="Times New Roman" w:cs="Times New Roman"/>
      <w:color w:val="000000"/>
    </w:rPr>
  </w:style>
  <w:style w:type="character" w:styleId="2051" w:customStyle="1">
    <w:name w:val="ListLabel 811"/>
    <w:link w:val="2050"/>
    <w:rPr>
      <w:rFonts w:ascii="Calibri" w:hAnsi="Calibri" w:eastAsia="Times New Roman" w:cs="Times New Roman"/>
      <w:color w:val="000000"/>
    </w:rPr>
  </w:style>
  <w:style w:type="character" w:styleId="2052" w:customStyle="1">
    <w:name w:val="Выделенная цитата Знак3"/>
    <w:rPr>
      <w:rFonts w:ascii="Times New Roman" w:hAnsi="Times New Roman"/>
      <w:i/>
      <w:sz w:val="24"/>
    </w:rPr>
  </w:style>
  <w:style w:type="paragraph" w:styleId="2053" w:customStyle="1">
    <w:name w:val="ListLabel 110"/>
    <w:link w:val="2054"/>
    <w:rPr>
      <w:rFonts w:ascii="Calibri" w:hAnsi="Calibri" w:eastAsia="Times New Roman" w:cs="Times New Roman"/>
      <w:color w:val="000000"/>
      <w:sz w:val="24"/>
    </w:rPr>
  </w:style>
  <w:style w:type="character" w:styleId="2054" w:customStyle="1">
    <w:name w:val="ListLabel 1101"/>
    <w:link w:val="2053"/>
    <w:rPr>
      <w:rFonts w:ascii="Calibri" w:hAnsi="Calibri" w:eastAsia="Times New Roman" w:cs="Times New Roman"/>
      <w:color w:val="000000"/>
      <w:sz w:val="24"/>
    </w:rPr>
  </w:style>
  <w:style w:type="paragraph" w:styleId="2055" w:customStyle="1">
    <w:name w:val="ListLabel 68"/>
    <w:link w:val="2056"/>
    <w:rPr>
      <w:rFonts w:ascii="Calibri" w:hAnsi="Calibri" w:eastAsia="Times New Roman" w:cs="Times New Roman"/>
      <w:color w:val="000000"/>
    </w:rPr>
  </w:style>
  <w:style w:type="character" w:styleId="2056" w:customStyle="1">
    <w:name w:val="ListLabel 681"/>
    <w:link w:val="2055"/>
    <w:rPr>
      <w:rFonts w:ascii="Calibri" w:hAnsi="Calibri" w:eastAsia="Times New Roman" w:cs="Times New Roman"/>
      <w:color w:val="000000"/>
    </w:rPr>
  </w:style>
  <w:style w:type="paragraph" w:styleId="2057" w:customStyle="1">
    <w:name w:val="ListLabel 426"/>
    <w:link w:val="2058"/>
    <w:rPr>
      <w:rFonts w:ascii="Calibri" w:hAnsi="Calibri" w:eastAsia="Times New Roman" w:cs="Times New Roman"/>
      <w:color w:val="000000"/>
    </w:rPr>
  </w:style>
  <w:style w:type="character" w:styleId="2058" w:customStyle="1">
    <w:name w:val="ListLabel 4261"/>
    <w:link w:val="2057"/>
    <w:rPr>
      <w:rFonts w:ascii="Calibri" w:hAnsi="Calibri" w:eastAsia="Times New Roman" w:cs="Times New Roman"/>
      <w:color w:val="000000"/>
    </w:rPr>
  </w:style>
  <w:style w:type="paragraph" w:styleId="2059" w:customStyle="1">
    <w:name w:val="ListLabel 140"/>
    <w:link w:val="2060"/>
    <w:rPr>
      <w:rFonts w:ascii="Calibri" w:hAnsi="Calibri" w:eastAsia="Times New Roman" w:cs="Times New Roman"/>
      <w:color w:val="000000"/>
    </w:rPr>
  </w:style>
  <w:style w:type="character" w:styleId="2060" w:customStyle="1">
    <w:name w:val="ListLabel 1401"/>
    <w:link w:val="2059"/>
    <w:rPr>
      <w:rFonts w:ascii="Calibri" w:hAnsi="Calibri" w:eastAsia="Times New Roman" w:cs="Times New Roman"/>
      <w:color w:val="000000"/>
    </w:rPr>
  </w:style>
  <w:style w:type="paragraph" w:styleId="2061" w:customStyle="1">
    <w:name w:val="ListLabel 348"/>
    <w:link w:val="2062"/>
    <w:rPr>
      <w:rFonts w:ascii="Calibri" w:hAnsi="Calibri" w:eastAsia="Times New Roman" w:cs="Times New Roman"/>
      <w:color w:val="000000"/>
    </w:rPr>
  </w:style>
  <w:style w:type="character" w:styleId="2062" w:customStyle="1">
    <w:name w:val="ListLabel 3481"/>
    <w:link w:val="2061"/>
    <w:rPr>
      <w:rFonts w:ascii="Calibri" w:hAnsi="Calibri" w:eastAsia="Times New Roman" w:cs="Times New Roman"/>
      <w:color w:val="000000"/>
    </w:rPr>
  </w:style>
  <w:style w:type="character" w:styleId="2063" w:customStyle="1">
    <w:name w:val="Heading 4 Char1"/>
    <w:rPr>
      <w:rFonts w:ascii="Arial" w:hAnsi="Arial" w:eastAsia="Times New Roman" w:cs="Times New Roman"/>
      <w:b/>
      <w:color w:val="000000"/>
      <w:sz w:val="26"/>
      <w:szCs w:val="20"/>
    </w:rPr>
  </w:style>
  <w:style w:type="paragraph" w:styleId="2064" w:customStyle="1">
    <w:name w:val="Нижний колонтитул Знак1"/>
    <w:link w:val="2065"/>
    <w:rPr>
      <w:rFonts w:ascii="Times New Roman" w:hAnsi="Times New Roman" w:eastAsia="Times New Roman" w:cs="Times New Roman"/>
      <w:color w:val="000000"/>
      <w:sz w:val="24"/>
    </w:rPr>
  </w:style>
  <w:style w:type="character" w:styleId="2065" w:customStyle="1">
    <w:name w:val="Нижний колонтитул Знак11"/>
    <w:link w:val="2064"/>
    <w:rPr>
      <w:rFonts w:ascii="Times New Roman" w:hAnsi="Times New Roman" w:eastAsia="Times New Roman" w:cs="Times New Roman"/>
      <w:color w:val="000000"/>
      <w:sz w:val="24"/>
    </w:rPr>
  </w:style>
  <w:style w:type="paragraph" w:styleId="2066" w:customStyle="1">
    <w:name w:val="Heading 8 Char"/>
    <w:link w:val="2067"/>
    <w:rPr>
      <w:rFonts w:ascii="Arial" w:hAnsi="Arial" w:eastAsia="Times New Roman" w:cs="Times New Roman"/>
      <w:i/>
      <w:color w:val="000000"/>
      <w:sz w:val="22"/>
    </w:rPr>
  </w:style>
  <w:style w:type="character" w:styleId="2067" w:customStyle="1">
    <w:name w:val="Heading 8 Char1"/>
    <w:link w:val="2066"/>
    <w:rPr>
      <w:rFonts w:ascii="Arial" w:hAnsi="Arial" w:eastAsia="Times New Roman" w:cs="Times New Roman"/>
      <w:i/>
      <w:color w:val="000000"/>
      <w:sz w:val="22"/>
    </w:rPr>
  </w:style>
  <w:style w:type="paragraph" w:styleId="2068" w:customStyle="1">
    <w:name w:val="ListLabel 248"/>
    <w:link w:val="2069"/>
    <w:rPr>
      <w:rFonts w:ascii="Calibri" w:hAnsi="Calibri" w:eastAsia="Times New Roman" w:cs="Times New Roman"/>
      <w:color w:val="000000"/>
    </w:rPr>
  </w:style>
  <w:style w:type="character" w:styleId="2069" w:customStyle="1">
    <w:name w:val="ListLabel 2481"/>
    <w:link w:val="2068"/>
    <w:rPr>
      <w:rFonts w:ascii="Calibri" w:hAnsi="Calibri" w:eastAsia="Times New Roman" w:cs="Times New Roman"/>
      <w:color w:val="000000"/>
    </w:rPr>
  </w:style>
  <w:style w:type="paragraph" w:styleId="2070" w:customStyle="1">
    <w:name w:val="ListLabel 398"/>
    <w:link w:val="2071"/>
    <w:rPr>
      <w:rFonts w:ascii="Calibri" w:hAnsi="Calibri" w:eastAsia="Times New Roman" w:cs="Times New Roman"/>
      <w:color w:val="000000"/>
    </w:rPr>
  </w:style>
  <w:style w:type="character" w:styleId="2071" w:customStyle="1">
    <w:name w:val="ListLabel 3981"/>
    <w:link w:val="2070"/>
    <w:rPr>
      <w:rFonts w:ascii="Calibri" w:hAnsi="Calibri" w:eastAsia="Times New Roman" w:cs="Times New Roman"/>
      <w:color w:val="000000"/>
    </w:rPr>
  </w:style>
  <w:style w:type="paragraph" w:styleId="2072" w:customStyle="1">
    <w:name w:val="ListLabel 79"/>
    <w:link w:val="2073"/>
    <w:rPr>
      <w:rFonts w:ascii="Calibri" w:hAnsi="Calibri" w:eastAsia="Times New Roman" w:cs="Times New Roman"/>
      <w:color w:val="000000"/>
    </w:rPr>
  </w:style>
  <w:style w:type="character" w:styleId="2073" w:customStyle="1">
    <w:name w:val="ListLabel 791"/>
    <w:link w:val="2072"/>
    <w:rPr>
      <w:rFonts w:ascii="Calibri" w:hAnsi="Calibri" w:eastAsia="Times New Roman" w:cs="Times New Roman"/>
      <w:color w:val="000000"/>
    </w:rPr>
  </w:style>
  <w:style w:type="paragraph" w:styleId="2074" w:customStyle="1">
    <w:name w:val="ListLabel 393"/>
    <w:link w:val="2075"/>
    <w:rPr>
      <w:rFonts w:ascii="Calibri" w:hAnsi="Calibri" w:eastAsia="Times New Roman" w:cs="Times New Roman"/>
      <w:color w:val="000000"/>
    </w:rPr>
  </w:style>
  <w:style w:type="character" w:styleId="2075" w:customStyle="1">
    <w:name w:val="ListLabel 3931"/>
    <w:link w:val="2074"/>
    <w:rPr>
      <w:rFonts w:ascii="Calibri" w:hAnsi="Calibri" w:eastAsia="Times New Roman" w:cs="Times New Roman"/>
      <w:color w:val="000000"/>
    </w:rPr>
  </w:style>
  <w:style w:type="paragraph" w:styleId="2076" w:customStyle="1">
    <w:name w:val="ListLabel 272"/>
    <w:link w:val="2077"/>
    <w:rPr>
      <w:rFonts w:ascii="Calibri" w:hAnsi="Calibri" w:eastAsia="Times New Roman" w:cs="Times New Roman"/>
      <w:color w:val="000000"/>
    </w:rPr>
  </w:style>
  <w:style w:type="character" w:styleId="2077" w:customStyle="1">
    <w:name w:val="ListLabel 2721"/>
    <w:link w:val="2076"/>
    <w:rPr>
      <w:rFonts w:ascii="Calibri" w:hAnsi="Calibri" w:eastAsia="Times New Roman" w:cs="Times New Roman"/>
      <w:color w:val="000000"/>
    </w:rPr>
  </w:style>
  <w:style w:type="paragraph" w:styleId="2078" w:customStyle="1">
    <w:name w:val="ListLabel 456"/>
    <w:link w:val="2079"/>
    <w:rPr>
      <w:rFonts w:ascii="Calibri" w:hAnsi="Calibri" w:eastAsia="Times New Roman" w:cs="Times New Roman"/>
      <w:color w:val="000000"/>
    </w:rPr>
  </w:style>
  <w:style w:type="character" w:styleId="2079" w:customStyle="1">
    <w:name w:val="ListLabel 4561"/>
    <w:link w:val="2078"/>
    <w:rPr>
      <w:rFonts w:ascii="Calibri" w:hAnsi="Calibri" w:eastAsia="Times New Roman" w:cs="Times New Roman"/>
      <w:color w:val="000000"/>
    </w:rPr>
  </w:style>
  <w:style w:type="paragraph" w:styleId="2080" w:customStyle="1">
    <w:name w:val="ListLabel 263"/>
    <w:link w:val="2081"/>
    <w:rPr>
      <w:rFonts w:ascii="Calibri" w:hAnsi="Calibri" w:eastAsia="Times New Roman" w:cs="Times New Roman"/>
      <w:color w:val="000000"/>
    </w:rPr>
  </w:style>
  <w:style w:type="character" w:styleId="2081" w:customStyle="1">
    <w:name w:val="ListLabel 2631"/>
    <w:link w:val="2080"/>
    <w:rPr>
      <w:rFonts w:ascii="Calibri" w:hAnsi="Calibri" w:eastAsia="Times New Roman" w:cs="Times New Roman"/>
      <w:color w:val="000000"/>
    </w:rPr>
  </w:style>
  <w:style w:type="paragraph" w:styleId="2082" w:customStyle="1">
    <w:name w:val="ListLabel 46"/>
    <w:link w:val="2083"/>
    <w:rPr>
      <w:rFonts w:ascii="Calibri" w:hAnsi="Calibri" w:eastAsia="Times New Roman" w:cs="Times New Roman"/>
      <w:color w:val="000000"/>
    </w:rPr>
  </w:style>
  <w:style w:type="character" w:styleId="2083" w:customStyle="1">
    <w:name w:val="ListLabel 4610"/>
    <w:link w:val="2082"/>
    <w:rPr>
      <w:rFonts w:ascii="Calibri" w:hAnsi="Calibri" w:eastAsia="Times New Roman" w:cs="Times New Roman"/>
      <w:color w:val="000000"/>
    </w:rPr>
  </w:style>
  <w:style w:type="paragraph" w:styleId="2084" w:customStyle="1">
    <w:name w:val="ListLabel 31"/>
    <w:link w:val="2085"/>
    <w:rPr>
      <w:rFonts w:ascii="Calibri" w:hAnsi="Calibri" w:eastAsia="Times New Roman" w:cs="Times New Roman"/>
      <w:color w:val="000000"/>
    </w:rPr>
  </w:style>
  <w:style w:type="character" w:styleId="2085" w:customStyle="1">
    <w:name w:val="ListLabel 3110"/>
    <w:link w:val="2084"/>
    <w:rPr>
      <w:rFonts w:ascii="Calibri" w:hAnsi="Calibri" w:eastAsia="Times New Roman" w:cs="Times New Roman"/>
      <w:color w:val="000000"/>
    </w:rPr>
  </w:style>
  <w:style w:type="paragraph" w:styleId="2086" w:customStyle="1">
    <w:name w:val="ListLabel 350"/>
    <w:link w:val="2087"/>
    <w:rPr>
      <w:rFonts w:ascii="Calibri" w:hAnsi="Calibri" w:eastAsia="Times New Roman" w:cs="Times New Roman"/>
      <w:color w:val="000000"/>
    </w:rPr>
  </w:style>
  <w:style w:type="character" w:styleId="2087" w:customStyle="1">
    <w:name w:val="ListLabel 3501"/>
    <w:link w:val="2086"/>
    <w:rPr>
      <w:rFonts w:ascii="Calibri" w:hAnsi="Calibri" w:eastAsia="Times New Roman" w:cs="Times New Roman"/>
      <w:color w:val="000000"/>
    </w:rPr>
  </w:style>
  <w:style w:type="paragraph" w:styleId="2088" w:customStyle="1">
    <w:name w:val="ListLabel 161"/>
    <w:link w:val="2089"/>
    <w:rPr>
      <w:rFonts w:ascii="Calibri" w:hAnsi="Calibri" w:eastAsia="Times New Roman" w:cs="Times New Roman"/>
      <w:color w:val="000000"/>
    </w:rPr>
  </w:style>
  <w:style w:type="character" w:styleId="2089" w:customStyle="1">
    <w:name w:val="ListLabel 1611"/>
    <w:link w:val="2088"/>
    <w:rPr>
      <w:rFonts w:ascii="Calibri" w:hAnsi="Calibri" w:eastAsia="Times New Roman" w:cs="Times New Roman"/>
      <w:color w:val="000000"/>
    </w:rPr>
  </w:style>
  <w:style w:type="paragraph" w:styleId="2090" w:customStyle="1">
    <w:name w:val="ListLabel 179"/>
    <w:link w:val="2091"/>
    <w:rPr>
      <w:rFonts w:ascii="Calibri" w:hAnsi="Calibri" w:eastAsia="Times New Roman" w:cs="Times New Roman"/>
      <w:color w:val="000000"/>
    </w:rPr>
  </w:style>
  <w:style w:type="character" w:styleId="2091" w:customStyle="1">
    <w:name w:val="ListLabel 1791"/>
    <w:link w:val="2090"/>
    <w:rPr>
      <w:rFonts w:ascii="Calibri" w:hAnsi="Calibri" w:eastAsia="Times New Roman" w:cs="Times New Roman"/>
      <w:color w:val="000000"/>
    </w:rPr>
  </w:style>
  <w:style w:type="paragraph" w:styleId="2092" w:customStyle="1">
    <w:name w:val="ListLabel 409"/>
    <w:link w:val="2093"/>
    <w:rPr>
      <w:rFonts w:ascii="Calibri" w:hAnsi="Calibri" w:eastAsia="Times New Roman" w:cs="Times New Roman"/>
      <w:color w:val="000000"/>
    </w:rPr>
  </w:style>
  <w:style w:type="character" w:styleId="2093" w:customStyle="1">
    <w:name w:val="ListLabel 4091"/>
    <w:link w:val="2092"/>
    <w:rPr>
      <w:rFonts w:ascii="Calibri" w:hAnsi="Calibri" w:eastAsia="Times New Roman" w:cs="Times New Roman"/>
      <w:color w:val="000000"/>
    </w:rPr>
  </w:style>
  <w:style w:type="character" w:styleId="2094" w:customStyle="1">
    <w:name w:val="Header Char1"/>
    <w:basedOn w:val="1091"/>
    <w:rPr>
      <w:rFonts w:ascii="Calibri" w:hAnsi="Calibri" w:eastAsia="Times New Roman" w:cs="Times New Roman"/>
      <w:color w:val="000000"/>
      <w:sz w:val="20"/>
      <w:szCs w:val="20"/>
    </w:rPr>
  </w:style>
  <w:style w:type="paragraph" w:styleId="2095" w:customStyle="1">
    <w:name w:val="ListLabel 247"/>
    <w:link w:val="2096"/>
    <w:rPr>
      <w:rFonts w:ascii="Calibri" w:hAnsi="Calibri" w:eastAsia="Times New Roman" w:cs="Times New Roman"/>
      <w:color w:val="000000"/>
    </w:rPr>
  </w:style>
  <w:style w:type="character" w:styleId="2096" w:customStyle="1">
    <w:name w:val="ListLabel 2471"/>
    <w:link w:val="2095"/>
    <w:rPr>
      <w:rFonts w:ascii="Calibri" w:hAnsi="Calibri" w:eastAsia="Times New Roman" w:cs="Times New Roman"/>
      <w:color w:val="000000"/>
    </w:rPr>
  </w:style>
  <w:style w:type="character" w:styleId="2097" w:customStyle="1">
    <w:name w:val="Перечень рисунков Знак"/>
    <w:basedOn w:val="1415"/>
    <w:link w:val="1240"/>
    <w:uiPriority w:val="99"/>
    <w:rPr>
      <w:rFonts w:ascii="Times New Roman" w:hAnsi="Times New Roman"/>
      <w:sz w:val="22"/>
      <w:szCs w:val="22"/>
    </w:rPr>
  </w:style>
  <w:style w:type="paragraph" w:styleId="2098" w:customStyle="1">
    <w:name w:val="ListLabel 544"/>
    <w:link w:val="2099"/>
    <w:rPr>
      <w:rFonts w:ascii="Calibri" w:hAnsi="Calibri" w:eastAsia="Times New Roman" w:cs="Times New Roman"/>
      <w:color w:val="000000"/>
    </w:rPr>
  </w:style>
  <w:style w:type="character" w:styleId="2099" w:customStyle="1">
    <w:name w:val="ListLabel 5441"/>
    <w:link w:val="2098"/>
    <w:rPr>
      <w:rFonts w:ascii="Calibri" w:hAnsi="Calibri" w:eastAsia="Times New Roman" w:cs="Times New Roman"/>
      <w:color w:val="000000"/>
    </w:rPr>
  </w:style>
  <w:style w:type="paragraph" w:styleId="2100" w:customStyle="1">
    <w:name w:val="ListLabel 581"/>
    <w:link w:val="2101"/>
    <w:rPr>
      <w:rFonts w:ascii="Calibri" w:hAnsi="Calibri" w:eastAsia="Times New Roman" w:cs="Times New Roman"/>
      <w:color w:val="000000"/>
    </w:rPr>
  </w:style>
  <w:style w:type="character" w:styleId="2101" w:customStyle="1">
    <w:name w:val="ListLabel 5811"/>
    <w:link w:val="2100"/>
    <w:rPr>
      <w:rFonts w:ascii="Calibri" w:hAnsi="Calibri" w:eastAsia="Times New Roman" w:cs="Times New Roman"/>
      <w:color w:val="000000"/>
    </w:rPr>
  </w:style>
  <w:style w:type="paragraph" w:styleId="2102" w:customStyle="1">
    <w:name w:val="ListLabel 315"/>
    <w:link w:val="2103"/>
    <w:rPr>
      <w:rFonts w:ascii="Calibri" w:hAnsi="Calibri" w:eastAsia="Times New Roman" w:cs="Times New Roman"/>
      <w:color w:val="000000"/>
    </w:rPr>
  </w:style>
  <w:style w:type="character" w:styleId="2103" w:customStyle="1">
    <w:name w:val="ListLabel 3151"/>
    <w:link w:val="2102"/>
    <w:rPr>
      <w:rFonts w:ascii="Calibri" w:hAnsi="Calibri" w:eastAsia="Times New Roman" w:cs="Times New Roman"/>
      <w:color w:val="000000"/>
    </w:rPr>
  </w:style>
  <w:style w:type="paragraph" w:styleId="2104" w:customStyle="1">
    <w:name w:val="ListLabel 23"/>
    <w:link w:val="2105"/>
    <w:rPr>
      <w:rFonts w:ascii="Calibri" w:hAnsi="Calibri" w:eastAsia="Times New Roman" w:cs="Times New Roman"/>
      <w:color w:val="000000"/>
    </w:rPr>
  </w:style>
  <w:style w:type="character" w:styleId="2105" w:customStyle="1">
    <w:name w:val="ListLabel 2310"/>
    <w:link w:val="2104"/>
    <w:rPr>
      <w:rFonts w:ascii="Calibri" w:hAnsi="Calibri" w:eastAsia="Times New Roman" w:cs="Times New Roman"/>
      <w:color w:val="000000"/>
    </w:rPr>
  </w:style>
  <w:style w:type="paragraph" w:styleId="2106" w:customStyle="1">
    <w:name w:val="ListLabel 196"/>
    <w:link w:val="2107"/>
    <w:rPr>
      <w:rFonts w:ascii="Calibri" w:hAnsi="Calibri" w:eastAsia="Times New Roman" w:cs="Times New Roman"/>
      <w:color w:val="000000"/>
    </w:rPr>
  </w:style>
  <w:style w:type="character" w:styleId="2107" w:customStyle="1">
    <w:name w:val="ListLabel 1961"/>
    <w:link w:val="2106"/>
    <w:rPr>
      <w:rFonts w:ascii="Calibri" w:hAnsi="Calibri" w:eastAsia="Times New Roman" w:cs="Times New Roman"/>
      <w:color w:val="000000"/>
    </w:rPr>
  </w:style>
  <w:style w:type="paragraph" w:styleId="2108" w:customStyle="1">
    <w:name w:val="ListLabel 65"/>
    <w:link w:val="2109"/>
    <w:rPr>
      <w:rFonts w:ascii="Calibri" w:hAnsi="Calibri" w:eastAsia="Times New Roman" w:cs="Times New Roman"/>
      <w:color w:val="000000"/>
    </w:rPr>
  </w:style>
  <w:style w:type="character" w:styleId="2109" w:customStyle="1">
    <w:name w:val="ListLabel 651"/>
    <w:link w:val="2108"/>
    <w:rPr>
      <w:rFonts w:ascii="Calibri" w:hAnsi="Calibri" w:eastAsia="Times New Roman" w:cs="Times New Roman"/>
      <w:color w:val="000000"/>
    </w:rPr>
  </w:style>
  <w:style w:type="paragraph" w:styleId="2110" w:customStyle="1">
    <w:name w:val="ListLabel 542"/>
    <w:link w:val="2111"/>
    <w:rPr>
      <w:rFonts w:ascii="Calibri" w:hAnsi="Calibri" w:eastAsia="Times New Roman" w:cs="Times New Roman"/>
      <w:color w:val="000000"/>
    </w:rPr>
  </w:style>
  <w:style w:type="character" w:styleId="2111" w:customStyle="1">
    <w:name w:val="ListLabel 5421"/>
    <w:link w:val="2110"/>
    <w:rPr>
      <w:rFonts w:ascii="Calibri" w:hAnsi="Calibri" w:eastAsia="Times New Roman" w:cs="Times New Roman"/>
      <w:color w:val="000000"/>
    </w:rPr>
  </w:style>
  <w:style w:type="paragraph" w:styleId="2112" w:customStyle="1">
    <w:name w:val="ListLabel 213"/>
    <w:link w:val="2113"/>
    <w:rPr>
      <w:rFonts w:ascii="Calibri" w:hAnsi="Calibri" w:eastAsia="Times New Roman" w:cs="Times New Roman"/>
      <w:color w:val="000000"/>
    </w:rPr>
  </w:style>
  <w:style w:type="character" w:styleId="2113" w:customStyle="1">
    <w:name w:val="ListLabel 2131"/>
    <w:link w:val="2112"/>
    <w:rPr>
      <w:rFonts w:ascii="Calibri" w:hAnsi="Calibri" w:eastAsia="Times New Roman" w:cs="Times New Roman"/>
      <w:color w:val="000000"/>
    </w:rPr>
  </w:style>
  <w:style w:type="paragraph" w:styleId="2114" w:customStyle="1">
    <w:name w:val="ListLabel 306"/>
    <w:link w:val="2115"/>
    <w:rPr>
      <w:rFonts w:ascii="Calibri" w:hAnsi="Calibri" w:eastAsia="Times New Roman" w:cs="Times New Roman"/>
      <w:color w:val="000000"/>
    </w:rPr>
  </w:style>
  <w:style w:type="character" w:styleId="2115" w:customStyle="1">
    <w:name w:val="ListLabel 3061"/>
    <w:link w:val="2114"/>
    <w:rPr>
      <w:rFonts w:ascii="Calibri" w:hAnsi="Calibri" w:eastAsia="Times New Roman" w:cs="Times New Roman"/>
      <w:color w:val="000000"/>
    </w:rPr>
  </w:style>
  <w:style w:type="paragraph" w:styleId="2116" w:customStyle="1">
    <w:name w:val="ListLabel 133"/>
    <w:link w:val="2117"/>
    <w:rPr>
      <w:rFonts w:ascii="Calibri" w:hAnsi="Calibri" w:eastAsia="Times New Roman" w:cs="Times New Roman"/>
      <w:color w:val="000000"/>
    </w:rPr>
  </w:style>
  <w:style w:type="character" w:styleId="2117" w:customStyle="1">
    <w:name w:val="ListLabel 1331"/>
    <w:link w:val="2116"/>
    <w:rPr>
      <w:rFonts w:ascii="Calibri" w:hAnsi="Calibri" w:eastAsia="Times New Roman" w:cs="Times New Roman"/>
      <w:color w:val="000000"/>
    </w:rPr>
  </w:style>
  <w:style w:type="paragraph" w:styleId="2118" w:customStyle="1">
    <w:name w:val="ListLabel 47"/>
    <w:link w:val="2119"/>
    <w:rPr>
      <w:rFonts w:ascii="Calibri" w:hAnsi="Calibri" w:eastAsia="Times New Roman" w:cs="Times New Roman"/>
      <w:color w:val="000000"/>
    </w:rPr>
  </w:style>
  <w:style w:type="character" w:styleId="2119" w:customStyle="1">
    <w:name w:val="ListLabel 4710"/>
    <w:link w:val="2118"/>
    <w:rPr>
      <w:rFonts w:ascii="Calibri" w:hAnsi="Calibri" w:eastAsia="Times New Roman" w:cs="Times New Roman"/>
      <w:color w:val="000000"/>
    </w:rPr>
  </w:style>
  <w:style w:type="paragraph" w:styleId="2120" w:customStyle="1">
    <w:name w:val="ListLabel 559"/>
    <w:link w:val="2121"/>
    <w:rPr>
      <w:rFonts w:ascii="Calibri" w:hAnsi="Calibri" w:eastAsia="Times New Roman" w:cs="Times New Roman"/>
      <w:color w:val="000000"/>
    </w:rPr>
  </w:style>
  <w:style w:type="character" w:styleId="2121" w:customStyle="1">
    <w:name w:val="ListLabel 5591"/>
    <w:link w:val="2120"/>
    <w:rPr>
      <w:rFonts w:ascii="Calibri" w:hAnsi="Calibri" w:eastAsia="Times New Roman" w:cs="Times New Roman"/>
      <w:color w:val="000000"/>
    </w:rPr>
  </w:style>
  <w:style w:type="paragraph" w:styleId="2122" w:customStyle="1">
    <w:name w:val="ListLabel 10"/>
    <w:link w:val="2123"/>
    <w:rPr>
      <w:rFonts w:ascii="Calibri" w:hAnsi="Calibri" w:eastAsia="Times New Roman" w:cs="Times New Roman"/>
      <w:color w:val="000000"/>
    </w:rPr>
  </w:style>
  <w:style w:type="character" w:styleId="2123" w:customStyle="1">
    <w:name w:val="ListLabel 1010"/>
    <w:link w:val="2122"/>
    <w:rPr>
      <w:rFonts w:ascii="Calibri" w:hAnsi="Calibri" w:eastAsia="Times New Roman" w:cs="Times New Roman"/>
      <w:color w:val="000000"/>
    </w:rPr>
  </w:style>
  <w:style w:type="paragraph" w:styleId="2124" w:customStyle="1">
    <w:name w:val="ListLabel 198"/>
    <w:link w:val="2125"/>
    <w:rPr>
      <w:rFonts w:ascii="Calibri" w:hAnsi="Calibri" w:eastAsia="Times New Roman" w:cs="Times New Roman"/>
      <w:color w:val="000000"/>
    </w:rPr>
  </w:style>
  <w:style w:type="character" w:styleId="2125" w:customStyle="1">
    <w:name w:val="ListLabel 1981"/>
    <w:link w:val="2124"/>
    <w:rPr>
      <w:rFonts w:ascii="Calibri" w:hAnsi="Calibri" w:eastAsia="Times New Roman" w:cs="Times New Roman"/>
      <w:color w:val="000000"/>
    </w:rPr>
  </w:style>
  <w:style w:type="paragraph" w:styleId="2126" w:customStyle="1">
    <w:name w:val="ListLabel 437"/>
    <w:link w:val="2127"/>
    <w:rPr>
      <w:rFonts w:ascii="Calibri" w:hAnsi="Calibri" w:eastAsia="Times New Roman" w:cs="Times New Roman"/>
      <w:color w:val="000000"/>
    </w:rPr>
  </w:style>
  <w:style w:type="character" w:styleId="2127" w:customStyle="1">
    <w:name w:val="ListLabel 4371"/>
    <w:link w:val="2126"/>
    <w:rPr>
      <w:rFonts w:ascii="Calibri" w:hAnsi="Calibri" w:eastAsia="Times New Roman" w:cs="Times New Roman"/>
      <w:color w:val="000000"/>
    </w:rPr>
  </w:style>
  <w:style w:type="paragraph" w:styleId="2128" w:customStyle="1">
    <w:name w:val="ListLabel 526"/>
    <w:link w:val="2129"/>
    <w:rPr>
      <w:rFonts w:ascii="Calibri" w:hAnsi="Calibri" w:eastAsia="Times New Roman" w:cs="Times New Roman"/>
      <w:color w:val="000000"/>
    </w:rPr>
  </w:style>
  <w:style w:type="character" w:styleId="2129" w:customStyle="1">
    <w:name w:val="ListLabel 5261"/>
    <w:link w:val="2128"/>
    <w:rPr>
      <w:rFonts w:ascii="Calibri" w:hAnsi="Calibri" w:eastAsia="Times New Roman" w:cs="Times New Roman"/>
      <w:color w:val="000000"/>
    </w:rPr>
  </w:style>
  <w:style w:type="paragraph" w:styleId="2130" w:customStyle="1">
    <w:name w:val="WW8Num3z6"/>
    <w:link w:val="2131"/>
    <w:rPr>
      <w:rFonts w:ascii="Calibri" w:hAnsi="Calibri" w:eastAsia="Times New Roman" w:cs="Times New Roman"/>
      <w:color w:val="000000"/>
    </w:rPr>
  </w:style>
  <w:style w:type="character" w:styleId="2131" w:customStyle="1">
    <w:name w:val="WW8Num3z61"/>
    <w:link w:val="2130"/>
    <w:rPr>
      <w:rFonts w:ascii="Calibri" w:hAnsi="Calibri" w:eastAsia="Times New Roman" w:cs="Times New Roman"/>
      <w:color w:val="000000"/>
    </w:rPr>
  </w:style>
  <w:style w:type="paragraph" w:styleId="2132" w:customStyle="1">
    <w:name w:val="ListLabel 148"/>
    <w:link w:val="2133"/>
    <w:rPr>
      <w:rFonts w:ascii="Calibri" w:hAnsi="Calibri" w:eastAsia="Times New Roman" w:cs="Times New Roman"/>
      <w:color w:val="000000"/>
    </w:rPr>
  </w:style>
  <w:style w:type="character" w:styleId="2133" w:customStyle="1">
    <w:name w:val="ListLabel 1481"/>
    <w:link w:val="2132"/>
    <w:rPr>
      <w:rFonts w:ascii="Calibri" w:hAnsi="Calibri" w:eastAsia="Times New Roman" w:cs="Times New Roman"/>
      <w:color w:val="000000"/>
    </w:rPr>
  </w:style>
  <w:style w:type="paragraph" w:styleId="2134" w:customStyle="1">
    <w:name w:val="ListLabel 572"/>
    <w:link w:val="2135"/>
    <w:rPr>
      <w:rFonts w:ascii="Calibri" w:hAnsi="Calibri" w:eastAsia="Times New Roman" w:cs="Times New Roman"/>
      <w:color w:val="000000"/>
    </w:rPr>
  </w:style>
  <w:style w:type="character" w:styleId="2135" w:customStyle="1">
    <w:name w:val="ListLabel 5721"/>
    <w:link w:val="2134"/>
    <w:rPr>
      <w:rFonts w:ascii="Calibri" w:hAnsi="Calibri" w:eastAsia="Times New Roman" w:cs="Times New Roman"/>
      <w:color w:val="000000"/>
    </w:rPr>
  </w:style>
  <w:style w:type="paragraph" w:styleId="2136" w:customStyle="1">
    <w:name w:val="ListLabel 501"/>
    <w:link w:val="2137"/>
    <w:rPr>
      <w:rFonts w:ascii="Calibri" w:hAnsi="Calibri" w:eastAsia="Times New Roman" w:cs="Times New Roman"/>
      <w:color w:val="000000"/>
    </w:rPr>
  </w:style>
  <w:style w:type="character" w:styleId="2137" w:customStyle="1">
    <w:name w:val="ListLabel 5011"/>
    <w:link w:val="2136"/>
    <w:rPr>
      <w:rFonts w:ascii="Calibri" w:hAnsi="Calibri" w:eastAsia="Times New Roman" w:cs="Times New Roman"/>
      <w:color w:val="000000"/>
    </w:rPr>
  </w:style>
  <w:style w:type="paragraph" w:styleId="2138" w:customStyle="1">
    <w:name w:val="ListLabel 89"/>
    <w:link w:val="2139"/>
    <w:rPr>
      <w:rFonts w:ascii="Calibri" w:hAnsi="Calibri" w:eastAsia="Times New Roman" w:cs="Times New Roman"/>
      <w:color w:val="000000"/>
    </w:rPr>
  </w:style>
  <w:style w:type="character" w:styleId="2139" w:customStyle="1">
    <w:name w:val="ListLabel 891"/>
    <w:link w:val="2138"/>
    <w:rPr>
      <w:rFonts w:ascii="Calibri" w:hAnsi="Calibri" w:eastAsia="Times New Roman" w:cs="Times New Roman"/>
      <w:color w:val="000000"/>
    </w:rPr>
  </w:style>
  <w:style w:type="paragraph" w:styleId="2140" w:customStyle="1">
    <w:name w:val="ListLabel 43"/>
    <w:link w:val="2141"/>
    <w:rPr>
      <w:rFonts w:ascii="Calibri" w:hAnsi="Calibri" w:eastAsia="Times New Roman" w:cs="Times New Roman"/>
      <w:color w:val="000000"/>
    </w:rPr>
  </w:style>
  <w:style w:type="character" w:styleId="2141" w:customStyle="1">
    <w:name w:val="ListLabel 4310"/>
    <w:link w:val="2140"/>
    <w:rPr>
      <w:rFonts w:ascii="Calibri" w:hAnsi="Calibri" w:eastAsia="Times New Roman" w:cs="Times New Roman"/>
      <w:color w:val="000000"/>
    </w:rPr>
  </w:style>
  <w:style w:type="paragraph" w:styleId="2142" w:customStyle="1">
    <w:name w:val="ListLabel 302"/>
    <w:link w:val="2143"/>
    <w:rPr>
      <w:rFonts w:ascii="Calibri" w:hAnsi="Calibri" w:eastAsia="Times New Roman" w:cs="Times New Roman"/>
      <w:color w:val="000000"/>
    </w:rPr>
  </w:style>
  <w:style w:type="character" w:styleId="2143" w:customStyle="1">
    <w:name w:val="ListLabel 3021"/>
    <w:link w:val="2142"/>
    <w:rPr>
      <w:rFonts w:ascii="Calibri" w:hAnsi="Calibri" w:eastAsia="Times New Roman" w:cs="Times New Roman"/>
      <w:color w:val="000000"/>
    </w:rPr>
  </w:style>
  <w:style w:type="paragraph" w:styleId="2144" w:customStyle="1">
    <w:name w:val="ListLabel 75"/>
    <w:link w:val="2145"/>
    <w:rPr>
      <w:rFonts w:ascii="Calibri" w:hAnsi="Calibri" w:eastAsia="Times New Roman" w:cs="Times New Roman"/>
      <w:color w:val="000000"/>
    </w:rPr>
  </w:style>
  <w:style w:type="character" w:styleId="2145" w:customStyle="1">
    <w:name w:val="ListLabel 751"/>
    <w:link w:val="2144"/>
    <w:rPr>
      <w:rFonts w:ascii="Calibri" w:hAnsi="Calibri" w:eastAsia="Times New Roman" w:cs="Times New Roman"/>
      <w:color w:val="000000"/>
    </w:rPr>
  </w:style>
  <w:style w:type="paragraph" w:styleId="2146" w:customStyle="1">
    <w:name w:val="ListLabel 397"/>
    <w:link w:val="2147"/>
    <w:rPr>
      <w:rFonts w:ascii="Calibri" w:hAnsi="Calibri" w:eastAsia="Times New Roman" w:cs="Times New Roman"/>
      <w:color w:val="000000"/>
    </w:rPr>
  </w:style>
  <w:style w:type="character" w:styleId="2147" w:customStyle="1">
    <w:name w:val="ListLabel 3971"/>
    <w:link w:val="2146"/>
    <w:rPr>
      <w:rFonts w:ascii="Calibri" w:hAnsi="Calibri" w:eastAsia="Times New Roman" w:cs="Times New Roman"/>
      <w:color w:val="000000"/>
    </w:rPr>
  </w:style>
  <w:style w:type="paragraph" w:styleId="2148" w:customStyle="1">
    <w:name w:val="ListLabel 233"/>
    <w:link w:val="2149"/>
    <w:rPr>
      <w:rFonts w:ascii="Calibri" w:hAnsi="Calibri" w:eastAsia="Times New Roman" w:cs="Times New Roman"/>
      <w:color w:val="000000"/>
    </w:rPr>
  </w:style>
  <w:style w:type="character" w:styleId="2149" w:customStyle="1">
    <w:name w:val="ListLabel 2331"/>
    <w:link w:val="2148"/>
    <w:rPr>
      <w:rFonts w:ascii="Calibri" w:hAnsi="Calibri" w:eastAsia="Times New Roman" w:cs="Times New Roman"/>
      <w:color w:val="000000"/>
    </w:rPr>
  </w:style>
  <w:style w:type="paragraph" w:styleId="2150" w:customStyle="1">
    <w:name w:val="ListLabel 452"/>
    <w:link w:val="2151"/>
    <w:rPr>
      <w:rFonts w:ascii="Calibri" w:hAnsi="Calibri" w:eastAsia="Times New Roman" w:cs="Times New Roman"/>
      <w:color w:val="000000"/>
    </w:rPr>
  </w:style>
  <w:style w:type="character" w:styleId="2151" w:customStyle="1">
    <w:name w:val="ListLabel 4521"/>
    <w:link w:val="2150"/>
    <w:rPr>
      <w:rFonts w:ascii="Calibri" w:hAnsi="Calibri" w:eastAsia="Times New Roman" w:cs="Times New Roman"/>
      <w:color w:val="000000"/>
    </w:rPr>
  </w:style>
  <w:style w:type="paragraph" w:styleId="2152" w:customStyle="1">
    <w:name w:val="ListLabel 360"/>
    <w:link w:val="2153"/>
    <w:rPr>
      <w:rFonts w:ascii="Calibri" w:hAnsi="Calibri" w:eastAsia="Times New Roman" w:cs="Times New Roman"/>
      <w:color w:val="000000"/>
    </w:rPr>
  </w:style>
  <w:style w:type="character" w:styleId="2153" w:customStyle="1">
    <w:name w:val="ListLabel 3601"/>
    <w:link w:val="2152"/>
    <w:rPr>
      <w:rFonts w:ascii="Calibri" w:hAnsi="Calibri" w:eastAsia="Times New Roman" w:cs="Times New Roman"/>
      <w:color w:val="000000"/>
    </w:rPr>
  </w:style>
  <w:style w:type="paragraph" w:styleId="2154" w:customStyle="1">
    <w:name w:val="ListLabel 583"/>
    <w:link w:val="2155"/>
    <w:rPr>
      <w:rFonts w:ascii="Calibri" w:hAnsi="Calibri" w:eastAsia="Times New Roman" w:cs="Times New Roman"/>
      <w:color w:val="000000"/>
    </w:rPr>
  </w:style>
  <w:style w:type="character" w:styleId="2155" w:customStyle="1">
    <w:name w:val="ListLabel 5831"/>
    <w:link w:val="2154"/>
    <w:rPr>
      <w:rFonts w:ascii="Calibri" w:hAnsi="Calibri" w:eastAsia="Times New Roman" w:cs="Times New Roman"/>
      <w:color w:val="000000"/>
    </w:rPr>
  </w:style>
  <w:style w:type="paragraph" w:styleId="2156" w:customStyle="1">
    <w:name w:val="ListLabel 566"/>
    <w:link w:val="2157"/>
    <w:rPr>
      <w:rFonts w:ascii="Calibri" w:hAnsi="Calibri" w:eastAsia="Times New Roman" w:cs="Times New Roman"/>
      <w:color w:val="000000"/>
    </w:rPr>
  </w:style>
  <w:style w:type="character" w:styleId="2157" w:customStyle="1">
    <w:name w:val="ListLabel 5661"/>
    <w:link w:val="2156"/>
    <w:rPr>
      <w:rFonts w:ascii="Calibri" w:hAnsi="Calibri" w:eastAsia="Times New Roman" w:cs="Times New Roman"/>
      <w:color w:val="000000"/>
    </w:rPr>
  </w:style>
  <w:style w:type="paragraph" w:styleId="2158" w:customStyle="1">
    <w:name w:val="ListLabel 369"/>
    <w:link w:val="2159"/>
    <w:rPr>
      <w:rFonts w:ascii="Calibri" w:hAnsi="Calibri" w:eastAsia="Times New Roman" w:cs="Times New Roman"/>
      <w:color w:val="000000"/>
    </w:rPr>
  </w:style>
  <w:style w:type="character" w:styleId="2159" w:customStyle="1">
    <w:name w:val="ListLabel 3691"/>
    <w:link w:val="2158"/>
    <w:rPr>
      <w:rFonts w:ascii="Calibri" w:hAnsi="Calibri" w:eastAsia="Times New Roman" w:cs="Times New Roman"/>
      <w:color w:val="000000"/>
    </w:rPr>
  </w:style>
  <w:style w:type="paragraph" w:styleId="2160" w:customStyle="1">
    <w:name w:val="ListLabel 578"/>
    <w:link w:val="2161"/>
    <w:rPr>
      <w:rFonts w:ascii="Calibri" w:hAnsi="Calibri" w:eastAsia="Times New Roman" w:cs="Times New Roman"/>
      <w:color w:val="000000"/>
    </w:rPr>
  </w:style>
  <w:style w:type="character" w:styleId="2161" w:customStyle="1">
    <w:name w:val="ListLabel 5781"/>
    <w:link w:val="2160"/>
    <w:rPr>
      <w:rFonts w:ascii="Calibri" w:hAnsi="Calibri" w:eastAsia="Times New Roman" w:cs="Times New Roman"/>
      <w:color w:val="000000"/>
    </w:rPr>
  </w:style>
  <w:style w:type="paragraph" w:styleId="2162" w:customStyle="1">
    <w:name w:val="ListLabel 564"/>
    <w:link w:val="2163"/>
    <w:rPr>
      <w:rFonts w:ascii="Calibri" w:hAnsi="Calibri" w:eastAsia="Times New Roman" w:cs="Times New Roman"/>
      <w:color w:val="000000"/>
    </w:rPr>
  </w:style>
  <w:style w:type="character" w:styleId="2163" w:customStyle="1">
    <w:name w:val="ListLabel 5641"/>
    <w:link w:val="2162"/>
    <w:rPr>
      <w:rFonts w:ascii="Calibri" w:hAnsi="Calibri" w:eastAsia="Times New Roman" w:cs="Times New Roman"/>
      <w:color w:val="000000"/>
    </w:rPr>
  </w:style>
  <w:style w:type="paragraph" w:styleId="2164" w:customStyle="1">
    <w:name w:val="ListLabel 557"/>
    <w:link w:val="2165"/>
    <w:rPr>
      <w:rFonts w:ascii="Calibri" w:hAnsi="Calibri" w:eastAsia="Times New Roman" w:cs="Times New Roman"/>
      <w:color w:val="000000"/>
    </w:rPr>
  </w:style>
  <w:style w:type="character" w:styleId="2165" w:customStyle="1">
    <w:name w:val="ListLabel 5571"/>
    <w:link w:val="2164"/>
    <w:rPr>
      <w:rFonts w:ascii="Calibri" w:hAnsi="Calibri" w:eastAsia="Times New Roman" w:cs="Times New Roman"/>
      <w:color w:val="000000"/>
    </w:rPr>
  </w:style>
  <w:style w:type="paragraph" w:styleId="2166" w:customStyle="1">
    <w:name w:val="ListLabel 374"/>
    <w:link w:val="2167"/>
    <w:rPr>
      <w:rFonts w:ascii="Calibri" w:hAnsi="Calibri" w:eastAsia="Times New Roman" w:cs="Times New Roman"/>
      <w:color w:val="000000"/>
    </w:rPr>
  </w:style>
  <w:style w:type="character" w:styleId="2167" w:customStyle="1">
    <w:name w:val="ListLabel 3741"/>
    <w:link w:val="2166"/>
    <w:rPr>
      <w:rFonts w:ascii="Calibri" w:hAnsi="Calibri" w:eastAsia="Times New Roman" w:cs="Times New Roman"/>
      <w:color w:val="000000"/>
    </w:rPr>
  </w:style>
  <w:style w:type="paragraph" w:styleId="2168" w:customStyle="1">
    <w:name w:val="ListLabel 164"/>
    <w:link w:val="2169"/>
    <w:rPr>
      <w:rFonts w:ascii="Calibri" w:hAnsi="Calibri" w:eastAsia="Times New Roman" w:cs="Times New Roman"/>
      <w:color w:val="000000"/>
    </w:rPr>
  </w:style>
  <w:style w:type="character" w:styleId="2169" w:customStyle="1">
    <w:name w:val="ListLabel 1641"/>
    <w:link w:val="2168"/>
    <w:rPr>
      <w:rFonts w:ascii="Calibri" w:hAnsi="Calibri" w:eastAsia="Times New Roman" w:cs="Times New Roman"/>
      <w:color w:val="000000"/>
    </w:rPr>
  </w:style>
  <w:style w:type="paragraph" w:styleId="2170" w:customStyle="1">
    <w:name w:val="ListLabel 334"/>
    <w:link w:val="2171"/>
    <w:rPr>
      <w:rFonts w:ascii="Calibri" w:hAnsi="Calibri" w:eastAsia="Times New Roman" w:cs="Times New Roman"/>
      <w:color w:val="000000"/>
    </w:rPr>
  </w:style>
  <w:style w:type="character" w:styleId="2171" w:customStyle="1">
    <w:name w:val="ListLabel 3341"/>
    <w:link w:val="2170"/>
    <w:rPr>
      <w:rFonts w:ascii="Calibri" w:hAnsi="Calibri" w:eastAsia="Times New Roman" w:cs="Times New Roman"/>
      <w:color w:val="000000"/>
    </w:rPr>
  </w:style>
  <w:style w:type="paragraph" w:styleId="2172" w:customStyle="1">
    <w:name w:val="ListLabel 389"/>
    <w:link w:val="2173"/>
    <w:rPr>
      <w:rFonts w:ascii="Calibri" w:hAnsi="Calibri" w:eastAsia="Times New Roman" w:cs="Times New Roman"/>
      <w:color w:val="000000"/>
    </w:rPr>
  </w:style>
  <w:style w:type="character" w:styleId="2173" w:customStyle="1">
    <w:name w:val="ListLabel 3891"/>
    <w:link w:val="2172"/>
    <w:rPr>
      <w:rFonts w:ascii="Calibri" w:hAnsi="Calibri" w:eastAsia="Times New Roman" w:cs="Times New Roman"/>
      <w:color w:val="000000"/>
    </w:rPr>
  </w:style>
  <w:style w:type="paragraph" w:styleId="2174" w:customStyle="1">
    <w:name w:val="WW8Num2z3"/>
    <w:link w:val="2175"/>
    <w:rPr>
      <w:rFonts w:ascii="Calibri" w:hAnsi="Calibri" w:eastAsia="Times New Roman" w:cs="Times New Roman"/>
      <w:color w:val="000000"/>
    </w:rPr>
  </w:style>
  <w:style w:type="character" w:styleId="2175" w:customStyle="1">
    <w:name w:val="WW8Num2z31"/>
    <w:link w:val="2174"/>
    <w:rPr>
      <w:rFonts w:ascii="Calibri" w:hAnsi="Calibri" w:eastAsia="Times New Roman" w:cs="Times New Roman"/>
      <w:color w:val="000000"/>
    </w:rPr>
  </w:style>
  <w:style w:type="character" w:styleId="2176" w:customStyle="1">
    <w:name w:val="Текст выноски Знак2"/>
    <w:basedOn w:val="1091"/>
    <w:rPr>
      <w:rFonts w:ascii="Tahoma" w:hAnsi="Tahoma"/>
      <w:sz w:val="16"/>
    </w:rPr>
  </w:style>
  <w:style w:type="paragraph" w:styleId="2177" w:customStyle="1">
    <w:name w:val="ListLabel 191"/>
    <w:link w:val="2178"/>
    <w:rPr>
      <w:rFonts w:ascii="Calibri" w:hAnsi="Calibri" w:eastAsia="Times New Roman" w:cs="Times New Roman"/>
      <w:color w:val="000000"/>
      <w:sz w:val="24"/>
    </w:rPr>
  </w:style>
  <w:style w:type="character" w:styleId="2178" w:customStyle="1">
    <w:name w:val="ListLabel 1911"/>
    <w:link w:val="2177"/>
    <w:rPr>
      <w:rFonts w:ascii="Calibri" w:hAnsi="Calibri" w:eastAsia="Times New Roman" w:cs="Times New Roman"/>
      <w:color w:val="000000"/>
      <w:sz w:val="24"/>
    </w:rPr>
  </w:style>
  <w:style w:type="paragraph" w:styleId="2179" w:customStyle="1">
    <w:name w:val="ListLabel 314"/>
    <w:link w:val="2180"/>
    <w:rPr>
      <w:rFonts w:ascii="Calibri" w:hAnsi="Calibri" w:eastAsia="Times New Roman" w:cs="Times New Roman"/>
      <w:color w:val="000000"/>
    </w:rPr>
  </w:style>
  <w:style w:type="character" w:styleId="2180" w:customStyle="1">
    <w:name w:val="ListLabel 3141"/>
    <w:link w:val="2179"/>
    <w:rPr>
      <w:rFonts w:ascii="Calibri" w:hAnsi="Calibri" w:eastAsia="Times New Roman" w:cs="Times New Roman"/>
      <w:color w:val="000000"/>
    </w:rPr>
  </w:style>
  <w:style w:type="paragraph" w:styleId="2181" w:customStyle="1">
    <w:name w:val="ListLabel 222"/>
    <w:link w:val="2182"/>
    <w:rPr>
      <w:rFonts w:ascii="Calibri" w:hAnsi="Calibri" w:eastAsia="Times New Roman" w:cs="Times New Roman"/>
      <w:color w:val="000000"/>
    </w:rPr>
  </w:style>
  <w:style w:type="character" w:styleId="2182" w:customStyle="1">
    <w:name w:val="ListLabel 2221"/>
    <w:link w:val="2181"/>
    <w:rPr>
      <w:rFonts w:ascii="Calibri" w:hAnsi="Calibri" w:eastAsia="Times New Roman" w:cs="Times New Roman"/>
      <w:color w:val="000000"/>
    </w:rPr>
  </w:style>
  <w:style w:type="paragraph" w:styleId="2183" w:customStyle="1">
    <w:name w:val="ListLabel 120"/>
    <w:link w:val="2184"/>
    <w:rPr>
      <w:rFonts w:ascii="Calibri" w:hAnsi="Calibri" w:eastAsia="Times New Roman" w:cs="Times New Roman"/>
      <w:color w:val="000000"/>
    </w:rPr>
  </w:style>
  <w:style w:type="character" w:styleId="2184" w:customStyle="1">
    <w:name w:val="ListLabel 1201"/>
    <w:link w:val="2183"/>
    <w:rPr>
      <w:rFonts w:ascii="Calibri" w:hAnsi="Calibri" w:eastAsia="Times New Roman" w:cs="Times New Roman"/>
      <w:color w:val="000000"/>
    </w:rPr>
  </w:style>
  <w:style w:type="character" w:styleId="2185" w:customStyle="1">
    <w:name w:val="Footnote Text Char1"/>
    <w:rPr>
      <w:rFonts w:ascii="Calibri" w:hAnsi="Calibri" w:eastAsia="Times New Roman" w:cs="Times New Roman"/>
      <w:color w:val="000000"/>
      <w:sz w:val="18"/>
      <w:szCs w:val="20"/>
    </w:rPr>
  </w:style>
  <w:style w:type="paragraph" w:styleId="2186" w:customStyle="1">
    <w:name w:val="ListLabel 91"/>
    <w:link w:val="2187"/>
    <w:rPr>
      <w:rFonts w:ascii="Calibri" w:hAnsi="Calibri" w:eastAsia="Times New Roman" w:cs="Times New Roman"/>
      <w:color w:val="000000"/>
    </w:rPr>
  </w:style>
  <w:style w:type="character" w:styleId="2187" w:customStyle="1">
    <w:name w:val="ListLabel 911"/>
    <w:link w:val="2186"/>
    <w:rPr>
      <w:rFonts w:ascii="Calibri" w:hAnsi="Calibri" w:eastAsia="Times New Roman" w:cs="Times New Roman"/>
      <w:color w:val="000000"/>
    </w:rPr>
  </w:style>
  <w:style w:type="paragraph" w:styleId="2188" w:customStyle="1">
    <w:name w:val="ListLabel 550"/>
    <w:link w:val="2189"/>
    <w:rPr>
      <w:rFonts w:ascii="Calibri" w:hAnsi="Calibri" w:eastAsia="Times New Roman" w:cs="Times New Roman"/>
      <w:color w:val="000000"/>
    </w:rPr>
  </w:style>
  <w:style w:type="character" w:styleId="2189" w:customStyle="1">
    <w:name w:val="ListLabel 5501"/>
    <w:link w:val="2188"/>
    <w:rPr>
      <w:rFonts w:ascii="Calibri" w:hAnsi="Calibri" w:eastAsia="Times New Roman" w:cs="Times New Roman"/>
      <w:color w:val="000000"/>
    </w:rPr>
  </w:style>
  <w:style w:type="paragraph" w:styleId="2190" w:customStyle="1">
    <w:name w:val="ListLabel 153"/>
    <w:link w:val="2191"/>
    <w:rPr>
      <w:rFonts w:ascii="Calibri" w:hAnsi="Calibri" w:eastAsia="Times New Roman" w:cs="Times New Roman"/>
      <w:color w:val="000000"/>
    </w:rPr>
  </w:style>
  <w:style w:type="character" w:styleId="2191" w:customStyle="1">
    <w:name w:val="ListLabel 1531"/>
    <w:link w:val="2190"/>
    <w:rPr>
      <w:rFonts w:ascii="Calibri" w:hAnsi="Calibri" w:eastAsia="Times New Roman" w:cs="Times New Roman"/>
      <w:color w:val="000000"/>
    </w:rPr>
  </w:style>
  <w:style w:type="paragraph" w:styleId="2192" w:customStyle="1">
    <w:name w:val="ListLabel 349"/>
    <w:link w:val="2193"/>
    <w:rPr>
      <w:rFonts w:ascii="Calibri" w:hAnsi="Calibri" w:eastAsia="Times New Roman" w:cs="Times New Roman"/>
      <w:color w:val="000000"/>
    </w:rPr>
  </w:style>
  <w:style w:type="character" w:styleId="2193" w:customStyle="1">
    <w:name w:val="ListLabel 3491"/>
    <w:link w:val="2192"/>
    <w:rPr>
      <w:rFonts w:ascii="Calibri" w:hAnsi="Calibri" w:eastAsia="Times New Roman" w:cs="Times New Roman"/>
      <w:color w:val="000000"/>
    </w:rPr>
  </w:style>
  <w:style w:type="paragraph" w:styleId="2194" w:customStyle="1">
    <w:name w:val="WW8Num2z2"/>
    <w:link w:val="2195"/>
    <w:rPr>
      <w:rFonts w:ascii="Calibri" w:hAnsi="Calibri" w:eastAsia="Times New Roman" w:cs="Times New Roman"/>
      <w:color w:val="000000"/>
    </w:rPr>
  </w:style>
  <w:style w:type="character" w:styleId="2195" w:customStyle="1">
    <w:name w:val="WW8Num2z21"/>
    <w:link w:val="2194"/>
    <w:rPr>
      <w:rFonts w:ascii="Calibri" w:hAnsi="Calibri" w:eastAsia="Times New Roman" w:cs="Times New Roman"/>
      <w:color w:val="000000"/>
    </w:rPr>
  </w:style>
  <w:style w:type="paragraph" w:styleId="2196" w:customStyle="1">
    <w:name w:val="ListLabel 363"/>
    <w:link w:val="2197"/>
    <w:rPr>
      <w:rFonts w:ascii="Calibri" w:hAnsi="Calibri" w:eastAsia="Times New Roman" w:cs="Times New Roman"/>
      <w:color w:val="000000"/>
    </w:rPr>
  </w:style>
  <w:style w:type="character" w:styleId="2197" w:customStyle="1">
    <w:name w:val="ListLabel 3631"/>
    <w:link w:val="2196"/>
    <w:rPr>
      <w:rFonts w:ascii="Calibri" w:hAnsi="Calibri" w:eastAsia="Times New Roman" w:cs="Times New Roman"/>
      <w:color w:val="000000"/>
    </w:rPr>
  </w:style>
  <w:style w:type="paragraph" w:styleId="2198" w:customStyle="1">
    <w:name w:val="Гиперссылка1"/>
    <w:basedOn w:val="2277"/>
    <w:link w:val="1258"/>
    <w:rPr>
      <w:rFonts w:ascii="Verdana" w:hAnsi="Verdana" w:eastAsia="Segoe UI" w:cs="Segoe UI"/>
      <w:color w:val="0000ff"/>
      <w:u w:val="single"/>
    </w:rPr>
  </w:style>
  <w:style w:type="paragraph" w:styleId="2199" w:customStyle="1">
    <w:name w:val="Footnote"/>
    <w:basedOn w:val="1081"/>
    <w:link w:val="2200"/>
    <w:pPr>
      <w:spacing w:after="40" w:line="240" w:lineRule="auto"/>
    </w:pPr>
    <w:rPr>
      <w:rFonts w:ascii="Times New Roman" w:hAnsi="Times New Roman" w:eastAsia="Times New Roman" w:cs="Times New Roman"/>
      <w:color w:val="000000"/>
      <w:sz w:val="18"/>
      <w:szCs w:val="20"/>
    </w:rPr>
  </w:style>
  <w:style w:type="character" w:styleId="2200" w:customStyle="1">
    <w:name w:val="Footnote1"/>
    <w:basedOn w:val="1415"/>
    <w:link w:val="2199"/>
    <w:rPr>
      <w:rFonts w:ascii="Times New Roman" w:hAnsi="Times New Roman" w:eastAsia="Times New Roman" w:cs="Times New Roman"/>
      <w:color w:val="000000"/>
      <w:sz w:val="18"/>
    </w:rPr>
  </w:style>
  <w:style w:type="paragraph" w:styleId="2201" w:customStyle="1">
    <w:name w:val="ListLabel 421"/>
    <w:link w:val="2202"/>
    <w:rPr>
      <w:rFonts w:ascii="Calibri" w:hAnsi="Calibri" w:eastAsia="Times New Roman" w:cs="Times New Roman"/>
      <w:color w:val="000000"/>
    </w:rPr>
  </w:style>
  <w:style w:type="character" w:styleId="2202" w:customStyle="1">
    <w:name w:val="ListLabel 4211"/>
    <w:link w:val="2201"/>
    <w:rPr>
      <w:rFonts w:ascii="Calibri" w:hAnsi="Calibri" w:eastAsia="Times New Roman" w:cs="Times New Roman"/>
      <w:color w:val="000000"/>
    </w:rPr>
  </w:style>
  <w:style w:type="paragraph" w:styleId="2203" w:customStyle="1">
    <w:name w:val="ListLabel 547"/>
    <w:link w:val="2204"/>
    <w:rPr>
      <w:rFonts w:ascii="Calibri" w:hAnsi="Calibri" w:eastAsia="Times New Roman" w:cs="Times New Roman"/>
      <w:color w:val="000000"/>
    </w:rPr>
  </w:style>
  <w:style w:type="character" w:styleId="2204" w:customStyle="1">
    <w:name w:val="ListLabel 5471"/>
    <w:link w:val="2203"/>
    <w:rPr>
      <w:rFonts w:ascii="Calibri" w:hAnsi="Calibri" w:eastAsia="Times New Roman" w:cs="Times New Roman"/>
      <w:color w:val="000000"/>
    </w:rPr>
  </w:style>
  <w:style w:type="paragraph" w:styleId="2205" w:customStyle="1">
    <w:name w:val="ListLabel 71"/>
    <w:link w:val="2206"/>
    <w:rPr>
      <w:rFonts w:ascii="Calibri" w:hAnsi="Calibri" w:eastAsia="Times New Roman" w:cs="Times New Roman"/>
      <w:color w:val="000000"/>
    </w:rPr>
  </w:style>
  <w:style w:type="character" w:styleId="2206" w:customStyle="1">
    <w:name w:val="ListLabel 711"/>
    <w:link w:val="2205"/>
    <w:rPr>
      <w:rFonts w:ascii="Calibri" w:hAnsi="Calibri" w:eastAsia="Times New Roman" w:cs="Times New Roman"/>
      <w:color w:val="000000"/>
    </w:rPr>
  </w:style>
  <w:style w:type="paragraph" w:styleId="2207" w:customStyle="1">
    <w:name w:val="ListLabel 417"/>
    <w:link w:val="2208"/>
    <w:rPr>
      <w:rFonts w:ascii="Calibri" w:hAnsi="Calibri" w:eastAsia="Times New Roman" w:cs="Times New Roman"/>
      <w:color w:val="000000"/>
    </w:rPr>
  </w:style>
  <w:style w:type="character" w:styleId="2208" w:customStyle="1">
    <w:name w:val="ListLabel 4171"/>
    <w:link w:val="2207"/>
    <w:rPr>
      <w:rFonts w:ascii="Calibri" w:hAnsi="Calibri" w:eastAsia="Times New Roman" w:cs="Times New Roman"/>
      <w:color w:val="000000"/>
    </w:rPr>
  </w:style>
  <w:style w:type="character" w:styleId="2209" w:customStyle="1">
    <w:name w:val="ConsPlusNormal1"/>
    <w:link w:val="1267"/>
    <w:rPr>
      <w:rFonts w:ascii="Courier New" w:hAnsi="Courier New" w:cs="Courier New"/>
    </w:rPr>
  </w:style>
  <w:style w:type="character" w:styleId="2210" w:customStyle="1">
    <w:name w:val="Нижний колонтитул Знак3"/>
    <w:rPr>
      <w:rFonts w:ascii="Times New Roman" w:hAnsi="Times New Roman"/>
      <w:sz w:val="24"/>
    </w:rPr>
  </w:style>
  <w:style w:type="paragraph" w:styleId="2211" w:customStyle="1">
    <w:name w:val="ListLabel 252"/>
    <w:link w:val="2212"/>
    <w:rPr>
      <w:rFonts w:ascii="Calibri" w:hAnsi="Calibri" w:eastAsia="Times New Roman" w:cs="Times New Roman"/>
      <w:color w:val="000000"/>
    </w:rPr>
  </w:style>
  <w:style w:type="character" w:styleId="2212" w:customStyle="1">
    <w:name w:val="ListLabel 2521"/>
    <w:link w:val="2211"/>
    <w:rPr>
      <w:rFonts w:ascii="Calibri" w:hAnsi="Calibri" w:eastAsia="Times New Roman" w:cs="Times New Roman"/>
      <w:color w:val="000000"/>
    </w:rPr>
  </w:style>
  <w:style w:type="paragraph" w:styleId="2213" w:customStyle="1">
    <w:name w:val="ListLabel 127"/>
    <w:link w:val="2214"/>
    <w:rPr>
      <w:rFonts w:ascii="Calibri" w:hAnsi="Calibri" w:eastAsia="Times New Roman" w:cs="Times New Roman"/>
      <w:color w:val="000000"/>
    </w:rPr>
  </w:style>
  <w:style w:type="character" w:styleId="2214" w:customStyle="1">
    <w:name w:val="ListLabel 1271"/>
    <w:link w:val="2213"/>
    <w:rPr>
      <w:rFonts w:ascii="Calibri" w:hAnsi="Calibri" w:eastAsia="Times New Roman" w:cs="Times New Roman"/>
      <w:color w:val="000000"/>
    </w:rPr>
  </w:style>
  <w:style w:type="character" w:styleId="2215" w:customStyle="1">
    <w:name w:val="Оглавление 1 Знак1"/>
    <w:basedOn w:val="2318"/>
    <w:link w:val="1259"/>
    <w:uiPriority w:val="39"/>
    <w:rPr>
      <w:rFonts w:ascii="Times New Roman" w:hAnsi="Times New Roman" w:eastAsia="Times New Roman" w:cs="Verdana"/>
      <w:b/>
      <w:bCs/>
      <w:color w:val="000000"/>
      <w:sz w:val="24"/>
    </w:rPr>
  </w:style>
  <w:style w:type="paragraph" w:styleId="2216" w:customStyle="1">
    <w:name w:val="ListLabel 57"/>
    <w:link w:val="2217"/>
    <w:rPr>
      <w:rFonts w:ascii="Calibri" w:hAnsi="Calibri" w:eastAsia="Times New Roman" w:cs="Times New Roman"/>
      <w:color w:val="000000"/>
    </w:rPr>
  </w:style>
  <w:style w:type="character" w:styleId="2217" w:customStyle="1">
    <w:name w:val="ListLabel 5710"/>
    <w:link w:val="2216"/>
    <w:rPr>
      <w:rFonts w:ascii="Calibri" w:hAnsi="Calibri" w:eastAsia="Times New Roman" w:cs="Times New Roman"/>
      <w:color w:val="000000"/>
    </w:rPr>
  </w:style>
  <w:style w:type="paragraph" w:styleId="2218" w:customStyle="1">
    <w:name w:val="WW8Num2z0"/>
    <w:link w:val="2219"/>
    <w:rPr>
      <w:rFonts w:ascii="Calibri" w:hAnsi="Calibri" w:eastAsia="Times New Roman" w:cs="Times New Roman"/>
      <w:color w:val="000000"/>
    </w:rPr>
  </w:style>
  <w:style w:type="character" w:styleId="2219" w:customStyle="1">
    <w:name w:val="WW8Num2z01"/>
    <w:link w:val="2218"/>
    <w:rPr>
      <w:rFonts w:ascii="Calibri" w:hAnsi="Calibri" w:eastAsia="Times New Roman" w:cs="Times New Roman"/>
      <w:color w:val="000000"/>
    </w:rPr>
  </w:style>
  <w:style w:type="paragraph" w:styleId="2220" w:customStyle="1">
    <w:name w:val="ListLabel 181"/>
    <w:link w:val="2221"/>
    <w:rPr>
      <w:rFonts w:ascii="Calibri" w:hAnsi="Calibri" w:eastAsia="Times New Roman" w:cs="Times New Roman"/>
      <w:color w:val="000000"/>
    </w:rPr>
  </w:style>
  <w:style w:type="character" w:styleId="2221" w:customStyle="1">
    <w:name w:val="ListLabel 1811"/>
    <w:link w:val="2220"/>
    <w:rPr>
      <w:rFonts w:ascii="Calibri" w:hAnsi="Calibri" w:eastAsia="Times New Roman" w:cs="Times New Roman"/>
      <w:color w:val="000000"/>
    </w:rPr>
  </w:style>
  <w:style w:type="paragraph" w:styleId="2222" w:customStyle="1">
    <w:name w:val="ListLabel 34"/>
    <w:link w:val="2223"/>
    <w:rPr>
      <w:rFonts w:ascii="Calibri" w:hAnsi="Calibri" w:eastAsia="Times New Roman" w:cs="Times New Roman"/>
      <w:color w:val="000000"/>
    </w:rPr>
  </w:style>
  <w:style w:type="character" w:styleId="2223" w:customStyle="1">
    <w:name w:val="ListLabel 3410"/>
    <w:link w:val="2222"/>
    <w:rPr>
      <w:rFonts w:ascii="Calibri" w:hAnsi="Calibri" w:eastAsia="Times New Roman" w:cs="Times New Roman"/>
      <w:color w:val="000000"/>
    </w:rPr>
  </w:style>
  <w:style w:type="paragraph" w:styleId="2224" w:customStyle="1">
    <w:name w:val="ListLabel 104"/>
    <w:link w:val="2225"/>
    <w:rPr>
      <w:rFonts w:ascii="Calibri" w:hAnsi="Calibri" w:eastAsia="Times New Roman" w:cs="Times New Roman"/>
      <w:color w:val="000000"/>
    </w:rPr>
  </w:style>
  <w:style w:type="character" w:styleId="2225" w:customStyle="1">
    <w:name w:val="ListLabel 1041"/>
    <w:link w:val="2224"/>
    <w:rPr>
      <w:rFonts w:ascii="Calibri" w:hAnsi="Calibri" w:eastAsia="Times New Roman" w:cs="Times New Roman"/>
      <w:color w:val="000000"/>
    </w:rPr>
  </w:style>
  <w:style w:type="paragraph" w:styleId="2226" w:customStyle="1">
    <w:name w:val="ListLabel 412"/>
    <w:link w:val="2227"/>
    <w:rPr>
      <w:rFonts w:ascii="Calibri" w:hAnsi="Calibri" w:eastAsia="Times New Roman" w:cs="Times New Roman"/>
      <w:color w:val="000000"/>
    </w:rPr>
  </w:style>
  <w:style w:type="character" w:styleId="2227" w:customStyle="1">
    <w:name w:val="ListLabel 4121"/>
    <w:link w:val="2226"/>
    <w:rPr>
      <w:rFonts w:ascii="Calibri" w:hAnsi="Calibri" w:eastAsia="Times New Roman" w:cs="Times New Roman"/>
      <w:color w:val="000000"/>
    </w:rPr>
  </w:style>
  <w:style w:type="paragraph" w:styleId="2228" w:customStyle="1">
    <w:name w:val="ListLabel 433"/>
    <w:link w:val="2229"/>
    <w:rPr>
      <w:rFonts w:ascii="Calibri" w:hAnsi="Calibri" w:eastAsia="Times New Roman" w:cs="Times New Roman"/>
      <w:color w:val="000000"/>
    </w:rPr>
  </w:style>
  <w:style w:type="character" w:styleId="2229" w:customStyle="1">
    <w:name w:val="ListLabel 4331"/>
    <w:link w:val="2228"/>
    <w:rPr>
      <w:rFonts w:ascii="Calibri" w:hAnsi="Calibri" w:eastAsia="Times New Roman" w:cs="Times New Roman"/>
      <w:color w:val="000000"/>
    </w:rPr>
  </w:style>
  <w:style w:type="paragraph" w:styleId="2230" w:customStyle="1">
    <w:name w:val="ListLabel 278"/>
    <w:link w:val="2231"/>
    <w:rPr>
      <w:rFonts w:ascii="Calibri" w:hAnsi="Calibri" w:eastAsia="Times New Roman" w:cs="Times New Roman"/>
      <w:color w:val="000000"/>
    </w:rPr>
  </w:style>
  <w:style w:type="character" w:styleId="2231" w:customStyle="1">
    <w:name w:val="ListLabel 2781"/>
    <w:link w:val="2230"/>
    <w:rPr>
      <w:rFonts w:ascii="Calibri" w:hAnsi="Calibri" w:eastAsia="Times New Roman" w:cs="Times New Roman"/>
      <w:color w:val="000000"/>
    </w:rPr>
  </w:style>
  <w:style w:type="paragraph" w:styleId="2232" w:customStyle="1">
    <w:name w:val="ListLabel 35"/>
    <w:link w:val="2233"/>
    <w:rPr>
      <w:rFonts w:ascii="Calibri" w:hAnsi="Calibri" w:eastAsia="Times New Roman" w:cs="Times New Roman"/>
      <w:color w:val="000000"/>
    </w:rPr>
  </w:style>
  <w:style w:type="character" w:styleId="2233" w:customStyle="1">
    <w:name w:val="ListLabel 3510"/>
    <w:link w:val="2232"/>
    <w:rPr>
      <w:rFonts w:ascii="Calibri" w:hAnsi="Calibri" w:eastAsia="Times New Roman" w:cs="Times New Roman"/>
      <w:color w:val="000000"/>
    </w:rPr>
  </w:style>
  <w:style w:type="paragraph" w:styleId="2234" w:customStyle="1">
    <w:name w:val="ListLabel 403"/>
    <w:link w:val="2235"/>
    <w:rPr>
      <w:rFonts w:ascii="Calibri" w:hAnsi="Calibri" w:eastAsia="Times New Roman" w:cs="Times New Roman"/>
      <w:color w:val="000000"/>
    </w:rPr>
  </w:style>
  <w:style w:type="character" w:styleId="2235" w:customStyle="1">
    <w:name w:val="ListLabel 4031"/>
    <w:link w:val="2234"/>
    <w:rPr>
      <w:rFonts w:ascii="Calibri" w:hAnsi="Calibri" w:eastAsia="Times New Roman" w:cs="Times New Roman"/>
      <w:color w:val="000000"/>
    </w:rPr>
  </w:style>
  <w:style w:type="paragraph" w:styleId="2236" w:customStyle="1">
    <w:name w:val="ListLabel 309"/>
    <w:link w:val="2237"/>
    <w:rPr>
      <w:rFonts w:ascii="Calibri" w:hAnsi="Calibri" w:eastAsia="Times New Roman" w:cs="Times New Roman"/>
      <w:color w:val="000000"/>
    </w:rPr>
  </w:style>
  <w:style w:type="character" w:styleId="2237" w:customStyle="1">
    <w:name w:val="ListLabel 3091"/>
    <w:link w:val="2236"/>
    <w:rPr>
      <w:rFonts w:ascii="Calibri" w:hAnsi="Calibri" w:eastAsia="Times New Roman" w:cs="Times New Roman"/>
      <w:color w:val="000000"/>
    </w:rPr>
  </w:style>
  <w:style w:type="paragraph" w:styleId="2238" w:customStyle="1">
    <w:name w:val="ListLabel 232"/>
    <w:link w:val="2239"/>
    <w:rPr>
      <w:rFonts w:ascii="Calibri" w:hAnsi="Calibri" w:eastAsia="Times New Roman" w:cs="Times New Roman"/>
      <w:color w:val="000000"/>
    </w:rPr>
  </w:style>
  <w:style w:type="character" w:styleId="2239" w:customStyle="1">
    <w:name w:val="ListLabel 2321"/>
    <w:link w:val="2238"/>
    <w:rPr>
      <w:rFonts w:ascii="Calibri" w:hAnsi="Calibri" w:eastAsia="Times New Roman" w:cs="Times New Roman"/>
      <w:color w:val="000000"/>
    </w:rPr>
  </w:style>
  <w:style w:type="character" w:styleId="2240" w:customStyle="1">
    <w:name w:val="Верхний колонтитул Знак3"/>
    <w:rPr>
      <w:rFonts w:ascii="Times New Roman" w:hAnsi="Times New Roman"/>
      <w:sz w:val="24"/>
    </w:rPr>
  </w:style>
  <w:style w:type="paragraph" w:styleId="2241" w:customStyle="1">
    <w:name w:val="ListLabel 343"/>
    <w:link w:val="2242"/>
    <w:rPr>
      <w:rFonts w:ascii="Calibri" w:hAnsi="Calibri" w:eastAsia="Times New Roman" w:cs="Times New Roman"/>
      <w:color w:val="000000"/>
      <w:sz w:val="24"/>
    </w:rPr>
  </w:style>
  <w:style w:type="character" w:styleId="2242" w:customStyle="1">
    <w:name w:val="ListLabel 3431"/>
    <w:link w:val="2241"/>
    <w:rPr>
      <w:rFonts w:ascii="Calibri" w:hAnsi="Calibri" w:eastAsia="Times New Roman" w:cs="Times New Roman"/>
      <w:color w:val="000000"/>
      <w:sz w:val="24"/>
    </w:rPr>
  </w:style>
  <w:style w:type="paragraph" w:styleId="2243" w:customStyle="1">
    <w:name w:val="ListLabel 404"/>
    <w:link w:val="2244"/>
    <w:rPr>
      <w:rFonts w:ascii="Calibri" w:hAnsi="Calibri" w:eastAsia="Times New Roman" w:cs="Times New Roman"/>
      <w:color w:val="000000"/>
    </w:rPr>
  </w:style>
  <w:style w:type="character" w:styleId="2244" w:customStyle="1">
    <w:name w:val="ListLabel 4041"/>
    <w:link w:val="2243"/>
    <w:rPr>
      <w:rFonts w:ascii="Calibri" w:hAnsi="Calibri" w:eastAsia="Times New Roman" w:cs="Times New Roman"/>
      <w:color w:val="000000"/>
    </w:rPr>
  </w:style>
  <w:style w:type="paragraph" w:styleId="2245" w:customStyle="1">
    <w:name w:val="ListLabel 353"/>
    <w:link w:val="2246"/>
    <w:rPr>
      <w:rFonts w:ascii="Calibri" w:hAnsi="Calibri" w:eastAsia="Times New Roman" w:cs="Times New Roman"/>
      <w:color w:val="000000"/>
    </w:rPr>
  </w:style>
  <w:style w:type="character" w:styleId="2246" w:customStyle="1">
    <w:name w:val="ListLabel 3531"/>
    <w:link w:val="2245"/>
    <w:rPr>
      <w:rFonts w:ascii="Calibri" w:hAnsi="Calibri" w:eastAsia="Times New Roman" w:cs="Times New Roman"/>
      <w:color w:val="000000"/>
    </w:rPr>
  </w:style>
  <w:style w:type="paragraph" w:styleId="2247" w:customStyle="1">
    <w:name w:val="ListLabel 15"/>
    <w:link w:val="2248"/>
    <w:rPr>
      <w:rFonts w:ascii="Calibri" w:hAnsi="Calibri" w:eastAsia="Times New Roman" w:cs="Times New Roman"/>
      <w:color w:val="000000"/>
    </w:rPr>
  </w:style>
  <w:style w:type="character" w:styleId="2248" w:customStyle="1">
    <w:name w:val="ListLabel 1510"/>
    <w:link w:val="2247"/>
    <w:rPr>
      <w:rFonts w:ascii="Calibri" w:hAnsi="Calibri" w:eastAsia="Times New Roman" w:cs="Times New Roman"/>
      <w:color w:val="000000"/>
    </w:rPr>
  </w:style>
  <w:style w:type="paragraph" w:styleId="2249" w:customStyle="1">
    <w:name w:val="ListLabel 381"/>
    <w:link w:val="2250"/>
    <w:rPr>
      <w:rFonts w:ascii="Calibri" w:hAnsi="Calibri" w:eastAsia="Times New Roman" w:cs="Times New Roman"/>
      <w:color w:val="000000"/>
    </w:rPr>
  </w:style>
  <w:style w:type="character" w:styleId="2250" w:customStyle="1">
    <w:name w:val="ListLabel 3811"/>
    <w:link w:val="2249"/>
    <w:rPr>
      <w:rFonts w:ascii="Calibri" w:hAnsi="Calibri" w:eastAsia="Times New Roman" w:cs="Times New Roman"/>
      <w:color w:val="000000"/>
    </w:rPr>
  </w:style>
  <w:style w:type="paragraph" w:styleId="2251" w:customStyle="1">
    <w:name w:val="ListLabel 74"/>
    <w:link w:val="2252"/>
    <w:rPr>
      <w:rFonts w:ascii="Calibri" w:hAnsi="Calibri" w:eastAsia="Times New Roman" w:cs="Times New Roman"/>
      <w:color w:val="000000"/>
    </w:rPr>
  </w:style>
  <w:style w:type="character" w:styleId="2252" w:customStyle="1">
    <w:name w:val="ListLabel 741"/>
    <w:link w:val="2251"/>
    <w:rPr>
      <w:rFonts w:ascii="Calibri" w:hAnsi="Calibri" w:eastAsia="Times New Roman" w:cs="Times New Roman"/>
      <w:color w:val="000000"/>
    </w:rPr>
  </w:style>
  <w:style w:type="paragraph" w:styleId="2253" w:customStyle="1">
    <w:name w:val="ListLabel 338"/>
    <w:link w:val="2254"/>
    <w:rPr>
      <w:rFonts w:ascii="Calibri" w:hAnsi="Calibri" w:eastAsia="Times New Roman" w:cs="Times New Roman"/>
      <w:color w:val="000000"/>
    </w:rPr>
  </w:style>
  <w:style w:type="character" w:styleId="2254" w:customStyle="1">
    <w:name w:val="ListLabel 3381"/>
    <w:link w:val="2253"/>
    <w:rPr>
      <w:rFonts w:ascii="Calibri" w:hAnsi="Calibri" w:eastAsia="Times New Roman" w:cs="Times New Roman"/>
      <w:color w:val="000000"/>
    </w:rPr>
  </w:style>
  <w:style w:type="paragraph" w:styleId="2255" w:customStyle="1">
    <w:name w:val="ListLabel 361"/>
    <w:link w:val="2256"/>
    <w:rPr>
      <w:rFonts w:ascii="Calibri" w:hAnsi="Calibri" w:eastAsia="Times New Roman" w:cs="Times New Roman"/>
      <w:color w:val="000000"/>
    </w:rPr>
  </w:style>
  <w:style w:type="character" w:styleId="2256" w:customStyle="1">
    <w:name w:val="ListLabel 3611"/>
    <w:link w:val="2255"/>
    <w:rPr>
      <w:rFonts w:ascii="Calibri" w:hAnsi="Calibri" w:eastAsia="Times New Roman" w:cs="Times New Roman"/>
      <w:color w:val="000000"/>
    </w:rPr>
  </w:style>
  <w:style w:type="paragraph" w:styleId="2257">
    <w:name w:val="index 1"/>
    <w:basedOn w:val="1081"/>
    <w:next w:val="1081"/>
    <w:link w:val="2258"/>
    <w:uiPriority w:val="99"/>
    <w:qFormat/>
    <w:pPr>
      <w:ind w:left="240" w:hanging="24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258" w:customStyle="1">
    <w:name w:val="Указатель 1 Знак"/>
    <w:basedOn w:val="1415"/>
    <w:link w:val="2257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2259" w:customStyle="1">
    <w:name w:val="Header and Footer"/>
    <w:basedOn w:val="1081"/>
    <w:link w:val="2260"/>
    <w:qFormat/>
    <w:pPr>
      <w:spacing w:after="160" w:line="252" w:lineRule="auto"/>
      <w:tabs>
        <w:tab w:val="center" w:pos="4819" w:leader="none"/>
        <w:tab w:val="right" w:pos="9638" w:leader="none"/>
      </w:tabs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260" w:customStyle="1">
    <w:name w:val="Header and Footer1"/>
    <w:basedOn w:val="1415"/>
    <w:link w:val="2259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2261" w:customStyle="1">
    <w:name w:val="ListLabel 13"/>
    <w:link w:val="2262"/>
    <w:rPr>
      <w:rFonts w:ascii="Calibri" w:hAnsi="Calibri" w:eastAsia="Times New Roman" w:cs="Times New Roman"/>
      <w:color w:val="000000"/>
    </w:rPr>
  </w:style>
  <w:style w:type="character" w:styleId="2262" w:customStyle="1">
    <w:name w:val="ListLabel 1310"/>
    <w:link w:val="2261"/>
    <w:rPr>
      <w:rFonts w:ascii="Calibri" w:hAnsi="Calibri" w:eastAsia="Times New Roman" w:cs="Times New Roman"/>
      <w:color w:val="000000"/>
    </w:rPr>
  </w:style>
  <w:style w:type="paragraph" w:styleId="2263" w:customStyle="1">
    <w:name w:val="ListLabel 22"/>
    <w:link w:val="2264"/>
    <w:rPr>
      <w:rFonts w:ascii="Calibri" w:hAnsi="Calibri" w:eastAsia="Times New Roman" w:cs="Times New Roman"/>
      <w:color w:val="000000"/>
    </w:rPr>
  </w:style>
  <w:style w:type="character" w:styleId="2264" w:customStyle="1">
    <w:name w:val="ListLabel 2210"/>
    <w:link w:val="2263"/>
    <w:rPr>
      <w:rFonts w:ascii="Calibri" w:hAnsi="Calibri" w:eastAsia="Times New Roman" w:cs="Times New Roman"/>
      <w:color w:val="000000"/>
    </w:rPr>
  </w:style>
  <w:style w:type="paragraph" w:styleId="2265" w:customStyle="1">
    <w:name w:val="ListLabel 255"/>
    <w:link w:val="2266"/>
    <w:rPr>
      <w:rFonts w:ascii="Calibri" w:hAnsi="Calibri" w:eastAsia="Times New Roman" w:cs="Times New Roman"/>
      <w:color w:val="000000"/>
    </w:rPr>
  </w:style>
  <w:style w:type="character" w:styleId="2266" w:customStyle="1">
    <w:name w:val="ListLabel 2551"/>
    <w:link w:val="2265"/>
    <w:rPr>
      <w:rFonts w:ascii="Calibri" w:hAnsi="Calibri" w:eastAsia="Times New Roman" w:cs="Times New Roman"/>
      <w:color w:val="000000"/>
    </w:rPr>
  </w:style>
  <w:style w:type="paragraph" w:styleId="2267" w:customStyle="1">
    <w:name w:val="ListLabel 344"/>
    <w:link w:val="2268"/>
    <w:rPr>
      <w:rFonts w:ascii="Calibri" w:hAnsi="Calibri" w:eastAsia="Times New Roman" w:cs="Times New Roman"/>
      <w:color w:val="000000"/>
      <w:sz w:val="24"/>
    </w:rPr>
  </w:style>
  <w:style w:type="character" w:styleId="2268" w:customStyle="1">
    <w:name w:val="ListLabel 3441"/>
    <w:link w:val="2267"/>
    <w:rPr>
      <w:rFonts w:ascii="Calibri" w:hAnsi="Calibri" w:eastAsia="Times New Roman" w:cs="Times New Roman"/>
      <w:color w:val="000000"/>
      <w:sz w:val="24"/>
    </w:rPr>
  </w:style>
  <w:style w:type="paragraph" w:styleId="2269" w:customStyle="1">
    <w:name w:val="ListLabel 117"/>
    <w:link w:val="2270"/>
    <w:rPr>
      <w:rFonts w:ascii="Calibri" w:hAnsi="Calibri" w:eastAsia="Times New Roman" w:cs="Times New Roman"/>
      <w:color w:val="000000"/>
    </w:rPr>
  </w:style>
  <w:style w:type="character" w:styleId="2270" w:customStyle="1">
    <w:name w:val="ListLabel 1171"/>
    <w:link w:val="2269"/>
    <w:rPr>
      <w:rFonts w:ascii="Calibri" w:hAnsi="Calibri" w:eastAsia="Times New Roman" w:cs="Times New Roman"/>
      <w:color w:val="000000"/>
    </w:rPr>
  </w:style>
  <w:style w:type="paragraph" w:styleId="2271" w:customStyle="1">
    <w:name w:val="ListLabel 268"/>
    <w:link w:val="2272"/>
    <w:rPr>
      <w:rFonts w:ascii="Calibri" w:hAnsi="Calibri" w:eastAsia="Times New Roman" w:cs="Times New Roman"/>
      <w:color w:val="000000"/>
    </w:rPr>
  </w:style>
  <w:style w:type="character" w:styleId="2272" w:customStyle="1">
    <w:name w:val="ListLabel 2681"/>
    <w:link w:val="2271"/>
    <w:rPr>
      <w:rFonts w:ascii="Calibri" w:hAnsi="Calibri" w:eastAsia="Times New Roman" w:cs="Times New Roman"/>
      <w:color w:val="000000"/>
    </w:rPr>
  </w:style>
  <w:style w:type="paragraph" w:styleId="2273" w:customStyle="1">
    <w:name w:val="WW8Num1z1"/>
    <w:link w:val="2274"/>
    <w:rPr>
      <w:rFonts w:ascii="Calibri" w:hAnsi="Calibri" w:eastAsia="Times New Roman" w:cs="Times New Roman"/>
      <w:color w:val="000000"/>
    </w:rPr>
  </w:style>
  <w:style w:type="character" w:styleId="2274" w:customStyle="1">
    <w:name w:val="WW8Num1z11"/>
    <w:link w:val="2273"/>
    <w:rPr>
      <w:rFonts w:ascii="Calibri" w:hAnsi="Calibri" w:eastAsia="Times New Roman" w:cs="Times New Roman"/>
      <w:color w:val="000000"/>
    </w:rPr>
  </w:style>
  <w:style w:type="paragraph" w:styleId="2275" w:customStyle="1">
    <w:name w:val="ListLabel 143"/>
    <w:link w:val="2276"/>
    <w:rPr>
      <w:rFonts w:ascii="Calibri" w:hAnsi="Calibri" w:eastAsia="Times New Roman" w:cs="Times New Roman"/>
      <w:color w:val="000000"/>
    </w:rPr>
  </w:style>
  <w:style w:type="character" w:styleId="2276" w:customStyle="1">
    <w:name w:val="ListLabel 1431"/>
    <w:link w:val="2275"/>
    <w:rPr>
      <w:rFonts w:ascii="Calibri" w:hAnsi="Calibri" w:eastAsia="Times New Roman" w:cs="Times New Roman"/>
      <w:color w:val="000000"/>
    </w:rPr>
  </w:style>
  <w:style w:type="paragraph" w:styleId="2277" w:customStyle="1">
    <w:name w:val="Основной шрифт абзаца1"/>
    <w:rPr>
      <w:rFonts w:ascii="Calibri" w:hAnsi="Calibri" w:eastAsia="Times New Roman" w:cs="Times New Roman"/>
      <w:color w:val="000000"/>
    </w:rPr>
  </w:style>
  <w:style w:type="paragraph" w:styleId="2278" w:customStyle="1">
    <w:name w:val="pc"/>
    <w:basedOn w:val="1081"/>
    <w:link w:val="2279"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279" w:customStyle="1">
    <w:name w:val="pc1"/>
    <w:basedOn w:val="1415"/>
    <w:link w:val="2278"/>
    <w:rPr>
      <w:rFonts w:ascii="Times New Roman" w:hAnsi="Times New Roman" w:eastAsia="Times New Roman" w:cs="Times New Roman"/>
      <w:color w:val="000000"/>
      <w:sz w:val="24"/>
    </w:rPr>
  </w:style>
  <w:style w:type="paragraph" w:styleId="2280" w:customStyle="1">
    <w:name w:val="ListLabel 310"/>
    <w:link w:val="2281"/>
    <w:rPr>
      <w:rFonts w:ascii="Calibri" w:hAnsi="Calibri" w:eastAsia="Times New Roman" w:cs="Times New Roman"/>
      <w:color w:val="000000"/>
    </w:rPr>
  </w:style>
  <w:style w:type="character" w:styleId="2281" w:customStyle="1">
    <w:name w:val="ListLabel 3101"/>
    <w:link w:val="2280"/>
    <w:rPr>
      <w:rFonts w:ascii="Calibri" w:hAnsi="Calibri" w:eastAsia="Times New Roman" w:cs="Times New Roman"/>
      <w:color w:val="000000"/>
    </w:rPr>
  </w:style>
  <w:style w:type="paragraph" w:styleId="2282" w:customStyle="1">
    <w:name w:val="ListLabel 318"/>
    <w:link w:val="2283"/>
    <w:rPr>
      <w:rFonts w:ascii="Calibri" w:hAnsi="Calibri" w:eastAsia="Times New Roman" w:cs="Times New Roman"/>
      <w:color w:val="000000"/>
    </w:rPr>
  </w:style>
  <w:style w:type="character" w:styleId="2283" w:customStyle="1">
    <w:name w:val="ListLabel 3181"/>
    <w:link w:val="2282"/>
    <w:rPr>
      <w:rFonts w:ascii="Calibri" w:hAnsi="Calibri" w:eastAsia="Times New Roman" w:cs="Times New Roman"/>
      <w:color w:val="000000"/>
    </w:rPr>
  </w:style>
  <w:style w:type="paragraph" w:styleId="2284" w:customStyle="1">
    <w:name w:val="ListLabel 105"/>
    <w:link w:val="2285"/>
    <w:rPr>
      <w:rFonts w:ascii="Calibri" w:hAnsi="Calibri" w:eastAsia="Times New Roman" w:cs="Times New Roman"/>
      <w:color w:val="000000"/>
    </w:rPr>
  </w:style>
  <w:style w:type="character" w:styleId="2285" w:customStyle="1">
    <w:name w:val="ListLabel 1051"/>
    <w:link w:val="2284"/>
    <w:rPr>
      <w:rFonts w:ascii="Calibri" w:hAnsi="Calibri" w:eastAsia="Times New Roman" w:cs="Times New Roman"/>
      <w:color w:val="000000"/>
    </w:rPr>
  </w:style>
  <w:style w:type="paragraph" w:styleId="2286" w:customStyle="1">
    <w:name w:val="ListLabel 41"/>
    <w:link w:val="2287"/>
    <w:rPr>
      <w:rFonts w:ascii="Calibri" w:hAnsi="Calibri" w:eastAsia="Times New Roman" w:cs="Times New Roman"/>
      <w:color w:val="000000"/>
    </w:rPr>
  </w:style>
  <w:style w:type="character" w:styleId="2287" w:customStyle="1">
    <w:name w:val="ListLabel 4110"/>
    <w:link w:val="2286"/>
    <w:rPr>
      <w:rFonts w:ascii="Calibri" w:hAnsi="Calibri" w:eastAsia="Times New Roman" w:cs="Times New Roman"/>
      <w:color w:val="000000"/>
    </w:rPr>
  </w:style>
  <w:style w:type="paragraph" w:styleId="2288" w:customStyle="1">
    <w:name w:val="ListLabel 173"/>
    <w:link w:val="2289"/>
    <w:rPr>
      <w:rFonts w:ascii="Calibri" w:hAnsi="Calibri" w:eastAsia="Times New Roman" w:cs="Times New Roman"/>
      <w:color w:val="000000"/>
    </w:rPr>
  </w:style>
  <w:style w:type="character" w:styleId="2289" w:customStyle="1">
    <w:name w:val="ListLabel 1731"/>
    <w:link w:val="2288"/>
    <w:rPr>
      <w:rFonts w:ascii="Calibri" w:hAnsi="Calibri" w:eastAsia="Times New Roman" w:cs="Times New Roman"/>
      <w:color w:val="000000"/>
    </w:rPr>
  </w:style>
  <w:style w:type="paragraph" w:styleId="2290" w:customStyle="1">
    <w:name w:val="ListLabel 541"/>
    <w:link w:val="2291"/>
    <w:rPr>
      <w:rFonts w:ascii="Calibri" w:hAnsi="Calibri" w:eastAsia="Times New Roman" w:cs="Times New Roman"/>
      <w:color w:val="000000"/>
    </w:rPr>
  </w:style>
  <w:style w:type="character" w:styleId="2291" w:customStyle="1">
    <w:name w:val="ListLabel 5411"/>
    <w:link w:val="2290"/>
    <w:rPr>
      <w:rFonts w:ascii="Calibri" w:hAnsi="Calibri" w:eastAsia="Times New Roman" w:cs="Times New Roman"/>
      <w:color w:val="000000"/>
    </w:rPr>
  </w:style>
  <w:style w:type="paragraph" w:styleId="2292" w:customStyle="1">
    <w:name w:val="AAA Заголовок методички"/>
    <w:basedOn w:val="1081"/>
    <w:qFormat/>
    <w:pPr>
      <w:ind w:firstLine="709"/>
      <w:jc w:val="both"/>
      <w:spacing w:after="120" w:line="360" w:lineRule="auto"/>
    </w:pPr>
    <w:rPr>
      <w:rFonts w:ascii="Times New Roman" w:hAnsi="Times New Roman" w:eastAsiaTheme="minorHAnsi" w:cstheme="minorBidi"/>
      <w:b/>
      <w:sz w:val="28"/>
    </w:rPr>
  </w:style>
  <w:style w:type="paragraph" w:styleId="2293" w:customStyle="1">
    <w:name w:val="AAA Подзаголовок методичке"/>
    <w:basedOn w:val="1081"/>
    <w:qFormat/>
    <w:pPr>
      <w:ind w:firstLine="709"/>
      <w:jc w:val="both"/>
      <w:spacing w:after="120" w:line="360" w:lineRule="auto"/>
    </w:pPr>
    <w:rPr>
      <w:rFonts w:ascii="Times New Roman" w:hAnsi="Times New Roman" w:cs="Times New Roman" w:eastAsiaTheme="minorHAnsi"/>
      <w:b/>
      <w:bCs/>
      <w:sz w:val="28"/>
      <w:szCs w:val="24"/>
      <w:lang w:eastAsia="en-US"/>
    </w:rPr>
  </w:style>
  <w:style w:type="paragraph" w:styleId="2294" w:customStyle="1">
    <w:name w:val="WW8Num3z5"/>
    <w:link w:val="2295"/>
    <w:rPr>
      <w:rFonts w:ascii="Calibri" w:hAnsi="Calibri" w:eastAsia="Times New Roman" w:cs="Times New Roman"/>
      <w:color w:val="000000"/>
    </w:rPr>
  </w:style>
  <w:style w:type="character" w:styleId="2295" w:customStyle="1">
    <w:name w:val="WW8Num3z51"/>
    <w:link w:val="2294"/>
    <w:rPr>
      <w:rFonts w:ascii="Calibri" w:hAnsi="Calibri" w:eastAsia="Times New Roman" w:cs="Times New Roman"/>
      <w:color w:val="000000"/>
    </w:rPr>
  </w:style>
  <w:style w:type="paragraph" w:styleId="2296" w:customStyle="1">
    <w:name w:val="ListLabel 488"/>
    <w:link w:val="2297"/>
    <w:rPr>
      <w:rFonts w:ascii="Calibri" w:hAnsi="Calibri" w:eastAsia="Times New Roman" w:cs="Times New Roman"/>
      <w:color w:val="000000"/>
    </w:rPr>
  </w:style>
  <w:style w:type="character" w:styleId="2297" w:customStyle="1">
    <w:name w:val="ListLabel 4881"/>
    <w:link w:val="2296"/>
    <w:rPr>
      <w:rFonts w:ascii="Calibri" w:hAnsi="Calibri" w:eastAsia="Times New Roman" w:cs="Times New Roman"/>
      <w:color w:val="000000"/>
    </w:rPr>
  </w:style>
  <w:style w:type="paragraph" w:styleId="2298" w:customStyle="1">
    <w:name w:val="ListLabel 254"/>
    <w:link w:val="2299"/>
    <w:rPr>
      <w:rFonts w:ascii="Calibri" w:hAnsi="Calibri" w:eastAsia="Times New Roman" w:cs="Times New Roman"/>
      <w:color w:val="000000"/>
    </w:rPr>
  </w:style>
  <w:style w:type="character" w:styleId="2299" w:customStyle="1">
    <w:name w:val="ListLabel 2541"/>
    <w:link w:val="2298"/>
    <w:rPr>
      <w:rFonts w:ascii="Calibri" w:hAnsi="Calibri" w:eastAsia="Times New Roman" w:cs="Times New Roman"/>
      <w:color w:val="000000"/>
    </w:rPr>
  </w:style>
  <w:style w:type="paragraph" w:styleId="2300" w:customStyle="1">
    <w:name w:val="ListLabel 561"/>
    <w:link w:val="2301"/>
    <w:rPr>
      <w:rFonts w:ascii="Calibri" w:hAnsi="Calibri" w:eastAsia="Times New Roman" w:cs="Times New Roman"/>
      <w:color w:val="000000"/>
    </w:rPr>
  </w:style>
  <w:style w:type="character" w:styleId="2301" w:customStyle="1">
    <w:name w:val="ListLabel 5611"/>
    <w:link w:val="2300"/>
    <w:rPr>
      <w:rFonts w:ascii="Calibri" w:hAnsi="Calibri" w:eastAsia="Times New Roman" w:cs="Times New Roman"/>
      <w:color w:val="000000"/>
    </w:rPr>
  </w:style>
  <w:style w:type="character" w:styleId="2302" w:customStyle="1">
    <w:name w:val="Интернет-ссылка1"/>
    <w:rPr>
      <w:color w:val="0563c1"/>
      <w:u w:val="single"/>
    </w:rPr>
  </w:style>
  <w:style w:type="paragraph" w:styleId="2303" w:customStyle="1">
    <w:name w:val="ListLabel 565"/>
    <w:link w:val="2304"/>
    <w:rPr>
      <w:rFonts w:ascii="Calibri" w:hAnsi="Calibri" w:eastAsia="Times New Roman" w:cs="Times New Roman"/>
      <w:color w:val="000000"/>
    </w:rPr>
  </w:style>
  <w:style w:type="character" w:styleId="2304" w:customStyle="1">
    <w:name w:val="ListLabel 5651"/>
    <w:link w:val="2303"/>
    <w:rPr>
      <w:rFonts w:ascii="Calibri" w:hAnsi="Calibri" w:eastAsia="Times New Roman" w:cs="Times New Roman"/>
      <w:color w:val="000000"/>
    </w:rPr>
  </w:style>
  <w:style w:type="paragraph" w:styleId="2305" w:customStyle="1">
    <w:name w:val="ListLabel 99"/>
    <w:link w:val="2306"/>
    <w:rPr>
      <w:rFonts w:ascii="Calibri" w:hAnsi="Calibri" w:eastAsia="Times New Roman" w:cs="Times New Roman"/>
      <w:color w:val="000000"/>
      <w:sz w:val="24"/>
    </w:rPr>
  </w:style>
  <w:style w:type="character" w:styleId="2306" w:customStyle="1">
    <w:name w:val="ListLabel 991"/>
    <w:link w:val="2305"/>
    <w:rPr>
      <w:rFonts w:ascii="Calibri" w:hAnsi="Calibri" w:eastAsia="Times New Roman" w:cs="Times New Roman"/>
      <w:color w:val="000000"/>
      <w:sz w:val="24"/>
    </w:rPr>
  </w:style>
  <w:style w:type="paragraph" w:styleId="2307" w:customStyle="1">
    <w:name w:val="ListLabel 262"/>
    <w:link w:val="2308"/>
    <w:rPr>
      <w:rFonts w:ascii="Calibri" w:hAnsi="Calibri" w:eastAsia="Times New Roman" w:cs="Times New Roman"/>
      <w:color w:val="000000"/>
    </w:rPr>
  </w:style>
  <w:style w:type="character" w:styleId="2308" w:customStyle="1">
    <w:name w:val="ListLabel 2621"/>
    <w:link w:val="2307"/>
    <w:rPr>
      <w:rFonts w:ascii="Calibri" w:hAnsi="Calibri" w:eastAsia="Times New Roman" w:cs="Times New Roman"/>
      <w:color w:val="000000"/>
    </w:rPr>
  </w:style>
  <w:style w:type="paragraph" w:styleId="2309" w:customStyle="1">
    <w:name w:val="ListLabel 580"/>
    <w:link w:val="2310"/>
    <w:rPr>
      <w:rFonts w:ascii="Calibri" w:hAnsi="Calibri" w:eastAsia="Times New Roman" w:cs="Times New Roman"/>
      <w:color w:val="000000"/>
    </w:rPr>
  </w:style>
  <w:style w:type="character" w:styleId="2310" w:customStyle="1">
    <w:name w:val="ListLabel 5801"/>
    <w:link w:val="2309"/>
    <w:rPr>
      <w:rFonts w:ascii="Calibri" w:hAnsi="Calibri" w:eastAsia="Times New Roman" w:cs="Times New Roman"/>
      <w:color w:val="000000"/>
    </w:rPr>
  </w:style>
  <w:style w:type="paragraph" w:styleId="2311" w:customStyle="1">
    <w:name w:val="ListLabel 58"/>
    <w:link w:val="2312"/>
    <w:rPr>
      <w:rFonts w:ascii="Calibri" w:hAnsi="Calibri" w:eastAsia="Times New Roman" w:cs="Times New Roman"/>
      <w:color w:val="000000"/>
    </w:rPr>
  </w:style>
  <w:style w:type="character" w:styleId="2312" w:customStyle="1">
    <w:name w:val="ListLabel 587"/>
    <w:link w:val="2311"/>
    <w:rPr>
      <w:rFonts w:ascii="Calibri" w:hAnsi="Calibri" w:eastAsia="Times New Roman" w:cs="Times New Roman"/>
      <w:color w:val="000000"/>
    </w:rPr>
  </w:style>
  <w:style w:type="paragraph" w:styleId="2313" w:customStyle="1">
    <w:name w:val="ListLabel 128"/>
    <w:link w:val="2314"/>
    <w:rPr>
      <w:rFonts w:ascii="Calibri" w:hAnsi="Calibri" w:eastAsia="Times New Roman" w:cs="Times New Roman"/>
      <w:color w:val="000000"/>
    </w:rPr>
  </w:style>
  <w:style w:type="character" w:styleId="2314" w:customStyle="1">
    <w:name w:val="ListLabel 1281"/>
    <w:link w:val="2313"/>
    <w:rPr>
      <w:rFonts w:ascii="Calibri" w:hAnsi="Calibri" w:eastAsia="Times New Roman" w:cs="Times New Roman"/>
      <w:color w:val="000000"/>
    </w:rPr>
  </w:style>
  <w:style w:type="paragraph" w:styleId="2315" w:customStyle="1">
    <w:name w:val="ListLabel 364"/>
    <w:link w:val="2316"/>
    <w:rPr>
      <w:rFonts w:ascii="Calibri" w:hAnsi="Calibri" w:eastAsia="Times New Roman" w:cs="Times New Roman"/>
      <w:color w:val="000000"/>
    </w:rPr>
  </w:style>
  <w:style w:type="character" w:styleId="2316" w:customStyle="1">
    <w:name w:val="ListLabel 3641"/>
    <w:link w:val="2315"/>
    <w:rPr>
      <w:rFonts w:ascii="Calibri" w:hAnsi="Calibri" w:eastAsia="Times New Roman" w:cs="Times New Roman"/>
      <w:color w:val="000000"/>
    </w:rPr>
  </w:style>
  <w:style w:type="paragraph" w:styleId="2317">
    <w:name w:val="index heading"/>
    <w:basedOn w:val="1081"/>
    <w:link w:val="2318"/>
    <w:uiPriority w:val="99"/>
    <w:qFormat/>
    <w:pPr>
      <w:spacing w:after="160" w:line="252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318" w:customStyle="1">
    <w:name w:val="Указатель Знак"/>
    <w:basedOn w:val="1415"/>
    <w:link w:val="2317"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styleId="2319" w:customStyle="1">
    <w:name w:val="Оглавление 9 Знак"/>
    <w:basedOn w:val="1415"/>
    <w:link w:val="1350"/>
    <w:rPr>
      <w:rFonts w:ascii="Times New Roman" w:hAnsi="Times New Roman" w:cs="Verdana"/>
      <w:sz w:val="24"/>
    </w:rPr>
  </w:style>
  <w:style w:type="paragraph" w:styleId="2320" w:customStyle="1">
    <w:name w:val="ListLabel 226"/>
    <w:link w:val="2321"/>
    <w:rPr>
      <w:rFonts w:ascii="Calibri" w:hAnsi="Calibri" w:eastAsia="Times New Roman" w:cs="Times New Roman"/>
      <w:color w:val="000000"/>
    </w:rPr>
  </w:style>
  <w:style w:type="character" w:styleId="2321" w:customStyle="1">
    <w:name w:val="ListLabel 2261"/>
    <w:link w:val="2320"/>
    <w:rPr>
      <w:rFonts w:ascii="Calibri" w:hAnsi="Calibri" w:eastAsia="Times New Roman" w:cs="Times New Roman"/>
      <w:color w:val="000000"/>
    </w:rPr>
  </w:style>
  <w:style w:type="paragraph" w:styleId="2322" w:customStyle="1">
    <w:name w:val="Заголовок Знак1"/>
    <w:link w:val="2323"/>
    <w:rPr>
      <w:rFonts w:ascii="Times New Roman" w:hAnsi="Times New Roman" w:eastAsia="Times New Roman" w:cs="Times New Roman"/>
      <w:i/>
      <w:color w:val="000000"/>
      <w:sz w:val="24"/>
    </w:rPr>
  </w:style>
  <w:style w:type="character" w:styleId="2323" w:customStyle="1">
    <w:name w:val="Заголовок Знак11"/>
    <w:link w:val="2322"/>
    <w:rPr>
      <w:rFonts w:ascii="Times New Roman" w:hAnsi="Times New Roman" w:eastAsia="Times New Roman" w:cs="Times New Roman"/>
      <w:i/>
      <w:color w:val="000000"/>
      <w:sz w:val="24"/>
    </w:rPr>
  </w:style>
  <w:style w:type="paragraph" w:styleId="2324" w:customStyle="1">
    <w:name w:val="ListLabel 367"/>
    <w:link w:val="2325"/>
    <w:rPr>
      <w:rFonts w:ascii="Calibri" w:hAnsi="Calibri" w:eastAsia="Times New Roman" w:cs="Times New Roman"/>
      <w:color w:val="000000"/>
    </w:rPr>
  </w:style>
  <w:style w:type="character" w:styleId="2325" w:customStyle="1">
    <w:name w:val="ListLabel 3671"/>
    <w:link w:val="2324"/>
    <w:rPr>
      <w:rFonts w:ascii="Calibri" w:hAnsi="Calibri" w:eastAsia="Times New Roman" w:cs="Times New Roman"/>
      <w:color w:val="000000"/>
    </w:rPr>
  </w:style>
  <w:style w:type="paragraph" w:styleId="2326" w:customStyle="1">
    <w:name w:val="ListLabel 138"/>
    <w:link w:val="2327"/>
    <w:rPr>
      <w:rFonts w:ascii="Calibri" w:hAnsi="Calibri" w:eastAsia="Times New Roman" w:cs="Times New Roman"/>
      <w:color w:val="000000"/>
    </w:rPr>
  </w:style>
  <w:style w:type="character" w:styleId="2327" w:customStyle="1">
    <w:name w:val="ListLabel 1381"/>
    <w:link w:val="2326"/>
    <w:rPr>
      <w:rFonts w:ascii="Calibri" w:hAnsi="Calibri" w:eastAsia="Times New Roman" w:cs="Times New Roman"/>
      <w:color w:val="000000"/>
    </w:rPr>
  </w:style>
  <w:style w:type="paragraph" w:styleId="2328" w:customStyle="1">
    <w:name w:val="ListLabel 242"/>
    <w:link w:val="2329"/>
    <w:rPr>
      <w:rFonts w:ascii="Calibri" w:hAnsi="Calibri" w:eastAsia="Times New Roman" w:cs="Times New Roman"/>
      <w:color w:val="000000"/>
    </w:rPr>
  </w:style>
  <w:style w:type="character" w:styleId="2329" w:customStyle="1">
    <w:name w:val="ListLabel 2421"/>
    <w:link w:val="2328"/>
    <w:rPr>
      <w:rFonts w:ascii="Calibri" w:hAnsi="Calibri" w:eastAsia="Times New Roman" w:cs="Times New Roman"/>
      <w:color w:val="000000"/>
    </w:rPr>
  </w:style>
  <w:style w:type="paragraph" w:styleId="2330" w:customStyle="1">
    <w:name w:val="ListLabel 296"/>
    <w:link w:val="2331"/>
    <w:rPr>
      <w:rFonts w:ascii="Calibri" w:hAnsi="Calibri" w:eastAsia="Times New Roman" w:cs="Times New Roman"/>
      <w:color w:val="000000"/>
    </w:rPr>
  </w:style>
  <w:style w:type="character" w:styleId="2331" w:customStyle="1">
    <w:name w:val="ListLabel 2961"/>
    <w:link w:val="2330"/>
    <w:rPr>
      <w:rFonts w:ascii="Calibri" w:hAnsi="Calibri" w:eastAsia="Times New Roman" w:cs="Times New Roman"/>
      <w:color w:val="000000"/>
    </w:rPr>
  </w:style>
  <w:style w:type="paragraph" w:styleId="2332" w:customStyle="1">
    <w:name w:val="ListLabel 167"/>
    <w:link w:val="2333"/>
    <w:rPr>
      <w:rFonts w:ascii="Calibri" w:hAnsi="Calibri" w:eastAsia="Times New Roman" w:cs="Times New Roman"/>
      <w:color w:val="000000"/>
    </w:rPr>
  </w:style>
  <w:style w:type="character" w:styleId="2333" w:customStyle="1">
    <w:name w:val="ListLabel 1671"/>
    <w:link w:val="2332"/>
    <w:rPr>
      <w:rFonts w:ascii="Calibri" w:hAnsi="Calibri" w:eastAsia="Times New Roman" w:cs="Times New Roman"/>
      <w:color w:val="000000"/>
    </w:rPr>
  </w:style>
  <w:style w:type="paragraph" w:styleId="2334" w:customStyle="1">
    <w:name w:val="ListLabel 308"/>
    <w:link w:val="2335"/>
    <w:rPr>
      <w:rFonts w:ascii="Calibri" w:hAnsi="Calibri" w:eastAsia="Times New Roman" w:cs="Times New Roman"/>
      <w:color w:val="000000"/>
    </w:rPr>
  </w:style>
  <w:style w:type="character" w:styleId="2335" w:customStyle="1">
    <w:name w:val="ListLabel 3081"/>
    <w:link w:val="2334"/>
    <w:rPr>
      <w:rFonts w:ascii="Calibri" w:hAnsi="Calibri" w:eastAsia="Times New Roman" w:cs="Times New Roman"/>
      <w:color w:val="000000"/>
    </w:rPr>
  </w:style>
  <w:style w:type="paragraph" w:styleId="2336" w:customStyle="1">
    <w:name w:val="ListLabel 432"/>
    <w:link w:val="2337"/>
    <w:rPr>
      <w:rFonts w:ascii="Calibri" w:hAnsi="Calibri" w:eastAsia="Times New Roman" w:cs="Times New Roman"/>
      <w:color w:val="000000"/>
    </w:rPr>
  </w:style>
  <w:style w:type="character" w:styleId="2337" w:customStyle="1">
    <w:name w:val="ListLabel 4321"/>
    <w:link w:val="2336"/>
    <w:rPr>
      <w:rFonts w:ascii="Calibri" w:hAnsi="Calibri" w:eastAsia="Times New Roman" w:cs="Times New Roman"/>
      <w:color w:val="000000"/>
    </w:rPr>
  </w:style>
  <w:style w:type="paragraph" w:styleId="2338" w:customStyle="1">
    <w:name w:val="ListLabel 267"/>
    <w:link w:val="2339"/>
    <w:rPr>
      <w:rFonts w:ascii="Calibri" w:hAnsi="Calibri" w:eastAsia="Times New Roman" w:cs="Times New Roman"/>
      <w:color w:val="000000"/>
    </w:rPr>
  </w:style>
  <w:style w:type="character" w:styleId="2339" w:customStyle="1">
    <w:name w:val="ListLabel 2671"/>
    <w:link w:val="2338"/>
    <w:rPr>
      <w:rFonts w:ascii="Calibri" w:hAnsi="Calibri" w:eastAsia="Times New Roman" w:cs="Times New Roman"/>
      <w:color w:val="000000"/>
    </w:rPr>
  </w:style>
  <w:style w:type="paragraph" w:styleId="2340" w:customStyle="1">
    <w:name w:val="ListLabel 93"/>
    <w:link w:val="2341"/>
    <w:rPr>
      <w:rFonts w:ascii="Calibri" w:hAnsi="Calibri" w:eastAsia="Times New Roman" w:cs="Times New Roman"/>
      <w:color w:val="000000"/>
    </w:rPr>
  </w:style>
  <w:style w:type="character" w:styleId="2341" w:customStyle="1">
    <w:name w:val="ListLabel 931"/>
    <w:link w:val="2340"/>
    <w:rPr>
      <w:rFonts w:ascii="Calibri" w:hAnsi="Calibri" w:eastAsia="Times New Roman" w:cs="Times New Roman"/>
      <w:color w:val="000000"/>
    </w:rPr>
  </w:style>
  <w:style w:type="paragraph" w:styleId="2342" w:customStyle="1">
    <w:name w:val="ListLabel 216"/>
    <w:link w:val="2343"/>
    <w:rPr>
      <w:rFonts w:ascii="Calibri" w:hAnsi="Calibri" w:eastAsia="Times New Roman" w:cs="Times New Roman"/>
      <w:color w:val="000000"/>
    </w:rPr>
  </w:style>
  <w:style w:type="character" w:styleId="2343" w:customStyle="1">
    <w:name w:val="ListLabel 2161"/>
    <w:link w:val="2342"/>
    <w:rPr>
      <w:rFonts w:ascii="Calibri" w:hAnsi="Calibri" w:eastAsia="Times New Roman" w:cs="Times New Roman"/>
      <w:color w:val="000000"/>
    </w:rPr>
  </w:style>
  <w:style w:type="paragraph" w:styleId="2344" w:customStyle="1">
    <w:name w:val="ListLabel 346"/>
    <w:link w:val="2345"/>
    <w:rPr>
      <w:rFonts w:ascii="Calibri" w:hAnsi="Calibri" w:eastAsia="Times New Roman" w:cs="Times New Roman"/>
      <w:color w:val="000000"/>
    </w:rPr>
  </w:style>
  <w:style w:type="character" w:styleId="2345" w:customStyle="1">
    <w:name w:val="ListLabel 3461"/>
    <w:link w:val="2344"/>
    <w:rPr>
      <w:rFonts w:ascii="Calibri" w:hAnsi="Calibri" w:eastAsia="Times New Roman" w:cs="Times New Roman"/>
      <w:color w:val="000000"/>
    </w:rPr>
  </w:style>
  <w:style w:type="paragraph" w:styleId="2346" w:customStyle="1">
    <w:name w:val="ListLabel 29"/>
    <w:link w:val="2347"/>
    <w:rPr>
      <w:rFonts w:ascii="Calibri" w:hAnsi="Calibri" w:eastAsia="Times New Roman" w:cs="Times New Roman"/>
      <w:color w:val="000000"/>
    </w:rPr>
  </w:style>
  <w:style w:type="character" w:styleId="2347" w:customStyle="1">
    <w:name w:val="ListLabel 2910"/>
    <w:link w:val="2346"/>
    <w:rPr>
      <w:rFonts w:ascii="Calibri" w:hAnsi="Calibri" w:eastAsia="Times New Roman" w:cs="Times New Roman"/>
      <w:color w:val="000000"/>
    </w:rPr>
  </w:style>
  <w:style w:type="paragraph" w:styleId="2348" w:customStyle="1">
    <w:name w:val="ListLabel 430"/>
    <w:link w:val="2349"/>
    <w:rPr>
      <w:rFonts w:ascii="Calibri" w:hAnsi="Calibri" w:eastAsia="Times New Roman" w:cs="Times New Roman"/>
      <w:color w:val="000000"/>
    </w:rPr>
  </w:style>
  <w:style w:type="character" w:styleId="2349" w:customStyle="1">
    <w:name w:val="ListLabel 4301"/>
    <w:link w:val="2348"/>
    <w:rPr>
      <w:rFonts w:ascii="Calibri" w:hAnsi="Calibri" w:eastAsia="Times New Roman" w:cs="Times New Roman"/>
      <w:color w:val="000000"/>
    </w:rPr>
  </w:style>
  <w:style w:type="paragraph" w:styleId="2350" w:customStyle="1">
    <w:name w:val="ListLabel 322"/>
    <w:link w:val="2351"/>
    <w:rPr>
      <w:rFonts w:ascii="Calibri" w:hAnsi="Calibri" w:eastAsia="Times New Roman" w:cs="Times New Roman"/>
      <w:color w:val="000000"/>
    </w:rPr>
  </w:style>
  <w:style w:type="character" w:styleId="2351" w:customStyle="1">
    <w:name w:val="ListLabel 3221"/>
    <w:link w:val="2350"/>
    <w:rPr>
      <w:rFonts w:ascii="Calibri" w:hAnsi="Calibri" w:eastAsia="Times New Roman" w:cs="Times New Roman"/>
      <w:color w:val="000000"/>
    </w:rPr>
  </w:style>
  <w:style w:type="paragraph" w:styleId="2352" w:customStyle="1">
    <w:name w:val="ListLabel 423"/>
    <w:link w:val="2353"/>
    <w:rPr>
      <w:rFonts w:ascii="Calibri" w:hAnsi="Calibri" w:eastAsia="Times New Roman" w:cs="Times New Roman"/>
      <w:color w:val="000000"/>
    </w:rPr>
  </w:style>
  <w:style w:type="character" w:styleId="2353" w:customStyle="1">
    <w:name w:val="ListLabel 4231"/>
    <w:link w:val="2352"/>
    <w:rPr>
      <w:rFonts w:ascii="Calibri" w:hAnsi="Calibri" w:eastAsia="Times New Roman" w:cs="Times New Roman"/>
      <w:color w:val="000000"/>
    </w:rPr>
  </w:style>
  <w:style w:type="paragraph" w:styleId="2354" w:customStyle="1">
    <w:name w:val="ListLabel 168"/>
    <w:link w:val="2355"/>
    <w:rPr>
      <w:rFonts w:ascii="Calibri" w:hAnsi="Calibri" w:eastAsia="Times New Roman" w:cs="Times New Roman"/>
      <w:color w:val="000000"/>
    </w:rPr>
  </w:style>
  <w:style w:type="character" w:styleId="2355" w:customStyle="1">
    <w:name w:val="ListLabel 1681"/>
    <w:link w:val="2354"/>
    <w:rPr>
      <w:rFonts w:ascii="Calibri" w:hAnsi="Calibri" w:eastAsia="Times New Roman" w:cs="Times New Roman"/>
      <w:color w:val="000000"/>
    </w:rPr>
  </w:style>
  <w:style w:type="paragraph" w:styleId="2356" w:customStyle="1">
    <w:name w:val="ListLabel 59"/>
    <w:link w:val="2357"/>
    <w:rPr>
      <w:rFonts w:ascii="Calibri" w:hAnsi="Calibri" w:eastAsia="Times New Roman" w:cs="Times New Roman"/>
      <w:color w:val="000000"/>
    </w:rPr>
  </w:style>
  <w:style w:type="character" w:styleId="2357" w:customStyle="1">
    <w:name w:val="ListLabel 591"/>
    <w:link w:val="2356"/>
    <w:rPr>
      <w:rFonts w:ascii="Calibri" w:hAnsi="Calibri" w:eastAsia="Times New Roman" w:cs="Times New Roman"/>
      <w:color w:val="000000"/>
    </w:rPr>
  </w:style>
  <w:style w:type="paragraph" w:styleId="2358" w:customStyle="1">
    <w:name w:val="ListLabel 137"/>
    <w:link w:val="2359"/>
    <w:rPr>
      <w:rFonts w:ascii="Calibri" w:hAnsi="Calibri" w:eastAsia="Times New Roman" w:cs="Times New Roman"/>
      <w:color w:val="000000"/>
    </w:rPr>
  </w:style>
  <w:style w:type="character" w:styleId="2359" w:customStyle="1">
    <w:name w:val="ListLabel 1371"/>
    <w:link w:val="2358"/>
    <w:rPr>
      <w:rFonts w:ascii="Calibri" w:hAnsi="Calibri" w:eastAsia="Times New Roman" w:cs="Times New Roman"/>
      <w:color w:val="000000"/>
    </w:rPr>
  </w:style>
  <w:style w:type="paragraph" w:styleId="2360" w:customStyle="1">
    <w:name w:val="ListLabel 555"/>
    <w:link w:val="2361"/>
    <w:rPr>
      <w:rFonts w:ascii="Calibri" w:hAnsi="Calibri" w:eastAsia="Times New Roman" w:cs="Times New Roman"/>
      <w:color w:val="000000"/>
    </w:rPr>
  </w:style>
  <w:style w:type="character" w:styleId="2361" w:customStyle="1">
    <w:name w:val="ListLabel 5551"/>
    <w:link w:val="2360"/>
    <w:rPr>
      <w:rFonts w:ascii="Calibri" w:hAnsi="Calibri" w:eastAsia="Times New Roman" w:cs="Times New Roman"/>
      <w:color w:val="000000"/>
    </w:rPr>
  </w:style>
  <w:style w:type="paragraph" w:styleId="2362" w:customStyle="1">
    <w:name w:val="ListLabel 211"/>
    <w:link w:val="2363"/>
    <w:rPr>
      <w:rFonts w:ascii="Calibri" w:hAnsi="Calibri" w:eastAsia="Times New Roman" w:cs="Times New Roman"/>
      <w:color w:val="000000"/>
    </w:rPr>
  </w:style>
  <w:style w:type="character" w:styleId="2363" w:customStyle="1">
    <w:name w:val="ListLabel 2111"/>
    <w:link w:val="2362"/>
    <w:rPr>
      <w:rFonts w:ascii="Calibri" w:hAnsi="Calibri" w:eastAsia="Times New Roman" w:cs="Times New Roman"/>
      <w:color w:val="000000"/>
    </w:rPr>
  </w:style>
  <w:style w:type="character" w:styleId="2364" w:customStyle="1">
    <w:name w:val="Тема примечания Знак2"/>
    <w:rPr>
      <w:rFonts w:ascii="Times New Roman" w:hAnsi="Times New Roman"/>
      <w:b/>
    </w:rPr>
  </w:style>
  <w:style w:type="paragraph" w:styleId="2365" w:customStyle="1">
    <w:name w:val="ListLabel 428"/>
    <w:link w:val="2366"/>
    <w:rPr>
      <w:rFonts w:ascii="Calibri" w:hAnsi="Calibri" w:eastAsia="Times New Roman" w:cs="Times New Roman"/>
      <w:color w:val="000000"/>
    </w:rPr>
  </w:style>
  <w:style w:type="character" w:styleId="2366" w:customStyle="1">
    <w:name w:val="ListLabel 4281"/>
    <w:link w:val="2365"/>
    <w:rPr>
      <w:rFonts w:ascii="Calibri" w:hAnsi="Calibri" w:eastAsia="Times New Roman" w:cs="Times New Roman"/>
      <w:color w:val="000000"/>
    </w:rPr>
  </w:style>
  <w:style w:type="character" w:styleId="2367" w:customStyle="1">
    <w:name w:val="Название объекта Знак"/>
    <w:basedOn w:val="1415"/>
    <w:link w:val="1112"/>
    <w:uiPriority w:val="35"/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2368" w:customStyle="1">
    <w:name w:val="ListLabel 162"/>
    <w:link w:val="2369"/>
    <w:rPr>
      <w:rFonts w:ascii="Calibri" w:hAnsi="Calibri" w:eastAsia="Times New Roman" w:cs="Times New Roman"/>
      <w:color w:val="000000"/>
    </w:rPr>
  </w:style>
  <w:style w:type="character" w:styleId="2369" w:customStyle="1">
    <w:name w:val="ListLabel 1621"/>
    <w:link w:val="2368"/>
    <w:rPr>
      <w:rFonts w:ascii="Calibri" w:hAnsi="Calibri" w:eastAsia="Times New Roman" w:cs="Times New Roman"/>
      <w:color w:val="000000"/>
    </w:rPr>
  </w:style>
  <w:style w:type="paragraph" w:styleId="2370" w:customStyle="1">
    <w:name w:val="Ссылка указателя"/>
    <w:link w:val="2371"/>
    <w:rPr>
      <w:rFonts w:ascii="Calibri" w:hAnsi="Calibri" w:eastAsia="Times New Roman" w:cs="Times New Roman"/>
      <w:color w:val="000000"/>
    </w:rPr>
  </w:style>
  <w:style w:type="character" w:styleId="2371" w:customStyle="1">
    <w:name w:val="Ссылка указателя1"/>
    <w:link w:val="2370"/>
    <w:rPr>
      <w:rFonts w:ascii="Calibri" w:hAnsi="Calibri" w:eastAsia="Times New Roman" w:cs="Times New Roman"/>
      <w:color w:val="000000"/>
    </w:rPr>
  </w:style>
  <w:style w:type="paragraph" w:styleId="2372" w:customStyle="1">
    <w:name w:val="ListLabel 458"/>
    <w:link w:val="2373"/>
    <w:rPr>
      <w:rFonts w:ascii="Calibri" w:hAnsi="Calibri" w:eastAsia="Times New Roman" w:cs="Times New Roman"/>
      <w:color w:val="000000"/>
    </w:rPr>
  </w:style>
  <w:style w:type="character" w:styleId="2373" w:customStyle="1">
    <w:name w:val="ListLabel 4581"/>
    <w:link w:val="2372"/>
    <w:rPr>
      <w:rFonts w:ascii="Calibri" w:hAnsi="Calibri" w:eastAsia="Times New Roman" w:cs="Times New Roman"/>
      <w:color w:val="000000"/>
    </w:rPr>
  </w:style>
  <w:style w:type="character" w:styleId="2374" w:customStyle="1">
    <w:name w:val="Текст концевой сноски Знак2"/>
    <w:basedOn w:val="1415"/>
    <w:rPr>
      <w:rFonts w:ascii="Times New Roman" w:hAnsi="Times New Roman"/>
      <w:sz w:val="24"/>
    </w:rPr>
  </w:style>
  <w:style w:type="paragraph" w:styleId="2375" w:customStyle="1">
    <w:name w:val="ListLabel 158"/>
    <w:link w:val="2376"/>
    <w:rPr>
      <w:rFonts w:ascii="Calibri" w:hAnsi="Calibri" w:eastAsia="Times New Roman" w:cs="Times New Roman"/>
      <w:color w:val="000000"/>
    </w:rPr>
  </w:style>
  <w:style w:type="character" w:styleId="2376" w:customStyle="1">
    <w:name w:val="ListLabel 1581"/>
    <w:link w:val="2375"/>
    <w:rPr>
      <w:rFonts w:ascii="Calibri" w:hAnsi="Calibri" w:eastAsia="Times New Roman" w:cs="Times New Roman"/>
      <w:color w:val="000000"/>
    </w:rPr>
  </w:style>
  <w:style w:type="paragraph" w:styleId="2377" w:customStyle="1">
    <w:name w:val="ListLabel 300"/>
    <w:link w:val="2378"/>
    <w:rPr>
      <w:rFonts w:ascii="Calibri" w:hAnsi="Calibri" w:eastAsia="Times New Roman" w:cs="Times New Roman"/>
      <w:color w:val="000000"/>
    </w:rPr>
  </w:style>
  <w:style w:type="character" w:styleId="2378" w:customStyle="1">
    <w:name w:val="ListLabel 3001"/>
    <w:link w:val="2377"/>
    <w:rPr>
      <w:rFonts w:ascii="Calibri" w:hAnsi="Calibri" w:eastAsia="Times New Roman" w:cs="Times New Roman"/>
      <w:color w:val="000000"/>
    </w:rPr>
  </w:style>
  <w:style w:type="paragraph" w:styleId="2379" w:customStyle="1">
    <w:name w:val="ListLabel 517"/>
    <w:link w:val="2380"/>
    <w:rPr>
      <w:rFonts w:ascii="Calibri" w:hAnsi="Calibri" w:eastAsia="Times New Roman" w:cs="Times New Roman"/>
      <w:color w:val="000000"/>
    </w:rPr>
  </w:style>
  <w:style w:type="character" w:styleId="2380" w:customStyle="1">
    <w:name w:val="ListLabel 5171"/>
    <w:link w:val="2379"/>
    <w:rPr>
      <w:rFonts w:ascii="Calibri" w:hAnsi="Calibri" w:eastAsia="Times New Roman" w:cs="Times New Roman"/>
      <w:color w:val="000000"/>
    </w:rPr>
  </w:style>
  <w:style w:type="paragraph" w:styleId="2381" w:customStyle="1">
    <w:name w:val="ListLabel 239"/>
    <w:link w:val="2382"/>
    <w:rPr>
      <w:rFonts w:ascii="Calibri" w:hAnsi="Calibri" w:eastAsia="Times New Roman" w:cs="Times New Roman"/>
      <w:color w:val="000000"/>
    </w:rPr>
  </w:style>
  <w:style w:type="character" w:styleId="2382" w:customStyle="1">
    <w:name w:val="ListLabel 2391"/>
    <w:link w:val="2381"/>
    <w:rPr>
      <w:rFonts w:ascii="Calibri" w:hAnsi="Calibri" w:eastAsia="Times New Roman" w:cs="Times New Roman"/>
      <w:color w:val="000000"/>
    </w:rPr>
  </w:style>
  <w:style w:type="paragraph" w:styleId="2383" w:customStyle="1">
    <w:name w:val="ListLabel 279"/>
    <w:link w:val="2384"/>
    <w:rPr>
      <w:rFonts w:ascii="Calibri" w:hAnsi="Calibri" w:eastAsia="Times New Roman" w:cs="Times New Roman"/>
      <w:color w:val="000000"/>
    </w:rPr>
  </w:style>
  <w:style w:type="character" w:styleId="2384" w:customStyle="1">
    <w:name w:val="ListLabel 2791"/>
    <w:link w:val="2383"/>
    <w:rPr>
      <w:rFonts w:ascii="Calibri" w:hAnsi="Calibri" w:eastAsia="Times New Roman" w:cs="Times New Roman"/>
      <w:color w:val="000000"/>
    </w:rPr>
  </w:style>
  <w:style w:type="paragraph" w:styleId="2385" w:customStyle="1">
    <w:name w:val="ListLabel 92"/>
    <w:link w:val="2386"/>
    <w:rPr>
      <w:rFonts w:ascii="Calibri" w:hAnsi="Calibri" w:eastAsia="Times New Roman" w:cs="Times New Roman"/>
      <w:color w:val="000000"/>
    </w:rPr>
  </w:style>
  <w:style w:type="character" w:styleId="2386" w:customStyle="1">
    <w:name w:val="ListLabel 921"/>
    <w:link w:val="2385"/>
    <w:rPr>
      <w:rFonts w:ascii="Calibri" w:hAnsi="Calibri" w:eastAsia="Times New Roman" w:cs="Times New Roman"/>
      <w:color w:val="000000"/>
    </w:rPr>
  </w:style>
  <w:style w:type="paragraph" w:styleId="2387" w:customStyle="1">
    <w:name w:val="ListLabel 523"/>
    <w:link w:val="2388"/>
    <w:rPr>
      <w:rFonts w:ascii="Calibri" w:hAnsi="Calibri" w:eastAsia="Times New Roman" w:cs="Times New Roman"/>
      <w:color w:val="000000"/>
    </w:rPr>
  </w:style>
  <w:style w:type="character" w:styleId="2388" w:customStyle="1">
    <w:name w:val="ListLabel 5231"/>
    <w:link w:val="2387"/>
    <w:rPr>
      <w:rFonts w:ascii="Calibri" w:hAnsi="Calibri" w:eastAsia="Times New Roman" w:cs="Times New Roman"/>
      <w:color w:val="000000"/>
    </w:rPr>
  </w:style>
  <w:style w:type="paragraph" w:styleId="2389" w:customStyle="1">
    <w:name w:val="Оглавление 1 Знак"/>
    <w:link w:val="2390"/>
    <w:rPr>
      <w:rFonts w:ascii="Times New Roman" w:hAnsi="Times New Roman" w:eastAsia="Times New Roman" w:cs="Times New Roman"/>
      <w:b/>
      <w:color w:val="000000"/>
      <w:sz w:val="24"/>
    </w:rPr>
  </w:style>
  <w:style w:type="character" w:styleId="2390" w:customStyle="1">
    <w:name w:val="Оглавление 1 Знак2"/>
    <w:link w:val="2389"/>
    <w:rPr>
      <w:rFonts w:ascii="Times New Roman" w:hAnsi="Times New Roman" w:eastAsia="Times New Roman" w:cs="Times New Roman"/>
      <w:b/>
      <w:color w:val="000000"/>
      <w:sz w:val="24"/>
    </w:rPr>
  </w:style>
  <w:style w:type="paragraph" w:styleId="2391" w:customStyle="1">
    <w:name w:val="ListLabel 111"/>
    <w:link w:val="2392"/>
    <w:rPr>
      <w:rFonts w:ascii="Calibri" w:hAnsi="Calibri" w:eastAsia="Times New Roman" w:cs="Times New Roman"/>
      <w:color w:val="000000"/>
    </w:rPr>
  </w:style>
  <w:style w:type="character" w:styleId="2392" w:customStyle="1">
    <w:name w:val="ListLabel 1111"/>
    <w:link w:val="2391"/>
    <w:rPr>
      <w:rFonts w:ascii="Calibri" w:hAnsi="Calibri" w:eastAsia="Times New Roman" w:cs="Times New Roman"/>
      <w:color w:val="000000"/>
    </w:rPr>
  </w:style>
  <w:style w:type="character" w:styleId="2393" w:customStyle="1">
    <w:name w:val="Оглавление 8 Знак"/>
    <w:basedOn w:val="1415"/>
    <w:link w:val="1349"/>
    <w:rPr>
      <w:rFonts w:ascii="Times New Roman" w:hAnsi="Times New Roman" w:cs="Verdana"/>
      <w:sz w:val="24"/>
    </w:rPr>
  </w:style>
  <w:style w:type="paragraph" w:styleId="2394" w:customStyle="1">
    <w:name w:val="ListLabel 246"/>
    <w:link w:val="2395"/>
    <w:rPr>
      <w:rFonts w:ascii="Calibri" w:hAnsi="Calibri" w:eastAsia="Times New Roman" w:cs="Times New Roman"/>
      <w:color w:val="000000"/>
    </w:rPr>
  </w:style>
  <w:style w:type="character" w:styleId="2395" w:customStyle="1">
    <w:name w:val="ListLabel 2461"/>
    <w:link w:val="2394"/>
    <w:rPr>
      <w:rFonts w:ascii="Calibri" w:hAnsi="Calibri" w:eastAsia="Times New Roman" w:cs="Times New Roman"/>
      <w:color w:val="000000"/>
    </w:rPr>
  </w:style>
  <w:style w:type="paragraph" w:styleId="2396" w:customStyle="1">
    <w:name w:val="ListLabel 245"/>
    <w:link w:val="2397"/>
    <w:rPr>
      <w:rFonts w:ascii="Calibri" w:hAnsi="Calibri" w:eastAsia="Times New Roman" w:cs="Times New Roman"/>
      <w:color w:val="000000"/>
    </w:rPr>
  </w:style>
  <w:style w:type="character" w:styleId="2397" w:customStyle="1">
    <w:name w:val="ListLabel 2451"/>
    <w:link w:val="2396"/>
    <w:rPr>
      <w:rFonts w:ascii="Calibri" w:hAnsi="Calibri" w:eastAsia="Times New Roman" w:cs="Times New Roman"/>
      <w:color w:val="000000"/>
    </w:rPr>
  </w:style>
  <w:style w:type="paragraph" w:styleId="2398" w:customStyle="1">
    <w:name w:val="ListLabel 163"/>
    <w:link w:val="2399"/>
    <w:rPr>
      <w:rFonts w:ascii="Calibri" w:hAnsi="Calibri" w:eastAsia="Times New Roman" w:cs="Times New Roman"/>
      <w:color w:val="000000"/>
    </w:rPr>
  </w:style>
  <w:style w:type="character" w:styleId="2399" w:customStyle="1">
    <w:name w:val="ListLabel 1631"/>
    <w:link w:val="2398"/>
    <w:rPr>
      <w:rFonts w:ascii="Calibri" w:hAnsi="Calibri" w:eastAsia="Times New Roman" w:cs="Times New Roman"/>
      <w:color w:val="000000"/>
    </w:rPr>
  </w:style>
  <w:style w:type="paragraph" w:styleId="2400" w:customStyle="1">
    <w:name w:val="cf01"/>
    <w:basedOn w:val="2277"/>
    <w:link w:val="2401"/>
    <w:rPr>
      <w:rFonts w:ascii="Segoe UI" w:hAnsi="Segoe UI"/>
      <w:color w:val="00b050"/>
      <w:sz w:val="18"/>
    </w:rPr>
  </w:style>
  <w:style w:type="character" w:styleId="2401" w:customStyle="1">
    <w:name w:val="cf011"/>
    <w:basedOn w:val="1091"/>
    <w:link w:val="2400"/>
    <w:rPr>
      <w:rFonts w:ascii="Segoe UI" w:hAnsi="Segoe UI" w:eastAsia="Times New Roman" w:cs="Times New Roman"/>
      <w:color w:val="00b050"/>
      <w:sz w:val="18"/>
    </w:rPr>
  </w:style>
  <w:style w:type="character" w:styleId="2402" w:customStyle="1">
    <w:name w:val="Текст концевой сноски Знак11"/>
    <w:rPr>
      <w:rFonts w:ascii="Times New Roman" w:hAnsi="Times New Roman"/>
    </w:rPr>
  </w:style>
  <w:style w:type="paragraph" w:styleId="2403" w:customStyle="1">
    <w:name w:val="ListLabel 552"/>
    <w:link w:val="2404"/>
    <w:rPr>
      <w:rFonts w:ascii="Calibri" w:hAnsi="Calibri" w:eastAsia="Times New Roman" w:cs="Times New Roman"/>
      <w:color w:val="000000"/>
    </w:rPr>
  </w:style>
  <w:style w:type="character" w:styleId="2404" w:customStyle="1">
    <w:name w:val="ListLabel 5521"/>
    <w:link w:val="2403"/>
    <w:rPr>
      <w:rFonts w:ascii="Calibri" w:hAnsi="Calibri" w:eastAsia="Times New Roman" w:cs="Times New Roman"/>
      <w:color w:val="000000"/>
    </w:rPr>
  </w:style>
  <w:style w:type="paragraph" w:styleId="2405" w:customStyle="1">
    <w:name w:val="ListLabel 176"/>
    <w:link w:val="2406"/>
    <w:rPr>
      <w:rFonts w:ascii="Calibri" w:hAnsi="Calibri" w:eastAsia="Times New Roman" w:cs="Times New Roman"/>
      <w:color w:val="000000"/>
    </w:rPr>
  </w:style>
  <w:style w:type="character" w:styleId="2406" w:customStyle="1">
    <w:name w:val="ListLabel 1761"/>
    <w:link w:val="2405"/>
    <w:rPr>
      <w:rFonts w:ascii="Calibri" w:hAnsi="Calibri" w:eastAsia="Times New Roman" w:cs="Times New Roman"/>
      <w:color w:val="000000"/>
    </w:rPr>
  </w:style>
  <w:style w:type="paragraph" w:styleId="2407" w:customStyle="1">
    <w:name w:val="ListLabel 316"/>
    <w:link w:val="2408"/>
    <w:rPr>
      <w:rFonts w:ascii="Calibri" w:hAnsi="Calibri" w:eastAsia="Times New Roman" w:cs="Times New Roman"/>
      <w:color w:val="000000"/>
    </w:rPr>
  </w:style>
  <w:style w:type="character" w:styleId="2408" w:customStyle="1">
    <w:name w:val="ListLabel 3161"/>
    <w:link w:val="2407"/>
    <w:rPr>
      <w:rFonts w:ascii="Calibri" w:hAnsi="Calibri" w:eastAsia="Times New Roman" w:cs="Times New Roman"/>
      <w:color w:val="000000"/>
    </w:rPr>
  </w:style>
  <w:style w:type="paragraph" w:styleId="2409" w:customStyle="1">
    <w:name w:val="ListLabel 449"/>
    <w:link w:val="2410"/>
    <w:rPr>
      <w:rFonts w:ascii="Calibri" w:hAnsi="Calibri" w:eastAsia="Times New Roman" w:cs="Times New Roman"/>
      <w:color w:val="000000"/>
    </w:rPr>
  </w:style>
  <w:style w:type="character" w:styleId="2410" w:customStyle="1">
    <w:name w:val="ListLabel 4491"/>
    <w:link w:val="2409"/>
    <w:rPr>
      <w:rFonts w:ascii="Calibri" w:hAnsi="Calibri" w:eastAsia="Times New Roman" w:cs="Times New Roman"/>
      <w:color w:val="000000"/>
    </w:rPr>
  </w:style>
  <w:style w:type="paragraph" w:styleId="2411" w:customStyle="1">
    <w:name w:val="WW8Num3z0"/>
    <w:link w:val="2412"/>
    <w:rPr>
      <w:rFonts w:ascii="Times New Roman" w:hAnsi="Times New Roman" w:eastAsia="Times New Roman" w:cs="Times New Roman"/>
      <w:color w:val="000000"/>
      <w:sz w:val="24"/>
    </w:rPr>
  </w:style>
  <w:style w:type="character" w:styleId="2412" w:customStyle="1">
    <w:name w:val="WW8Num3z01"/>
    <w:link w:val="2411"/>
    <w:rPr>
      <w:rFonts w:ascii="Times New Roman" w:hAnsi="Times New Roman" w:eastAsia="Times New Roman" w:cs="Times New Roman"/>
      <w:color w:val="000000"/>
      <w:sz w:val="24"/>
    </w:rPr>
  </w:style>
  <w:style w:type="paragraph" w:styleId="2413" w:customStyle="1">
    <w:name w:val="ListLabel 492"/>
    <w:link w:val="2414"/>
    <w:rPr>
      <w:rFonts w:ascii="Calibri" w:hAnsi="Calibri" w:eastAsia="Times New Roman" w:cs="Times New Roman"/>
      <w:color w:val="000000"/>
    </w:rPr>
  </w:style>
  <w:style w:type="character" w:styleId="2414" w:customStyle="1">
    <w:name w:val="ListLabel 4921"/>
    <w:link w:val="2413"/>
    <w:rPr>
      <w:rFonts w:ascii="Calibri" w:hAnsi="Calibri" w:eastAsia="Times New Roman" w:cs="Times New Roman"/>
      <w:color w:val="000000"/>
    </w:rPr>
  </w:style>
  <w:style w:type="paragraph" w:styleId="2415" w:customStyle="1">
    <w:name w:val="ListLabel 549"/>
    <w:link w:val="2416"/>
    <w:rPr>
      <w:rFonts w:ascii="Calibri" w:hAnsi="Calibri" w:eastAsia="Times New Roman" w:cs="Times New Roman"/>
      <w:color w:val="000000"/>
    </w:rPr>
  </w:style>
  <w:style w:type="character" w:styleId="2416" w:customStyle="1">
    <w:name w:val="ListLabel 5491"/>
    <w:link w:val="2415"/>
    <w:rPr>
      <w:rFonts w:ascii="Calibri" w:hAnsi="Calibri" w:eastAsia="Times New Roman" w:cs="Times New Roman"/>
      <w:color w:val="000000"/>
    </w:rPr>
  </w:style>
  <w:style w:type="paragraph" w:styleId="2417" w:customStyle="1">
    <w:name w:val="ListLabel 70"/>
    <w:link w:val="2418"/>
    <w:rPr>
      <w:rFonts w:ascii="Calibri" w:hAnsi="Calibri" w:eastAsia="Times New Roman" w:cs="Times New Roman"/>
      <w:color w:val="000000"/>
    </w:rPr>
  </w:style>
  <w:style w:type="character" w:styleId="2418" w:customStyle="1">
    <w:name w:val="ListLabel 701"/>
    <w:link w:val="2417"/>
    <w:rPr>
      <w:rFonts w:ascii="Calibri" w:hAnsi="Calibri" w:eastAsia="Times New Roman" w:cs="Times New Roman"/>
      <w:color w:val="000000"/>
    </w:rPr>
  </w:style>
  <w:style w:type="paragraph" w:styleId="2419" w:customStyle="1">
    <w:name w:val="Привязка концевой сноски"/>
    <w:link w:val="2420"/>
    <w:rPr>
      <w:rFonts w:ascii="Calibri" w:hAnsi="Calibri" w:eastAsia="Times New Roman" w:cs="Times New Roman"/>
      <w:color w:val="000000"/>
      <w:vertAlign w:val="superscript"/>
    </w:rPr>
  </w:style>
  <w:style w:type="character" w:styleId="2420" w:customStyle="1">
    <w:name w:val="Привязка концевой сноски1"/>
    <w:link w:val="2419"/>
    <w:rPr>
      <w:rFonts w:ascii="Calibri" w:hAnsi="Calibri" w:eastAsia="Times New Roman" w:cs="Times New Roman"/>
      <w:color w:val="000000"/>
      <w:vertAlign w:val="superscript"/>
    </w:rPr>
  </w:style>
  <w:style w:type="paragraph" w:styleId="2421" w:customStyle="1">
    <w:name w:val="Quote Char"/>
    <w:link w:val="2422"/>
    <w:rPr>
      <w:rFonts w:ascii="Calibri" w:hAnsi="Calibri" w:eastAsia="Times New Roman" w:cs="Times New Roman"/>
      <w:i/>
      <w:color w:val="000000"/>
    </w:rPr>
  </w:style>
  <w:style w:type="character" w:styleId="2422" w:customStyle="1">
    <w:name w:val="Quote Char1"/>
    <w:link w:val="2421"/>
    <w:rPr>
      <w:rFonts w:ascii="Calibri" w:hAnsi="Calibri" w:eastAsia="Times New Roman" w:cs="Times New Roman"/>
      <w:i/>
      <w:color w:val="000000"/>
    </w:rPr>
  </w:style>
  <w:style w:type="paragraph" w:styleId="2423" w:customStyle="1">
    <w:name w:val="ListLabel 476"/>
    <w:link w:val="2424"/>
    <w:rPr>
      <w:rFonts w:ascii="Calibri" w:hAnsi="Calibri" w:eastAsia="Times New Roman" w:cs="Times New Roman"/>
      <w:color w:val="000000"/>
    </w:rPr>
  </w:style>
  <w:style w:type="character" w:styleId="2424" w:customStyle="1">
    <w:name w:val="ListLabel 4761"/>
    <w:link w:val="2423"/>
    <w:rPr>
      <w:rFonts w:ascii="Calibri" w:hAnsi="Calibri" w:eastAsia="Times New Roman" w:cs="Times New Roman"/>
      <w:color w:val="000000"/>
    </w:rPr>
  </w:style>
  <w:style w:type="paragraph" w:styleId="2425" w:customStyle="1">
    <w:name w:val="ListLabel 136"/>
    <w:link w:val="2426"/>
    <w:rPr>
      <w:rFonts w:ascii="Calibri" w:hAnsi="Calibri" w:eastAsia="Times New Roman" w:cs="Times New Roman"/>
      <w:color w:val="000000"/>
    </w:rPr>
  </w:style>
  <w:style w:type="character" w:styleId="2426" w:customStyle="1">
    <w:name w:val="ListLabel 1361"/>
    <w:link w:val="2425"/>
    <w:rPr>
      <w:rFonts w:ascii="Calibri" w:hAnsi="Calibri" w:eastAsia="Times New Roman" w:cs="Times New Roman"/>
      <w:color w:val="000000"/>
    </w:rPr>
  </w:style>
  <w:style w:type="paragraph" w:styleId="2427" w:customStyle="1">
    <w:name w:val="ListLabel 277"/>
    <w:link w:val="2428"/>
    <w:rPr>
      <w:rFonts w:ascii="Calibri" w:hAnsi="Calibri" w:eastAsia="Times New Roman" w:cs="Times New Roman"/>
      <w:color w:val="000000"/>
    </w:rPr>
  </w:style>
  <w:style w:type="character" w:styleId="2428" w:customStyle="1">
    <w:name w:val="ListLabel 2771"/>
    <w:link w:val="2427"/>
    <w:rPr>
      <w:rFonts w:ascii="Calibri" w:hAnsi="Calibri" w:eastAsia="Times New Roman" w:cs="Times New Roman"/>
      <w:color w:val="000000"/>
    </w:rPr>
  </w:style>
  <w:style w:type="paragraph" w:styleId="2429" w:customStyle="1">
    <w:name w:val="headertext"/>
    <w:basedOn w:val="1081"/>
    <w:link w:val="2430"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430" w:customStyle="1">
    <w:name w:val="headertext1"/>
    <w:basedOn w:val="1415"/>
    <w:link w:val="2429"/>
    <w:rPr>
      <w:rFonts w:ascii="Times New Roman" w:hAnsi="Times New Roman" w:eastAsia="Times New Roman" w:cs="Times New Roman"/>
      <w:color w:val="000000"/>
      <w:sz w:val="24"/>
    </w:rPr>
  </w:style>
  <w:style w:type="paragraph" w:styleId="2431" w:customStyle="1">
    <w:name w:val="ListLabel 562"/>
    <w:link w:val="2432"/>
    <w:rPr>
      <w:rFonts w:ascii="Calibri" w:hAnsi="Calibri" w:eastAsia="Times New Roman" w:cs="Times New Roman"/>
      <w:color w:val="000000"/>
    </w:rPr>
  </w:style>
  <w:style w:type="character" w:styleId="2432" w:customStyle="1">
    <w:name w:val="ListLabel 5621"/>
    <w:link w:val="2431"/>
    <w:rPr>
      <w:rFonts w:ascii="Calibri" w:hAnsi="Calibri" w:eastAsia="Times New Roman" w:cs="Times New Roman"/>
      <w:color w:val="000000"/>
    </w:rPr>
  </w:style>
  <w:style w:type="paragraph" w:styleId="2433" w:customStyle="1">
    <w:name w:val="ListLabel 567"/>
    <w:link w:val="2434"/>
    <w:rPr>
      <w:rFonts w:ascii="Calibri" w:hAnsi="Calibri" w:eastAsia="Times New Roman" w:cs="Times New Roman"/>
      <w:color w:val="000000"/>
    </w:rPr>
  </w:style>
  <w:style w:type="character" w:styleId="2434" w:customStyle="1">
    <w:name w:val="ListLabel 5671"/>
    <w:link w:val="2433"/>
    <w:rPr>
      <w:rFonts w:ascii="Calibri" w:hAnsi="Calibri" w:eastAsia="Times New Roman" w:cs="Times New Roman"/>
      <w:color w:val="000000"/>
    </w:rPr>
  </w:style>
  <w:style w:type="paragraph" w:styleId="2435" w:customStyle="1">
    <w:name w:val="ListLabel 244"/>
    <w:link w:val="2436"/>
    <w:rPr>
      <w:rFonts w:ascii="Calibri" w:hAnsi="Calibri" w:eastAsia="Times New Roman" w:cs="Times New Roman"/>
      <w:color w:val="000000"/>
    </w:rPr>
  </w:style>
  <w:style w:type="character" w:styleId="2436" w:customStyle="1">
    <w:name w:val="ListLabel 2441"/>
    <w:link w:val="2435"/>
    <w:rPr>
      <w:rFonts w:ascii="Calibri" w:hAnsi="Calibri" w:eastAsia="Times New Roman" w:cs="Times New Roman"/>
      <w:color w:val="000000"/>
    </w:rPr>
  </w:style>
  <w:style w:type="paragraph" w:styleId="2437" w:customStyle="1">
    <w:name w:val="ListLabel 14"/>
    <w:link w:val="2438"/>
    <w:rPr>
      <w:rFonts w:ascii="Calibri" w:hAnsi="Calibri" w:eastAsia="Times New Roman" w:cs="Times New Roman"/>
      <w:color w:val="000000"/>
    </w:rPr>
  </w:style>
  <w:style w:type="character" w:styleId="2438" w:customStyle="1">
    <w:name w:val="ListLabel 1410"/>
    <w:link w:val="2437"/>
    <w:rPr>
      <w:rFonts w:ascii="Calibri" w:hAnsi="Calibri" w:eastAsia="Times New Roman" w:cs="Times New Roman"/>
      <w:color w:val="000000"/>
    </w:rPr>
  </w:style>
  <w:style w:type="paragraph" w:styleId="2439" w:customStyle="1">
    <w:name w:val="ListLabel 546"/>
    <w:link w:val="2440"/>
    <w:rPr>
      <w:rFonts w:ascii="Calibri" w:hAnsi="Calibri" w:eastAsia="Times New Roman" w:cs="Times New Roman"/>
      <w:color w:val="000000"/>
    </w:rPr>
  </w:style>
  <w:style w:type="character" w:styleId="2440" w:customStyle="1">
    <w:name w:val="ListLabel 5461"/>
    <w:link w:val="2439"/>
    <w:rPr>
      <w:rFonts w:ascii="Calibri" w:hAnsi="Calibri" w:eastAsia="Times New Roman" w:cs="Times New Roman"/>
      <w:color w:val="000000"/>
    </w:rPr>
  </w:style>
  <w:style w:type="paragraph" w:styleId="2441" w:customStyle="1">
    <w:name w:val="ListLabel 496"/>
    <w:link w:val="2442"/>
    <w:rPr>
      <w:rFonts w:ascii="Calibri" w:hAnsi="Calibri" w:eastAsia="Times New Roman" w:cs="Times New Roman"/>
      <w:color w:val="000000"/>
    </w:rPr>
  </w:style>
  <w:style w:type="character" w:styleId="2442" w:customStyle="1">
    <w:name w:val="ListLabel 4961"/>
    <w:link w:val="2441"/>
    <w:rPr>
      <w:rFonts w:ascii="Calibri" w:hAnsi="Calibri" w:eastAsia="Times New Roman" w:cs="Times New Roman"/>
      <w:color w:val="000000"/>
    </w:rPr>
  </w:style>
  <w:style w:type="paragraph" w:styleId="2443" w:customStyle="1">
    <w:name w:val="ListLabel 146"/>
    <w:link w:val="2444"/>
    <w:rPr>
      <w:rFonts w:ascii="Calibri" w:hAnsi="Calibri" w:eastAsia="Times New Roman" w:cs="Times New Roman"/>
      <w:color w:val="000000"/>
    </w:rPr>
  </w:style>
  <w:style w:type="character" w:styleId="2444" w:customStyle="1">
    <w:name w:val="ListLabel 1461"/>
    <w:link w:val="2443"/>
    <w:rPr>
      <w:rFonts w:ascii="Calibri" w:hAnsi="Calibri" w:eastAsia="Times New Roman" w:cs="Times New Roman"/>
      <w:color w:val="000000"/>
    </w:rPr>
  </w:style>
  <w:style w:type="paragraph" w:styleId="2445" w:customStyle="1">
    <w:name w:val="ListLabel 506"/>
    <w:link w:val="2446"/>
    <w:rPr>
      <w:rFonts w:ascii="Calibri" w:hAnsi="Calibri" w:eastAsia="Times New Roman" w:cs="Times New Roman"/>
      <w:color w:val="000000"/>
    </w:rPr>
  </w:style>
  <w:style w:type="character" w:styleId="2446" w:customStyle="1">
    <w:name w:val="ListLabel 5061"/>
    <w:link w:val="2445"/>
    <w:rPr>
      <w:rFonts w:ascii="Calibri" w:hAnsi="Calibri" w:eastAsia="Times New Roman" w:cs="Times New Roman"/>
      <w:color w:val="000000"/>
    </w:rPr>
  </w:style>
  <w:style w:type="paragraph" w:styleId="2447" w:customStyle="1">
    <w:name w:val="ListLabel 62"/>
    <w:link w:val="2448"/>
    <w:rPr>
      <w:rFonts w:ascii="Calibri" w:hAnsi="Calibri" w:eastAsia="Times New Roman" w:cs="Times New Roman"/>
      <w:color w:val="000000"/>
    </w:rPr>
  </w:style>
  <w:style w:type="character" w:styleId="2448" w:customStyle="1">
    <w:name w:val="ListLabel 621"/>
    <w:link w:val="2447"/>
    <w:rPr>
      <w:rFonts w:ascii="Calibri" w:hAnsi="Calibri" w:eastAsia="Times New Roman" w:cs="Times New Roman"/>
      <w:color w:val="000000"/>
    </w:rPr>
  </w:style>
  <w:style w:type="paragraph" w:styleId="2449" w:customStyle="1">
    <w:name w:val="ListLabel 129"/>
    <w:link w:val="2450"/>
    <w:rPr>
      <w:rFonts w:ascii="Calibri" w:hAnsi="Calibri" w:eastAsia="Times New Roman" w:cs="Times New Roman"/>
      <w:color w:val="000000"/>
    </w:rPr>
  </w:style>
  <w:style w:type="character" w:styleId="2450" w:customStyle="1">
    <w:name w:val="ListLabel 1291"/>
    <w:link w:val="2449"/>
    <w:rPr>
      <w:rFonts w:ascii="Calibri" w:hAnsi="Calibri" w:eastAsia="Times New Roman" w:cs="Times New Roman"/>
      <w:color w:val="000000"/>
    </w:rPr>
  </w:style>
  <w:style w:type="paragraph" w:styleId="2451" w:customStyle="1">
    <w:name w:val="ListLabel 45"/>
    <w:link w:val="2452"/>
    <w:rPr>
      <w:rFonts w:ascii="Calibri" w:hAnsi="Calibri" w:eastAsia="Times New Roman" w:cs="Times New Roman"/>
      <w:color w:val="000000"/>
    </w:rPr>
  </w:style>
  <w:style w:type="character" w:styleId="2452" w:customStyle="1">
    <w:name w:val="ListLabel 4510"/>
    <w:link w:val="2451"/>
    <w:rPr>
      <w:rFonts w:ascii="Calibri" w:hAnsi="Calibri" w:eastAsia="Times New Roman" w:cs="Times New Roman"/>
      <w:color w:val="000000"/>
    </w:rPr>
  </w:style>
  <w:style w:type="paragraph" w:styleId="2453" w:customStyle="1">
    <w:name w:val="ListLabel 447"/>
    <w:link w:val="2454"/>
    <w:rPr>
      <w:rFonts w:ascii="Calibri" w:hAnsi="Calibri" w:eastAsia="Times New Roman" w:cs="Times New Roman"/>
      <w:color w:val="000000"/>
    </w:rPr>
  </w:style>
  <w:style w:type="character" w:styleId="2454" w:customStyle="1">
    <w:name w:val="ListLabel 4471"/>
    <w:link w:val="2453"/>
    <w:rPr>
      <w:rFonts w:ascii="Calibri" w:hAnsi="Calibri" w:eastAsia="Times New Roman" w:cs="Times New Roman"/>
      <w:color w:val="000000"/>
    </w:rPr>
  </w:style>
  <w:style w:type="paragraph" w:styleId="2455" w:customStyle="1">
    <w:name w:val="ListLabel 411"/>
    <w:link w:val="2456"/>
    <w:rPr>
      <w:rFonts w:ascii="Calibri" w:hAnsi="Calibri" w:eastAsia="Times New Roman" w:cs="Times New Roman"/>
      <w:color w:val="000000"/>
    </w:rPr>
  </w:style>
  <w:style w:type="character" w:styleId="2456" w:customStyle="1">
    <w:name w:val="ListLabel 4111"/>
    <w:link w:val="2455"/>
    <w:rPr>
      <w:rFonts w:ascii="Calibri" w:hAnsi="Calibri" w:eastAsia="Times New Roman" w:cs="Times New Roman"/>
      <w:color w:val="000000"/>
    </w:rPr>
  </w:style>
  <w:style w:type="paragraph" w:styleId="2457" w:customStyle="1">
    <w:name w:val="ListLabel 379"/>
    <w:link w:val="2458"/>
    <w:rPr>
      <w:rFonts w:ascii="Calibri" w:hAnsi="Calibri" w:eastAsia="Times New Roman" w:cs="Times New Roman"/>
      <w:color w:val="000000"/>
    </w:rPr>
  </w:style>
  <w:style w:type="character" w:styleId="2458" w:customStyle="1">
    <w:name w:val="ListLabel 3791"/>
    <w:link w:val="2457"/>
    <w:rPr>
      <w:rFonts w:ascii="Calibri" w:hAnsi="Calibri" w:eastAsia="Times New Roman" w:cs="Times New Roman"/>
      <w:color w:val="000000"/>
    </w:rPr>
  </w:style>
  <w:style w:type="paragraph" w:styleId="2459" w:customStyle="1">
    <w:name w:val="ListLabel 106"/>
    <w:link w:val="2460"/>
    <w:rPr>
      <w:rFonts w:ascii="Calibri" w:hAnsi="Calibri" w:eastAsia="Times New Roman" w:cs="Times New Roman"/>
      <w:color w:val="000000"/>
    </w:rPr>
  </w:style>
  <w:style w:type="character" w:styleId="2460" w:customStyle="1">
    <w:name w:val="ListLabel 1061"/>
    <w:link w:val="2459"/>
    <w:rPr>
      <w:rFonts w:ascii="Calibri" w:hAnsi="Calibri" w:eastAsia="Times New Roman" w:cs="Times New Roman"/>
      <w:color w:val="000000"/>
    </w:rPr>
  </w:style>
  <w:style w:type="paragraph" w:styleId="2461" w:customStyle="1">
    <w:name w:val="ListLabel 2"/>
    <w:link w:val="2462"/>
    <w:rPr>
      <w:rFonts w:ascii="Calibri" w:hAnsi="Calibri" w:eastAsia="Times New Roman" w:cs="Times New Roman"/>
      <w:color w:val="000000"/>
    </w:rPr>
  </w:style>
  <w:style w:type="character" w:styleId="2462" w:customStyle="1">
    <w:name w:val="ListLabel 2100"/>
    <w:link w:val="2461"/>
    <w:rPr>
      <w:rFonts w:ascii="Calibri" w:hAnsi="Calibri" w:eastAsia="Times New Roman" w:cs="Times New Roman"/>
      <w:color w:val="000000"/>
    </w:rPr>
  </w:style>
  <w:style w:type="paragraph" w:styleId="2463" w:customStyle="1">
    <w:name w:val="ListLabel 533"/>
    <w:link w:val="2464"/>
    <w:rPr>
      <w:rFonts w:ascii="Calibri" w:hAnsi="Calibri" w:eastAsia="Times New Roman" w:cs="Times New Roman"/>
      <w:color w:val="000000"/>
    </w:rPr>
  </w:style>
  <w:style w:type="character" w:styleId="2464" w:customStyle="1">
    <w:name w:val="ListLabel 5331"/>
    <w:link w:val="2463"/>
    <w:rPr>
      <w:rFonts w:ascii="Calibri" w:hAnsi="Calibri" w:eastAsia="Times New Roman" w:cs="Times New Roman"/>
      <w:color w:val="000000"/>
    </w:rPr>
  </w:style>
  <w:style w:type="paragraph" w:styleId="2465" w:customStyle="1">
    <w:name w:val="ListLabel 205"/>
    <w:link w:val="2466"/>
    <w:rPr>
      <w:rFonts w:ascii="Calibri" w:hAnsi="Calibri" w:eastAsia="Times New Roman" w:cs="Times New Roman"/>
      <w:color w:val="000000"/>
    </w:rPr>
  </w:style>
  <w:style w:type="character" w:styleId="2466" w:customStyle="1">
    <w:name w:val="ListLabel 2051"/>
    <w:link w:val="2465"/>
    <w:rPr>
      <w:rFonts w:ascii="Calibri" w:hAnsi="Calibri" w:eastAsia="Times New Roman" w:cs="Times New Roman"/>
      <w:color w:val="000000"/>
    </w:rPr>
  </w:style>
  <w:style w:type="paragraph" w:styleId="2467" w:customStyle="1">
    <w:name w:val="formattext"/>
    <w:basedOn w:val="1081"/>
    <w:link w:val="2468"/>
    <w:uiPriority w:val="99"/>
    <w:qFormat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468" w:customStyle="1">
    <w:name w:val="formattext1"/>
    <w:basedOn w:val="1415"/>
    <w:link w:val="2467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2469" w:customStyle="1">
    <w:name w:val="ListLabel 217"/>
    <w:link w:val="2470"/>
    <w:rPr>
      <w:rFonts w:ascii="Calibri" w:hAnsi="Calibri" w:eastAsia="Times New Roman" w:cs="Times New Roman"/>
      <w:color w:val="000000"/>
    </w:rPr>
  </w:style>
  <w:style w:type="character" w:styleId="2470" w:customStyle="1">
    <w:name w:val="ListLabel 2171"/>
    <w:link w:val="2469"/>
    <w:rPr>
      <w:rFonts w:ascii="Calibri" w:hAnsi="Calibri" w:eastAsia="Times New Roman" w:cs="Times New Roman"/>
      <w:color w:val="000000"/>
    </w:rPr>
  </w:style>
  <w:style w:type="paragraph" w:styleId="2471" w:customStyle="1">
    <w:name w:val="ListLabel 215"/>
    <w:link w:val="2472"/>
    <w:rPr>
      <w:rFonts w:ascii="Calibri" w:hAnsi="Calibri" w:eastAsia="Times New Roman" w:cs="Times New Roman"/>
      <w:color w:val="000000"/>
    </w:rPr>
  </w:style>
  <w:style w:type="character" w:styleId="2472" w:customStyle="1">
    <w:name w:val="ListLabel 2151"/>
    <w:link w:val="2471"/>
    <w:rPr>
      <w:rFonts w:ascii="Calibri" w:hAnsi="Calibri" w:eastAsia="Times New Roman" w:cs="Times New Roman"/>
      <w:color w:val="000000"/>
    </w:rPr>
  </w:style>
  <w:style w:type="paragraph" w:styleId="2473" w:customStyle="1">
    <w:name w:val="ListLabel 400"/>
    <w:link w:val="2474"/>
    <w:rPr>
      <w:rFonts w:ascii="Calibri" w:hAnsi="Calibri" w:eastAsia="Times New Roman" w:cs="Times New Roman"/>
      <w:color w:val="000000"/>
      <w:sz w:val="24"/>
    </w:rPr>
  </w:style>
  <w:style w:type="character" w:styleId="2474" w:customStyle="1">
    <w:name w:val="ListLabel 4001"/>
    <w:link w:val="2473"/>
    <w:rPr>
      <w:rFonts w:ascii="Calibri" w:hAnsi="Calibri" w:eastAsia="Times New Roman" w:cs="Times New Roman"/>
      <w:color w:val="000000"/>
      <w:sz w:val="24"/>
    </w:rPr>
  </w:style>
  <w:style w:type="paragraph" w:styleId="2475" w:customStyle="1">
    <w:name w:val="ListLabel 210"/>
    <w:link w:val="2476"/>
    <w:rPr>
      <w:rFonts w:ascii="Calibri" w:hAnsi="Calibri" w:eastAsia="Times New Roman" w:cs="Times New Roman"/>
      <w:color w:val="000000"/>
    </w:rPr>
  </w:style>
  <w:style w:type="character" w:styleId="2476" w:customStyle="1">
    <w:name w:val="ListLabel 2101"/>
    <w:link w:val="2475"/>
    <w:rPr>
      <w:rFonts w:ascii="Calibri" w:hAnsi="Calibri" w:eastAsia="Times New Roman" w:cs="Times New Roman"/>
      <w:color w:val="000000"/>
    </w:rPr>
  </w:style>
  <w:style w:type="paragraph" w:styleId="2477" w:customStyle="1">
    <w:name w:val="ListLabel 194"/>
    <w:link w:val="2478"/>
    <w:rPr>
      <w:rFonts w:ascii="Calibri" w:hAnsi="Calibri" w:eastAsia="Times New Roman" w:cs="Times New Roman"/>
      <w:color w:val="000000"/>
    </w:rPr>
  </w:style>
  <w:style w:type="character" w:styleId="2478" w:customStyle="1">
    <w:name w:val="ListLabel 1941"/>
    <w:link w:val="2477"/>
    <w:rPr>
      <w:rFonts w:ascii="Calibri" w:hAnsi="Calibri" w:eastAsia="Times New Roman" w:cs="Times New Roman"/>
      <w:color w:val="000000"/>
    </w:rPr>
  </w:style>
  <w:style w:type="character" w:styleId="2479" w:customStyle="1">
    <w:name w:val="Heading 2 Char1"/>
    <w:rPr>
      <w:rFonts w:ascii="Arial" w:hAnsi="Arial" w:eastAsia="Times New Roman" w:cs="Times New Roman"/>
      <w:color w:val="000000"/>
      <w:sz w:val="34"/>
      <w:szCs w:val="20"/>
    </w:rPr>
  </w:style>
  <w:style w:type="paragraph" w:styleId="2480" w:customStyle="1">
    <w:name w:val="ListLabel 154"/>
    <w:link w:val="2481"/>
    <w:rPr>
      <w:rFonts w:ascii="Calibri" w:hAnsi="Calibri" w:eastAsia="Times New Roman" w:cs="Times New Roman"/>
      <w:color w:val="000000"/>
    </w:rPr>
  </w:style>
  <w:style w:type="character" w:styleId="2481" w:customStyle="1">
    <w:name w:val="ListLabel 1541"/>
    <w:link w:val="2480"/>
    <w:rPr>
      <w:rFonts w:ascii="Calibri" w:hAnsi="Calibri" w:eastAsia="Times New Roman" w:cs="Times New Roman"/>
      <w:color w:val="000000"/>
    </w:rPr>
  </w:style>
  <w:style w:type="paragraph" w:styleId="2482" w:customStyle="1">
    <w:name w:val="ListLabel 489"/>
    <w:link w:val="2483"/>
    <w:rPr>
      <w:rFonts w:ascii="Calibri" w:hAnsi="Calibri" w:eastAsia="Times New Roman" w:cs="Times New Roman"/>
      <w:color w:val="000000"/>
    </w:rPr>
  </w:style>
  <w:style w:type="character" w:styleId="2483" w:customStyle="1">
    <w:name w:val="ListLabel 4891"/>
    <w:link w:val="2482"/>
    <w:rPr>
      <w:rFonts w:ascii="Calibri" w:hAnsi="Calibri" w:eastAsia="Times New Roman" w:cs="Times New Roman"/>
      <w:color w:val="000000"/>
    </w:rPr>
  </w:style>
  <w:style w:type="paragraph" w:styleId="2484" w:customStyle="1">
    <w:name w:val="ListLabel 147"/>
    <w:link w:val="2485"/>
    <w:rPr>
      <w:rFonts w:ascii="Calibri" w:hAnsi="Calibri" w:eastAsia="Times New Roman" w:cs="Times New Roman"/>
      <w:color w:val="000000"/>
    </w:rPr>
  </w:style>
  <w:style w:type="character" w:styleId="2485" w:customStyle="1">
    <w:name w:val="ListLabel 1471"/>
    <w:link w:val="2484"/>
    <w:rPr>
      <w:rFonts w:ascii="Calibri" w:hAnsi="Calibri" w:eastAsia="Times New Roman" w:cs="Times New Roman"/>
      <w:color w:val="000000"/>
    </w:rPr>
  </w:style>
  <w:style w:type="paragraph" w:styleId="2486" w:customStyle="1">
    <w:name w:val="ListLabel 319"/>
    <w:link w:val="2487"/>
    <w:rPr>
      <w:rFonts w:ascii="Calibri" w:hAnsi="Calibri" w:eastAsia="Times New Roman" w:cs="Times New Roman"/>
      <w:color w:val="000000"/>
    </w:rPr>
  </w:style>
  <w:style w:type="character" w:styleId="2487" w:customStyle="1">
    <w:name w:val="ListLabel 3191"/>
    <w:link w:val="2486"/>
    <w:rPr>
      <w:rFonts w:ascii="Calibri" w:hAnsi="Calibri" w:eastAsia="Times New Roman" w:cs="Times New Roman"/>
      <w:color w:val="000000"/>
    </w:rPr>
  </w:style>
  <w:style w:type="character" w:styleId="2488" w:customStyle="1">
    <w:name w:val="Caption Char1"/>
    <w:rPr>
      <w:rFonts w:ascii="Calibri" w:hAnsi="Calibri" w:eastAsia="Times New Roman" w:cs="Times New Roman"/>
      <w:color w:val="000000"/>
      <w:sz w:val="20"/>
      <w:szCs w:val="20"/>
    </w:rPr>
  </w:style>
  <w:style w:type="paragraph" w:styleId="2489" w:customStyle="1">
    <w:name w:val="ListLabel 530"/>
    <w:link w:val="2490"/>
    <w:rPr>
      <w:rFonts w:ascii="Calibri" w:hAnsi="Calibri" w:eastAsia="Times New Roman" w:cs="Times New Roman"/>
      <w:color w:val="000000"/>
    </w:rPr>
  </w:style>
  <w:style w:type="character" w:styleId="2490" w:customStyle="1">
    <w:name w:val="ListLabel 5301"/>
    <w:link w:val="2489"/>
    <w:rPr>
      <w:rFonts w:ascii="Calibri" w:hAnsi="Calibri" w:eastAsia="Times New Roman" w:cs="Times New Roman"/>
      <w:color w:val="000000"/>
    </w:rPr>
  </w:style>
  <w:style w:type="paragraph" w:styleId="2491" w:customStyle="1">
    <w:name w:val="ListLabel 519"/>
    <w:link w:val="2492"/>
    <w:rPr>
      <w:rFonts w:ascii="Calibri" w:hAnsi="Calibri" w:eastAsia="Times New Roman" w:cs="Times New Roman"/>
      <w:color w:val="000000"/>
    </w:rPr>
  </w:style>
  <w:style w:type="character" w:styleId="2492" w:customStyle="1">
    <w:name w:val="ListLabel 5191"/>
    <w:link w:val="2491"/>
    <w:rPr>
      <w:rFonts w:ascii="Calibri" w:hAnsi="Calibri" w:eastAsia="Times New Roman" w:cs="Times New Roman"/>
      <w:color w:val="000000"/>
    </w:rPr>
  </w:style>
  <w:style w:type="paragraph" w:styleId="2493" w:customStyle="1">
    <w:name w:val="ListLabel 410"/>
    <w:link w:val="2494"/>
    <w:rPr>
      <w:rFonts w:ascii="Calibri" w:hAnsi="Calibri" w:eastAsia="Times New Roman" w:cs="Times New Roman"/>
      <w:color w:val="000000"/>
    </w:rPr>
  </w:style>
  <w:style w:type="character" w:styleId="2494" w:customStyle="1">
    <w:name w:val="ListLabel 4101"/>
    <w:link w:val="2493"/>
    <w:rPr>
      <w:rFonts w:ascii="Calibri" w:hAnsi="Calibri" w:eastAsia="Times New Roman" w:cs="Times New Roman"/>
      <w:color w:val="000000"/>
    </w:rPr>
  </w:style>
  <w:style w:type="paragraph" w:styleId="2495" w:customStyle="1">
    <w:name w:val="ListLabel 40"/>
    <w:link w:val="2496"/>
    <w:rPr>
      <w:rFonts w:ascii="Calibri" w:hAnsi="Calibri" w:eastAsia="Times New Roman" w:cs="Times New Roman"/>
      <w:color w:val="000000"/>
    </w:rPr>
  </w:style>
  <w:style w:type="character" w:styleId="2496" w:customStyle="1">
    <w:name w:val="ListLabel 4010"/>
    <w:link w:val="2495"/>
    <w:rPr>
      <w:rFonts w:ascii="Calibri" w:hAnsi="Calibri" w:eastAsia="Times New Roman" w:cs="Times New Roman"/>
      <w:color w:val="000000"/>
    </w:rPr>
  </w:style>
  <w:style w:type="paragraph" w:styleId="2497" w:customStyle="1">
    <w:name w:val="ListLabel 88"/>
    <w:link w:val="2498"/>
    <w:rPr>
      <w:rFonts w:ascii="Calibri" w:hAnsi="Calibri" w:eastAsia="Times New Roman" w:cs="Times New Roman"/>
      <w:color w:val="000000"/>
    </w:rPr>
  </w:style>
  <w:style w:type="character" w:styleId="2498" w:customStyle="1">
    <w:name w:val="ListLabel 881"/>
    <w:link w:val="2497"/>
    <w:rPr>
      <w:rFonts w:ascii="Calibri" w:hAnsi="Calibri" w:eastAsia="Times New Roman" w:cs="Times New Roman"/>
      <w:color w:val="000000"/>
    </w:rPr>
  </w:style>
  <w:style w:type="paragraph" w:styleId="2499" w:customStyle="1">
    <w:name w:val="ListLabel 94"/>
    <w:link w:val="2500"/>
    <w:rPr>
      <w:rFonts w:ascii="Calibri" w:hAnsi="Calibri" w:eastAsia="Times New Roman" w:cs="Times New Roman"/>
      <w:color w:val="000000"/>
    </w:rPr>
  </w:style>
  <w:style w:type="character" w:styleId="2500" w:customStyle="1">
    <w:name w:val="ListLabel 941"/>
    <w:link w:val="2499"/>
    <w:rPr>
      <w:rFonts w:ascii="Calibri" w:hAnsi="Calibri" w:eastAsia="Times New Roman" w:cs="Times New Roman"/>
      <w:color w:val="000000"/>
    </w:rPr>
  </w:style>
  <w:style w:type="paragraph" w:styleId="2501" w:customStyle="1">
    <w:name w:val="ListLabel 165"/>
    <w:link w:val="2502"/>
    <w:rPr>
      <w:rFonts w:ascii="Calibri" w:hAnsi="Calibri" w:eastAsia="Times New Roman" w:cs="Times New Roman"/>
      <w:color w:val="000000"/>
    </w:rPr>
  </w:style>
  <w:style w:type="character" w:styleId="2502" w:customStyle="1">
    <w:name w:val="ListLabel 1651"/>
    <w:link w:val="2501"/>
    <w:rPr>
      <w:rFonts w:ascii="Calibri" w:hAnsi="Calibri" w:eastAsia="Times New Roman" w:cs="Times New Roman"/>
      <w:color w:val="000000"/>
    </w:rPr>
  </w:style>
  <w:style w:type="paragraph" w:styleId="2503" w:customStyle="1">
    <w:name w:val="ListLabel 144"/>
    <w:link w:val="2504"/>
    <w:rPr>
      <w:rFonts w:ascii="Calibri" w:hAnsi="Calibri" w:eastAsia="Times New Roman" w:cs="Times New Roman"/>
      <w:color w:val="000000"/>
    </w:rPr>
  </w:style>
  <w:style w:type="character" w:styleId="2504" w:customStyle="1">
    <w:name w:val="ListLabel 1441"/>
    <w:link w:val="2503"/>
    <w:rPr>
      <w:rFonts w:ascii="Calibri" w:hAnsi="Calibri" w:eastAsia="Times New Roman" w:cs="Times New Roman"/>
      <w:color w:val="000000"/>
    </w:rPr>
  </w:style>
  <w:style w:type="paragraph" w:styleId="2505" w:customStyle="1">
    <w:name w:val="ListLabel 463"/>
    <w:link w:val="2506"/>
    <w:rPr>
      <w:rFonts w:ascii="Calibri" w:hAnsi="Calibri" w:eastAsia="Times New Roman" w:cs="Times New Roman"/>
      <w:color w:val="000000"/>
    </w:rPr>
  </w:style>
  <w:style w:type="character" w:styleId="2506" w:customStyle="1">
    <w:name w:val="ListLabel 4631"/>
    <w:link w:val="2505"/>
    <w:rPr>
      <w:rFonts w:ascii="Calibri" w:hAnsi="Calibri" w:eastAsia="Times New Roman" w:cs="Times New Roman"/>
      <w:color w:val="000000"/>
    </w:rPr>
  </w:style>
  <w:style w:type="paragraph" w:styleId="2507" w:customStyle="1">
    <w:name w:val="ListLabel 266"/>
    <w:link w:val="2508"/>
    <w:rPr>
      <w:rFonts w:ascii="Calibri" w:hAnsi="Calibri" w:eastAsia="Times New Roman" w:cs="Times New Roman"/>
      <w:color w:val="000000"/>
    </w:rPr>
  </w:style>
  <w:style w:type="character" w:styleId="2508" w:customStyle="1">
    <w:name w:val="ListLabel 2661"/>
    <w:link w:val="2507"/>
    <w:rPr>
      <w:rFonts w:ascii="Calibri" w:hAnsi="Calibri" w:eastAsia="Times New Roman" w:cs="Times New Roman"/>
      <w:color w:val="000000"/>
    </w:rPr>
  </w:style>
  <w:style w:type="paragraph" w:styleId="2509" w:customStyle="1">
    <w:name w:val="ListLabel 90"/>
    <w:link w:val="2510"/>
    <w:rPr>
      <w:rFonts w:ascii="Calibri" w:hAnsi="Calibri" w:eastAsia="Times New Roman" w:cs="Times New Roman"/>
      <w:color w:val="000000"/>
    </w:rPr>
  </w:style>
  <w:style w:type="character" w:styleId="2510" w:customStyle="1">
    <w:name w:val="ListLabel 901"/>
    <w:link w:val="2509"/>
    <w:rPr>
      <w:rFonts w:ascii="Calibri" w:hAnsi="Calibri" w:eastAsia="Times New Roman" w:cs="Times New Roman"/>
      <w:color w:val="000000"/>
    </w:rPr>
  </w:style>
  <w:style w:type="paragraph" w:styleId="2511" w:customStyle="1">
    <w:name w:val="ListLabel 274"/>
    <w:link w:val="2512"/>
    <w:rPr>
      <w:rFonts w:ascii="Calibri" w:hAnsi="Calibri" w:eastAsia="Times New Roman" w:cs="Times New Roman"/>
      <w:color w:val="000000"/>
    </w:rPr>
  </w:style>
  <w:style w:type="character" w:styleId="2512" w:customStyle="1">
    <w:name w:val="ListLabel 2741"/>
    <w:link w:val="2511"/>
    <w:rPr>
      <w:rFonts w:ascii="Calibri" w:hAnsi="Calibri" w:eastAsia="Times New Roman" w:cs="Times New Roman"/>
      <w:color w:val="000000"/>
    </w:rPr>
  </w:style>
  <w:style w:type="paragraph" w:styleId="2513" w:customStyle="1">
    <w:name w:val="ListLabel 383"/>
    <w:link w:val="2514"/>
    <w:rPr>
      <w:rFonts w:ascii="Calibri" w:hAnsi="Calibri" w:eastAsia="Times New Roman" w:cs="Times New Roman"/>
      <w:color w:val="000000"/>
    </w:rPr>
  </w:style>
  <w:style w:type="character" w:styleId="2514" w:customStyle="1">
    <w:name w:val="ListLabel 3831"/>
    <w:link w:val="2513"/>
    <w:rPr>
      <w:rFonts w:ascii="Calibri" w:hAnsi="Calibri" w:eastAsia="Times New Roman" w:cs="Times New Roman"/>
      <w:color w:val="000000"/>
    </w:rPr>
  </w:style>
  <w:style w:type="character" w:styleId="2515" w:customStyle="1">
    <w:name w:val="Оглавление 5 Знак"/>
    <w:basedOn w:val="1415"/>
    <w:link w:val="1346"/>
    <w:rPr>
      <w:rFonts w:ascii="Times New Roman" w:hAnsi="Times New Roman" w:cs="Verdana"/>
      <w:sz w:val="24"/>
    </w:rPr>
  </w:style>
  <w:style w:type="paragraph" w:styleId="2516" w:customStyle="1">
    <w:name w:val="ListLabel 442"/>
    <w:link w:val="2517"/>
    <w:rPr>
      <w:rFonts w:ascii="Calibri" w:hAnsi="Calibri" w:eastAsia="Times New Roman" w:cs="Times New Roman"/>
      <w:color w:val="000000"/>
    </w:rPr>
  </w:style>
  <w:style w:type="character" w:styleId="2517" w:customStyle="1">
    <w:name w:val="ListLabel 4421"/>
    <w:link w:val="2516"/>
    <w:rPr>
      <w:rFonts w:ascii="Calibri" w:hAnsi="Calibri" w:eastAsia="Times New Roman" w:cs="Times New Roman"/>
      <w:color w:val="000000"/>
    </w:rPr>
  </w:style>
  <w:style w:type="paragraph" w:styleId="2518" w:customStyle="1">
    <w:name w:val="ListLabel 531"/>
    <w:link w:val="2519"/>
    <w:rPr>
      <w:rFonts w:ascii="Calibri" w:hAnsi="Calibri" w:eastAsia="Times New Roman" w:cs="Times New Roman"/>
      <w:color w:val="000000"/>
    </w:rPr>
  </w:style>
  <w:style w:type="character" w:styleId="2519" w:customStyle="1">
    <w:name w:val="ListLabel 5311"/>
    <w:link w:val="2518"/>
    <w:rPr>
      <w:rFonts w:ascii="Calibri" w:hAnsi="Calibri" w:eastAsia="Times New Roman" w:cs="Times New Roman"/>
      <w:color w:val="000000"/>
    </w:rPr>
  </w:style>
  <w:style w:type="paragraph" w:styleId="2520" w:customStyle="1">
    <w:name w:val="ListLabel 311"/>
    <w:link w:val="2521"/>
    <w:rPr>
      <w:rFonts w:ascii="Calibri" w:hAnsi="Calibri" w:eastAsia="Times New Roman" w:cs="Times New Roman"/>
      <w:color w:val="000000"/>
    </w:rPr>
  </w:style>
  <w:style w:type="character" w:styleId="2521" w:customStyle="1">
    <w:name w:val="ListLabel 3111"/>
    <w:link w:val="2520"/>
    <w:rPr>
      <w:rFonts w:ascii="Calibri" w:hAnsi="Calibri" w:eastAsia="Times New Roman" w:cs="Times New Roman"/>
      <w:color w:val="000000"/>
    </w:rPr>
  </w:style>
  <w:style w:type="paragraph" w:styleId="2522" w:customStyle="1">
    <w:name w:val="ListLabel 445"/>
    <w:link w:val="2523"/>
    <w:rPr>
      <w:rFonts w:ascii="Calibri" w:hAnsi="Calibri" w:eastAsia="Times New Roman" w:cs="Times New Roman"/>
      <w:color w:val="000000"/>
    </w:rPr>
  </w:style>
  <w:style w:type="character" w:styleId="2523" w:customStyle="1">
    <w:name w:val="ListLabel 4451"/>
    <w:link w:val="2522"/>
    <w:rPr>
      <w:rFonts w:ascii="Calibri" w:hAnsi="Calibri" w:eastAsia="Times New Roman" w:cs="Times New Roman"/>
      <w:color w:val="000000"/>
    </w:rPr>
  </w:style>
  <w:style w:type="paragraph" w:styleId="2524" w:customStyle="1">
    <w:name w:val="ListLabel 171"/>
    <w:link w:val="2525"/>
    <w:rPr>
      <w:rFonts w:ascii="Calibri" w:hAnsi="Calibri" w:eastAsia="Times New Roman" w:cs="Times New Roman"/>
      <w:color w:val="000000"/>
    </w:rPr>
  </w:style>
  <w:style w:type="character" w:styleId="2525" w:customStyle="1">
    <w:name w:val="ListLabel 1711"/>
    <w:link w:val="2524"/>
    <w:rPr>
      <w:rFonts w:ascii="Calibri" w:hAnsi="Calibri" w:eastAsia="Times New Roman" w:cs="Times New Roman"/>
      <w:color w:val="000000"/>
    </w:rPr>
  </w:style>
  <w:style w:type="paragraph" w:styleId="2526" w:customStyle="1">
    <w:name w:val="ListLabel 52"/>
    <w:link w:val="2527"/>
    <w:rPr>
      <w:rFonts w:ascii="Calibri" w:hAnsi="Calibri" w:eastAsia="Times New Roman" w:cs="Times New Roman"/>
      <w:color w:val="000000"/>
    </w:rPr>
  </w:style>
  <w:style w:type="character" w:styleId="2527" w:customStyle="1">
    <w:name w:val="ListLabel 5210"/>
    <w:link w:val="2526"/>
    <w:rPr>
      <w:rFonts w:ascii="Calibri" w:hAnsi="Calibri" w:eastAsia="Times New Roman" w:cs="Times New Roman"/>
      <w:color w:val="000000"/>
    </w:rPr>
  </w:style>
  <w:style w:type="paragraph" w:styleId="2528" w:customStyle="1">
    <w:name w:val="ListLabel 185"/>
    <w:link w:val="2529"/>
    <w:rPr>
      <w:rFonts w:ascii="Calibri" w:hAnsi="Calibri" w:eastAsia="Times New Roman" w:cs="Times New Roman"/>
      <w:color w:val="000000"/>
    </w:rPr>
  </w:style>
  <w:style w:type="character" w:styleId="2529" w:customStyle="1">
    <w:name w:val="ListLabel 1851"/>
    <w:link w:val="2528"/>
    <w:rPr>
      <w:rFonts w:ascii="Calibri" w:hAnsi="Calibri" w:eastAsia="Times New Roman" w:cs="Times New Roman"/>
      <w:color w:val="000000"/>
    </w:rPr>
  </w:style>
  <w:style w:type="paragraph" w:styleId="2530" w:customStyle="1">
    <w:name w:val="ListLabel 522"/>
    <w:link w:val="2531"/>
    <w:rPr>
      <w:rFonts w:ascii="Calibri" w:hAnsi="Calibri" w:eastAsia="Times New Roman" w:cs="Times New Roman"/>
      <w:color w:val="000000"/>
    </w:rPr>
  </w:style>
  <w:style w:type="character" w:styleId="2531" w:customStyle="1">
    <w:name w:val="ListLabel 5221"/>
    <w:link w:val="2530"/>
    <w:rPr>
      <w:rFonts w:ascii="Calibri" w:hAnsi="Calibri" w:eastAsia="Times New Roman" w:cs="Times New Roman"/>
      <w:color w:val="000000"/>
    </w:rPr>
  </w:style>
  <w:style w:type="paragraph" w:styleId="2532" w:customStyle="1">
    <w:name w:val="ListLabel 189"/>
    <w:link w:val="2533"/>
    <w:rPr>
      <w:rFonts w:ascii="Calibri" w:hAnsi="Calibri" w:eastAsia="Times New Roman" w:cs="Times New Roman"/>
      <w:color w:val="000000"/>
      <w:sz w:val="24"/>
    </w:rPr>
  </w:style>
  <w:style w:type="character" w:styleId="2533" w:customStyle="1">
    <w:name w:val="ListLabel 1891"/>
    <w:link w:val="2532"/>
    <w:rPr>
      <w:rFonts w:ascii="Calibri" w:hAnsi="Calibri" w:eastAsia="Times New Roman" w:cs="Times New Roman"/>
      <w:color w:val="000000"/>
      <w:sz w:val="24"/>
    </w:rPr>
  </w:style>
  <w:style w:type="paragraph" w:styleId="2534" w:customStyle="1">
    <w:name w:val="ListLabel 459"/>
    <w:link w:val="2535"/>
    <w:rPr>
      <w:rFonts w:ascii="Calibri" w:hAnsi="Calibri" w:eastAsia="Times New Roman" w:cs="Times New Roman"/>
      <w:color w:val="000000"/>
    </w:rPr>
  </w:style>
  <w:style w:type="character" w:styleId="2535" w:customStyle="1">
    <w:name w:val="ListLabel 4591"/>
    <w:link w:val="2534"/>
    <w:rPr>
      <w:rFonts w:ascii="Calibri" w:hAnsi="Calibri" w:eastAsia="Times New Roman" w:cs="Times New Roman"/>
      <w:color w:val="000000"/>
    </w:rPr>
  </w:style>
  <w:style w:type="paragraph" w:styleId="2536" w:customStyle="1">
    <w:name w:val="ListLabel 376"/>
    <w:link w:val="2537"/>
    <w:rPr>
      <w:rFonts w:ascii="Calibri" w:hAnsi="Calibri" w:eastAsia="Times New Roman" w:cs="Times New Roman"/>
      <w:color w:val="000000"/>
    </w:rPr>
  </w:style>
  <w:style w:type="character" w:styleId="2537" w:customStyle="1">
    <w:name w:val="ListLabel 3761"/>
    <w:link w:val="2536"/>
    <w:rPr>
      <w:rFonts w:ascii="Calibri" w:hAnsi="Calibri" w:eastAsia="Times New Roman" w:cs="Times New Roman"/>
      <w:color w:val="000000"/>
    </w:rPr>
  </w:style>
  <w:style w:type="paragraph" w:styleId="2538" w:customStyle="1">
    <w:name w:val="ListLabel 61"/>
    <w:link w:val="2539"/>
    <w:rPr>
      <w:rFonts w:ascii="Calibri" w:hAnsi="Calibri" w:eastAsia="Times New Roman" w:cs="Times New Roman"/>
      <w:color w:val="000000"/>
    </w:rPr>
  </w:style>
  <w:style w:type="character" w:styleId="2539" w:customStyle="1">
    <w:name w:val="ListLabel 611"/>
    <w:link w:val="2538"/>
    <w:rPr>
      <w:rFonts w:ascii="Calibri" w:hAnsi="Calibri" w:eastAsia="Times New Roman" w:cs="Times New Roman"/>
      <w:color w:val="000000"/>
    </w:rPr>
  </w:style>
  <w:style w:type="paragraph" w:styleId="2540" w:customStyle="1">
    <w:name w:val="ListLabel 570"/>
    <w:link w:val="2541"/>
    <w:rPr>
      <w:rFonts w:ascii="Calibri" w:hAnsi="Calibri" w:eastAsia="Times New Roman" w:cs="Times New Roman"/>
      <w:color w:val="000000"/>
    </w:rPr>
  </w:style>
  <w:style w:type="character" w:styleId="2541" w:customStyle="1">
    <w:name w:val="ListLabel 5701"/>
    <w:link w:val="2540"/>
    <w:rPr>
      <w:rFonts w:ascii="Calibri" w:hAnsi="Calibri" w:eastAsia="Times New Roman" w:cs="Times New Roman"/>
      <w:color w:val="000000"/>
    </w:rPr>
  </w:style>
  <w:style w:type="paragraph" w:styleId="2542" w:customStyle="1">
    <w:name w:val="ListLabel 42"/>
    <w:link w:val="2543"/>
    <w:rPr>
      <w:rFonts w:ascii="Calibri" w:hAnsi="Calibri" w:eastAsia="Times New Roman" w:cs="Times New Roman"/>
      <w:color w:val="000000"/>
    </w:rPr>
  </w:style>
  <w:style w:type="character" w:styleId="2543" w:customStyle="1">
    <w:name w:val="ListLabel 4210"/>
    <w:link w:val="2542"/>
    <w:rPr>
      <w:rFonts w:ascii="Calibri" w:hAnsi="Calibri" w:eastAsia="Times New Roman" w:cs="Times New Roman"/>
      <w:color w:val="000000"/>
    </w:rPr>
  </w:style>
  <w:style w:type="paragraph" w:styleId="2544" w:customStyle="1">
    <w:name w:val="ListLabel 178"/>
    <w:link w:val="2545"/>
    <w:rPr>
      <w:rFonts w:ascii="Calibri" w:hAnsi="Calibri" w:eastAsia="Times New Roman" w:cs="Times New Roman"/>
      <w:color w:val="000000"/>
    </w:rPr>
  </w:style>
  <w:style w:type="character" w:styleId="2545" w:customStyle="1">
    <w:name w:val="ListLabel 1781"/>
    <w:link w:val="2544"/>
    <w:rPr>
      <w:rFonts w:ascii="Calibri" w:hAnsi="Calibri" w:eastAsia="Times New Roman" w:cs="Times New Roman"/>
      <w:color w:val="000000"/>
    </w:rPr>
  </w:style>
  <w:style w:type="paragraph" w:styleId="2546" w:customStyle="1">
    <w:name w:val="ListLabel 529"/>
    <w:link w:val="2547"/>
    <w:rPr>
      <w:rFonts w:ascii="Calibri" w:hAnsi="Calibri" w:eastAsia="Times New Roman" w:cs="Times New Roman"/>
      <w:color w:val="000000"/>
    </w:rPr>
  </w:style>
  <w:style w:type="character" w:styleId="2547" w:customStyle="1">
    <w:name w:val="ListLabel 5291"/>
    <w:link w:val="2546"/>
    <w:rPr>
      <w:rFonts w:ascii="Calibri" w:hAnsi="Calibri" w:eastAsia="Times New Roman" w:cs="Times New Roman"/>
      <w:color w:val="000000"/>
    </w:rPr>
  </w:style>
  <w:style w:type="paragraph" w:styleId="2548" w:customStyle="1">
    <w:name w:val="pr"/>
    <w:basedOn w:val="1081"/>
    <w:link w:val="2549"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549" w:customStyle="1">
    <w:name w:val="pr1"/>
    <w:basedOn w:val="1415"/>
    <w:link w:val="2548"/>
    <w:rPr>
      <w:rFonts w:ascii="Times New Roman" w:hAnsi="Times New Roman" w:eastAsia="Times New Roman" w:cs="Times New Roman"/>
      <w:color w:val="000000"/>
      <w:sz w:val="24"/>
    </w:rPr>
  </w:style>
  <w:style w:type="paragraph" w:styleId="2550" w:customStyle="1">
    <w:name w:val="Heading 7 Char"/>
    <w:link w:val="2551"/>
    <w:rPr>
      <w:rFonts w:ascii="Arial" w:hAnsi="Arial" w:eastAsia="Times New Roman" w:cs="Times New Roman"/>
      <w:b/>
      <w:i/>
      <w:color w:val="000000"/>
      <w:sz w:val="22"/>
    </w:rPr>
  </w:style>
  <w:style w:type="character" w:styleId="2551" w:customStyle="1">
    <w:name w:val="Heading 7 Char1"/>
    <w:link w:val="2550"/>
    <w:rPr>
      <w:rFonts w:ascii="Arial" w:hAnsi="Arial" w:eastAsia="Times New Roman" w:cs="Times New Roman"/>
      <w:b/>
      <w:i/>
      <w:color w:val="000000"/>
      <w:sz w:val="22"/>
    </w:rPr>
  </w:style>
  <w:style w:type="paragraph" w:styleId="2552" w:customStyle="1">
    <w:name w:val="ListLabel 56"/>
    <w:link w:val="2553"/>
    <w:rPr>
      <w:rFonts w:ascii="Calibri" w:hAnsi="Calibri" w:eastAsia="Times New Roman" w:cs="Times New Roman"/>
      <w:color w:val="000000"/>
    </w:rPr>
  </w:style>
  <w:style w:type="character" w:styleId="2553" w:customStyle="1">
    <w:name w:val="ListLabel 5610"/>
    <w:link w:val="2552"/>
    <w:rPr>
      <w:rFonts w:ascii="Calibri" w:hAnsi="Calibri" w:eastAsia="Times New Roman" w:cs="Times New Roman"/>
      <w:color w:val="000000"/>
    </w:rPr>
  </w:style>
  <w:style w:type="paragraph" w:styleId="2554" w:customStyle="1">
    <w:name w:val="ListLabel 551"/>
    <w:link w:val="2555"/>
    <w:rPr>
      <w:rFonts w:ascii="Calibri" w:hAnsi="Calibri" w:eastAsia="Times New Roman" w:cs="Times New Roman"/>
      <w:color w:val="000000"/>
    </w:rPr>
  </w:style>
  <w:style w:type="character" w:styleId="2555" w:customStyle="1">
    <w:name w:val="ListLabel 5511"/>
    <w:link w:val="2554"/>
    <w:rPr>
      <w:rFonts w:ascii="Calibri" w:hAnsi="Calibri" w:eastAsia="Times New Roman" w:cs="Times New Roman"/>
      <w:color w:val="000000"/>
    </w:rPr>
  </w:style>
  <w:style w:type="paragraph" w:styleId="2556" w:customStyle="1">
    <w:name w:val="ListLabel 39"/>
    <w:link w:val="2557"/>
    <w:rPr>
      <w:rFonts w:ascii="Calibri" w:hAnsi="Calibri" w:eastAsia="Times New Roman" w:cs="Times New Roman"/>
      <w:color w:val="000000"/>
      <w:sz w:val="24"/>
    </w:rPr>
  </w:style>
  <w:style w:type="character" w:styleId="2557" w:customStyle="1">
    <w:name w:val="ListLabel 3910"/>
    <w:link w:val="2556"/>
    <w:rPr>
      <w:rFonts w:ascii="Calibri" w:hAnsi="Calibri" w:eastAsia="Times New Roman" w:cs="Times New Roman"/>
      <w:color w:val="000000"/>
      <w:sz w:val="24"/>
    </w:rPr>
  </w:style>
  <w:style w:type="paragraph" w:styleId="2558" w:customStyle="1">
    <w:name w:val="ListLabel 199"/>
    <w:link w:val="2559"/>
    <w:rPr>
      <w:rFonts w:ascii="Calibri" w:hAnsi="Calibri" w:eastAsia="Times New Roman" w:cs="Times New Roman"/>
      <w:color w:val="000000"/>
    </w:rPr>
  </w:style>
  <w:style w:type="character" w:styleId="2559" w:customStyle="1">
    <w:name w:val="ListLabel 1991"/>
    <w:link w:val="2558"/>
    <w:rPr>
      <w:rFonts w:ascii="Calibri" w:hAnsi="Calibri" w:eastAsia="Times New Roman" w:cs="Times New Roman"/>
      <w:color w:val="000000"/>
    </w:rPr>
  </w:style>
  <w:style w:type="paragraph" w:styleId="2560" w:customStyle="1">
    <w:name w:val="ListLabel 427"/>
    <w:link w:val="2561"/>
    <w:rPr>
      <w:rFonts w:ascii="Calibri" w:hAnsi="Calibri" w:eastAsia="Times New Roman" w:cs="Times New Roman"/>
      <w:color w:val="000000"/>
    </w:rPr>
  </w:style>
  <w:style w:type="character" w:styleId="2561" w:customStyle="1">
    <w:name w:val="ListLabel 4271"/>
    <w:link w:val="2560"/>
    <w:rPr>
      <w:rFonts w:ascii="Calibri" w:hAnsi="Calibri" w:eastAsia="Times New Roman" w:cs="Times New Roman"/>
      <w:color w:val="000000"/>
    </w:rPr>
  </w:style>
  <w:style w:type="paragraph" w:styleId="2562" w:customStyle="1">
    <w:name w:val="ListLabel 355"/>
    <w:link w:val="2563"/>
    <w:rPr>
      <w:rFonts w:ascii="Calibri" w:hAnsi="Calibri" w:eastAsia="Times New Roman" w:cs="Times New Roman"/>
      <w:color w:val="000000"/>
    </w:rPr>
  </w:style>
  <w:style w:type="character" w:styleId="2563" w:customStyle="1">
    <w:name w:val="ListLabel 3551"/>
    <w:link w:val="2562"/>
    <w:rPr>
      <w:rFonts w:ascii="Calibri" w:hAnsi="Calibri" w:eastAsia="Times New Roman" w:cs="Times New Roman"/>
      <w:color w:val="000000"/>
    </w:rPr>
  </w:style>
  <w:style w:type="paragraph" w:styleId="2564" w:customStyle="1">
    <w:name w:val="ListLabel 258"/>
    <w:link w:val="2565"/>
    <w:rPr>
      <w:rFonts w:ascii="Calibri" w:hAnsi="Calibri" w:eastAsia="Times New Roman" w:cs="Times New Roman"/>
      <w:color w:val="000000"/>
    </w:rPr>
  </w:style>
  <w:style w:type="character" w:styleId="2565" w:customStyle="1">
    <w:name w:val="ListLabel 2581"/>
    <w:link w:val="2564"/>
    <w:rPr>
      <w:rFonts w:ascii="Calibri" w:hAnsi="Calibri" w:eastAsia="Times New Roman" w:cs="Times New Roman"/>
      <w:color w:val="000000"/>
    </w:rPr>
  </w:style>
  <w:style w:type="paragraph" w:styleId="2566" w:customStyle="1">
    <w:name w:val="ListLabel 193"/>
    <w:link w:val="2567"/>
    <w:rPr>
      <w:rFonts w:ascii="Calibri" w:hAnsi="Calibri" w:eastAsia="Times New Roman" w:cs="Times New Roman"/>
      <w:color w:val="000000"/>
    </w:rPr>
  </w:style>
  <w:style w:type="character" w:styleId="2567" w:customStyle="1">
    <w:name w:val="ListLabel 1931"/>
    <w:link w:val="2566"/>
    <w:rPr>
      <w:rFonts w:ascii="Calibri" w:hAnsi="Calibri" w:eastAsia="Times New Roman" w:cs="Times New Roman"/>
      <w:color w:val="000000"/>
    </w:rPr>
  </w:style>
  <w:style w:type="paragraph" w:styleId="2568" w:customStyle="1">
    <w:name w:val="ListLabel 438"/>
    <w:link w:val="2569"/>
    <w:rPr>
      <w:rFonts w:ascii="Calibri" w:hAnsi="Calibri" w:eastAsia="Times New Roman" w:cs="Times New Roman"/>
      <w:color w:val="000000"/>
    </w:rPr>
  </w:style>
  <w:style w:type="character" w:styleId="2569" w:customStyle="1">
    <w:name w:val="ListLabel 4381"/>
    <w:link w:val="2568"/>
    <w:rPr>
      <w:rFonts w:ascii="Calibri" w:hAnsi="Calibri" w:eastAsia="Times New Roman" w:cs="Times New Roman"/>
      <w:color w:val="000000"/>
    </w:rPr>
  </w:style>
  <w:style w:type="paragraph" w:styleId="2570" w:customStyle="1">
    <w:name w:val="ListLabel 54"/>
    <w:link w:val="2571"/>
    <w:rPr>
      <w:rFonts w:ascii="Calibri" w:hAnsi="Calibri" w:eastAsia="Times New Roman" w:cs="Times New Roman"/>
      <w:color w:val="000000"/>
    </w:rPr>
  </w:style>
  <w:style w:type="character" w:styleId="2571" w:customStyle="1">
    <w:name w:val="ListLabel 5410"/>
    <w:link w:val="2570"/>
    <w:rPr>
      <w:rFonts w:ascii="Calibri" w:hAnsi="Calibri" w:eastAsia="Times New Roman" w:cs="Times New Roman"/>
      <w:color w:val="000000"/>
    </w:rPr>
  </w:style>
  <w:style w:type="paragraph" w:styleId="2572" w:customStyle="1">
    <w:name w:val="ListLabel 356"/>
    <w:link w:val="2573"/>
    <w:rPr>
      <w:rFonts w:ascii="Calibri" w:hAnsi="Calibri" w:eastAsia="Times New Roman" w:cs="Times New Roman"/>
      <w:color w:val="000000"/>
    </w:rPr>
  </w:style>
  <w:style w:type="character" w:styleId="2573" w:customStyle="1">
    <w:name w:val="ListLabel 3561"/>
    <w:link w:val="2572"/>
    <w:rPr>
      <w:rFonts w:ascii="Calibri" w:hAnsi="Calibri" w:eastAsia="Times New Roman" w:cs="Times New Roman"/>
      <w:color w:val="000000"/>
    </w:rPr>
  </w:style>
  <w:style w:type="paragraph" w:styleId="2574" w:customStyle="1">
    <w:name w:val="ListLabel 399"/>
    <w:link w:val="2575"/>
    <w:rPr>
      <w:rFonts w:ascii="Calibri" w:hAnsi="Calibri" w:eastAsia="Times New Roman" w:cs="Times New Roman"/>
      <w:color w:val="000000"/>
    </w:rPr>
  </w:style>
  <w:style w:type="character" w:styleId="2575" w:customStyle="1">
    <w:name w:val="ListLabel 3991"/>
    <w:link w:val="2574"/>
    <w:rPr>
      <w:rFonts w:ascii="Calibri" w:hAnsi="Calibri" w:eastAsia="Times New Roman" w:cs="Times New Roman"/>
      <w:color w:val="000000"/>
    </w:rPr>
  </w:style>
  <w:style w:type="paragraph" w:styleId="2576" w:customStyle="1">
    <w:name w:val="ListLabel 261"/>
    <w:link w:val="2577"/>
    <w:rPr>
      <w:rFonts w:ascii="Calibri" w:hAnsi="Calibri" w:eastAsia="Times New Roman" w:cs="Times New Roman"/>
      <w:color w:val="000000"/>
    </w:rPr>
  </w:style>
  <w:style w:type="character" w:styleId="2577" w:customStyle="1">
    <w:name w:val="ListLabel 2611"/>
    <w:link w:val="2576"/>
    <w:rPr>
      <w:rFonts w:ascii="Calibri" w:hAnsi="Calibri" w:eastAsia="Times New Roman" w:cs="Times New Roman"/>
      <w:color w:val="000000"/>
    </w:rPr>
  </w:style>
  <w:style w:type="paragraph" w:styleId="2578" w:customStyle="1">
    <w:name w:val="WW8Num3z7"/>
    <w:link w:val="2579"/>
    <w:rPr>
      <w:rFonts w:ascii="Calibri" w:hAnsi="Calibri" w:eastAsia="Times New Roman" w:cs="Times New Roman"/>
      <w:color w:val="000000"/>
    </w:rPr>
  </w:style>
  <w:style w:type="character" w:styleId="2579" w:customStyle="1">
    <w:name w:val="WW8Num3z71"/>
    <w:link w:val="2578"/>
    <w:rPr>
      <w:rFonts w:ascii="Calibri" w:hAnsi="Calibri" w:eastAsia="Times New Roman" w:cs="Times New Roman"/>
      <w:color w:val="000000"/>
    </w:rPr>
  </w:style>
  <w:style w:type="paragraph" w:styleId="2580" w:customStyle="1">
    <w:name w:val="ListLabel 539"/>
    <w:link w:val="2581"/>
    <w:rPr>
      <w:rFonts w:ascii="Calibri" w:hAnsi="Calibri" w:eastAsia="Times New Roman" w:cs="Times New Roman"/>
      <w:color w:val="000000"/>
    </w:rPr>
  </w:style>
  <w:style w:type="character" w:styleId="2581" w:customStyle="1">
    <w:name w:val="ListLabel 5391"/>
    <w:link w:val="2580"/>
    <w:rPr>
      <w:rFonts w:ascii="Calibri" w:hAnsi="Calibri" w:eastAsia="Times New Roman" w:cs="Times New Roman"/>
      <w:color w:val="000000"/>
    </w:rPr>
  </w:style>
  <w:style w:type="paragraph" w:styleId="2582" w:customStyle="1">
    <w:name w:val="ListLabel 134"/>
    <w:link w:val="2583"/>
    <w:rPr>
      <w:rFonts w:ascii="Calibri" w:hAnsi="Calibri" w:eastAsia="Times New Roman" w:cs="Times New Roman"/>
      <w:color w:val="000000"/>
    </w:rPr>
  </w:style>
  <w:style w:type="character" w:styleId="2583" w:customStyle="1">
    <w:name w:val="ListLabel 1341"/>
    <w:link w:val="2582"/>
    <w:rPr>
      <w:rFonts w:ascii="Calibri" w:hAnsi="Calibri" w:eastAsia="Times New Roman" w:cs="Times New Roman"/>
      <w:color w:val="000000"/>
    </w:rPr>
  </w:style>
  <w:style w:type="paragraph" w:styleId="2584" w:customStyle="1">
    <w:name w:val="ListLabel 8"/>
    <w:link w:val="2585"/>
    <w:rPr>
      <w:rFonts w:ascii="Calibri" w:hAnsi="Calibri" w:eastAsia="Times New Roman" w:cs="Times New Roman"/>
      <w:color w:val="000000"/>
    </w:rPr>
  </w:style>
  <w:style w:type="character" w:styleId="2585" w:customStyle="1">
    <w:name w:val="ListLabel 810"/>
    <w:link w:val="2584"/>
    <w:rPr>
      <w:rFonts w:ascii="Calibri" w:hAnsi="Calibri" w:eastAsia="Times New Roman" w:cs="Times New Roman"/>
      <w:color w:val="000000"/>
    </w:rPr>
  </w:style>
  <w:style w:type="paragraph" w:styleId="2586" w:customStyle="1">
    <w:name w:val="ListLabel 283"/>
    <w:link w:val="2587"/>
    <w:rPr>
      <w:rFonts w:ascii="Calibri" w:hAnsi="Calibri" w:eastAsia="Times New Roman" w:cs="Times New Roman"/>
      <w:color w:val="000000"/>
    </w:rPr>
  </w:style>
  <w:style w:type="character" w:styleId="2587" w:customStyle="1">
    <w:name w:val="ListLabel 2831"/>
    <w:link w:val="2586"/>
    <w:rPr>
      <w:rFonts w:ascii="Calibri" w:hAnsi="Calibri" w:eastAsia="Times New Roman" w:cs="Times New Roman"/>
      <w:color w:val="000000"/>
    </w:rPr>
  </w:style>
  <w:style w:type="paragraph" w:styleId="2588" w:customStyle="1">
    <w:name w:val="ListLabel 520"/>
    <w:link w:val="2589"/>
    <w:rPr>
      <w:rFonts w:ascii="Calibri" w:hAnsi="Calibri" w:eastAsia="Times New Roman" w:cs="Times New Roman"/>
      <w:color w:val="000000"/>
    </w:rPr>
  </w:style>
  <w:style w:type="character" w:styleId="2589" w:customStyle="1">
    <w:name w:val="ListLabel 5201"/>
    <w:link w:val="2588"/>
    <w:rPr>
      <w:rFonts w:ascii="Calibri" w:hAnsi="Calibri" w:eastAsia="Times New Roman" w:cs="Times New Roman"/>
      <w:color w:val="000000"/>
    </w:rPr>
  </w:style>
  <w:style w:type="paragraph" w:styleId="2590" w:customStyle="1">
    <w:name w:val="Указатель1"/>
    <w:basedOn w:val="1081"/>
    <w:link w:val="2591"/>
    <w:pPr>
      <w:spacing w:after="160" w:line="252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591" w:customStyle="1">
    <w:name w:val="Указатель11"/>
    <w:basedOn w:val="1415"/>
    <w:link w:val="2590"/>
    <w:rPr>
      <w:rFonts w:ascii="Times New Roman" w:hAnsi="Times New Roman" w:eastAsia="Times New Roman" w:cs="Times New Roman"/>
      <w:color w:val="000000"/>
      <w:sz w:val="24"/>
    </w:rPr>
  </w:style>
  <w:style w:type="paragraph" w:styleId="2592" w:customStyle="1">
    <w:name w:val="ListLabel 6"/>
    <w:link w:val="2593"/>
    <w:rPr>
      <w:rFonts w:ascii="Calibri" w:hAnsi="Calibri" w:eastAsia="Times New Roman" w:cs="Times New Roman"/>
      <w:color w:val="000000"/>
    </w:rPr>
  </w:style>
  <w:style w:type="character" w:styleId="2593" w:customStyle="1">
    <w:name w:val="ListLabel 610"/>
    <w:link w:val="2592"/>
    <w:rPr>
      <w:rFonts w:ascii="Calibri" w:hAnsi="Calibri" w:eastAsia="Times New Roman" w:cs="Times New Roman"/>
      <w:color w:val="000000"/>
    </w:rPr>
  </w:style>
  <w:style w:type="paragraph" w:styleId="2594" w:customStyle="1">
    <w:name w:val="ListLabel 49"/>
    <w:link w:val="2595"/>
    <w:rPr>
      <w:rFonts w:ascii="Calibri" w:hAnsi="Calibri" w:eastAsia="Times New Roman" w:cs="Times New Roman"/>
      <w:color w:val="000000"/>
    </w:rPr>
  </w:style>
  <w:style w:type="character" w:styleId="2595" w:customStyle="1">
    <w:name w:val="ListLabel 4910"/>
    <w:link w:val="2594"/>
    <w:rPr>
      <w:rFonts w:ascii="Calibri" w:hAnsi="Calibri" w:eastAsia="Times New Roman" w:cs="Times New Roman"/>
      <w:color w:val="000000"/>
    </w:rPr>
  </w:style>
  <w:style w:type="paragraph" w:styleId="2596" w:customStyle="1">
    <w:name w:val="ListLabel 312"/>
    <w:link w:val="2597"/>
    <w:rPr>
      <w:rFonts w:ascii="Calibri" w:hAnsi="Calibri" w:eastAsia="Times New Roman" w:cs="Times New Roman"/>
      <w:color w:val="000000"/>
    </w:rPr>
  </w:style>
  <w:style w:type="character" w:styleId="2597" w:customStyle="1">
    <w:name w:val="ListLabel 3121"/>
    <w:link w:val="2596"/>
    <w:rPr>
      <w:rFonts w:ascii="Calibri" w:hAnsi="Calibri" w:eastAsia="Times New Roman" w:cs="Times New Roman"/>
      <w:color w:val="000000"/>
    </w:rPr>
  </w:style>
  <w:style w:type="paragraph" w:styleId="2598" w:customStyle="1">
    <w:name w:val="Текст сноски Знак1"/>
    <w:link w:val="2599"/>
    <w:rPr>
      <w:rFonts w:ascii="Times New Roman" w:hAnsi="Times New Roman" w:eastAsia="Times New Roman" w:cs="Times New Roman"/>
      <w:color w:val="000000"/>
      <w:sz w:val="18"/>
    </w:rPr>
  </w:style>
  <w:style w:type="character" w:styleId="2599" w:customStyle="1">
    <w:name w:val="Текст сноски Знак11"/>
    <w:link w:val="2598"/>
    <w:rPr>
      <w:rFonts w:ascii="Times New Roman" w:hAnsi="Times New Roman" w:eastAsia="Times New Roman" w:cs="Times New Roman"/>
      <w:color w:val="000000"/>
      <w:sz w:val="18"/>
    </w:rPr>
  </w:style>
  <w:style w:type="paragraph" w:styleId="2600" w:customStyle="1">
    <w:name w:val="ListLabel 293"/>
    <w:link w:val="2601"/>
    <w:rPr>
      <w:rFonts w:ascii="Calibri" w:hAnsi="Calibri" w:eastAsia="Times New Roman" w:cs="Times New Roman"/>
      <w:color w:val="000000"/>
    </w:rPr>
  </w:style>
  <w:style w:type="character" w:styleId="2601" w:customStyle="1">
    <w:name w:val="ListLabel 2931"/>
    <w:link w:val="2600"/>
    <w:rPr>
      <w:rFonts w:ascii="Calibri" w:hAnsi="Calibri" w:eastAsia="Times New Roman" w:cs="Times New Roman"/>
      <w:color w:val="000000"/>
    </w:rPr>
  </w:style>
  <w:style w:type="paragraph" w:styleId="2602" w:customStyle="1">
    <w:name w:val="ListLabel 579"/>
    <w:link w:val="2603"/>
    <w:rPr>
      <w:rFonts w:ascii="Calibri" w:hAnsi="Calibri" w:eastAsia="Times New Roman" w:cs="Times New Roman"/>
      <w:color w:val="000000"/>
    </w:rPr>
  </w:style>
  <w:style w:type="character" w:styleId="2603" w:customStyle="1">
    <w:name w:val="ListLabel 5791"/>
    <w:link w:val="2602"/>
    <w:rPr>
      <w:rFonts w:ascii="Calibri" w:hAnsi="Calibri" w:eastAsia="Times New Roman" w:cs="Times New Roman"/>
      <w:color w:val="000000"/>
    </w:rPr>
  </w:style>
  <w:style w:type="paragraph" w:styleId="2604" w:customStyle="1">
    <w:name w:val="ListLabel 317"/>
    <w:link w:val="2605"/>
    <w:rPr>
      <w:rFonts w:ascii="Calibri" w:hAnsi="Calibri" w:eastAsia="Times New Roman" w:cs="Times New Roman"/>
      <w:color w:val="000000"/>
    </w:rPr>
  </w:style>
  <w:style w:type="character" w:styleId="2605" w:customStyle="1">
    <w:name w:val="ListLabel 3171"/>
    <w:link w:val="2604"/>
    <w:rPr>
      <w:rFonts w:ascii="Calibri" w:hAnsi="Calibri" w:eastAsia="Times New Roman" w:cs="Times New Roman"/>
      <w:color w:val="000000"/>
    </w:rPr>
  </w:style>
  <w:style w:type="paragraph" w:styleId="2606" w:customStyle="1">
    <w:name w:val="WW8Num1z0"/>
    <w:link w:val="2607"/>
    <w:rPr>
      <w:rFonts w:ascii="Calibri" w:hAnsi="Calibri" w:eastAsia="Times New Roman" w:cs="Times New Roman"/>
      <w:color w:val="000000"/>
    </w:rPr>
  </w:style>
  <w:style w:type="character" w:styleId="2607" w:customStyle="1">
    <w:name w:val="WW8Num1z01"/>
    <w:link w:val="2606"/>
    <w:rPr>
      <w:rFonts w:ascii="Calibri" w:hAnsi="Calibri" w:eastAsia="Times New Roman" w:cs="Times New Roman"/>
      <w:color w:val="000000"/>
    </w:rPr>
  </w:style>
  <w:style w:type="paragraph" w:styleId="2608" w:customStyle="1">
    <w:name w:val="ListLabel 195"/>
    <w:link w:val="2609"/>
    <w:rPr>
      <w:rFonts w:ascii="Calibri" w:hAnsi="Calibri" w:eastAsia="Times New Roman" w:cs="Times New Roman"/>
      <w:color w:val="000000"/>
    </w:rPr>
  </w:style>
  <w:style w:type="character" w:styleId="2609" w:customStyle="1">
    <w:name w:val="ListLabel 1951"/>
    <w:link w:val="2608"/>
    <w:rPr>
      <w:rFonts w:ascii="Calibri" w:hAnsi="Calibri" w:eastAsia="Times New Roman" w:cs="Times New Roman"/>
      <w:color w:val="000000"/>
    </w:rPr>
  </w:style>
  <w:style w:type="paragraph" w:styleId="2610" w:customStyle="1">
    <w:name w:val="ListLabel 388"/>
    <w:link w:val="2611"/>
    <w:rPr>
      <w:rFonts w:ascii="Calibri" w:hAnsi="Calibri" w:eastAsia="Times New Roman" w:cs="Times New Roman"/>
      <w:color w:val="000000"/>
    </w:rPr>
  </w:style>
  <w:style w:type="character" w:styleId="2611" w:customStyle="1">
    <w:name w:val="ListLabel 3881"/>
    <w:link w:val="2610"/>
    <w:rPr>
      <w:rFonts w:ascii="Calibri" w:hAnsi="Calibri" w:eastAsia="Times New Roman" w:cs="Times New Roman"/>
      <w:color w:val="000000"/>
    </w:rPr>
  </w:style>
  <w:style w:type="paragraph" w:styleId="2612" w:customStyle="1">
    <w:name w:val="ListLabel 276"/>
    <w:link w:val="2613"/>
    <w:rPr>
      <w:rFonts w:ascii="Calibri" w:hAnsi="Calibri" w:eastAsia="Times New Roman" w:cs="Times New Roman"/>
      <w:color w:val="000000"/>
    </w:rPr>
  </w:style>
  <w:style w:type="character" w:styleId="2613" w:customStyle="1">
    <w:name w:val="ListLabel 2761"/>
    <w:link w:val="2612"/>
    <w:rPr>
      <w:rFonts w:ascii="Calibri" w:hAnsi="Calibri" w:eastAsia="Times New Roman" w:cs="Times New Roman"/>
      <w:color w:val="000000"/>
    </w:rPr>
  </w:style>
  <w:style w:type="paragraph" w:styleId="2614" w:customStyle="1">
    <w:name w:val="ListLabel 287"/>
    <w:link w:val="2615"/>
    <w:rPr>
      <w:rFonts w:ascii="Calibri" w:hAnsi="Calibri" w:eastAsia="Times New Roman" w:cs="Times New Roman"/>
      <w:color w:val="000000"/>
      <w:sz w:val="24"/>
    </w:rPr>
  </w:style>
  <w:style w:type="character" w:styleId="2615" w:customStyle="1">
    <w:name w:val="ListLabel 2871"/>
    <w:link w:val="2614"/>
    <w:rPr>
      <w:rFonts w:ascii="Calibri" w:hAnsi="Calibri" w:eastAsia="Times New Roman" w:cs="Times New Roman"/>
      <w:color w:val="000000"/>
      <w:sz w:val="24"/>
    </w:rPr>
  </w:style>
  <w:style w:type="paragraph" w:styleId="2616" w:customStyle="1">
    <w:name w:val="ListLabel 186"/>
    <w:link w:val="2617"/>
    <w:rPr>
      <w:rFonts w:ascii="Calibri" w:hAnsi="Calibri" w:eastAsia="Times New Roman" w:cs="Times New Roman"/>
      <w:color w:val="000000"/>
    </w:rPr>
  </w:style>
  <w:style w:type="character" w:styleId="2617" w:customStyle="1">
    <w:name w:val="ListLabel 1861"/>
    <w:link w:val="2616"/>
    <w:rPr>
      <w:rFonts w:ascii="Calibri" w:hAnsi="Calibri" w:eastAsia="Times New Roman" w:cs="Times New Roman"/>
      <w:color w:val="000000"/>
    </w:rPr>
  </w:style>
  <w:style w:type="paragraph" w:styleId="2618" w:customStyle="1">
    <w:name w:val="ListLabel 155"/>
    <w:link w:val="2619"/>
    <w:rPr>
      <w:rFonts w:ascii="Calibri" w:hAnsi="Calibri" w:eastAsia="Times New Roman" w:cs="Times New Roman"/>
      <w:color w:val="000000"/>
    </w:rPr>
  </w:style>
  <w:style w:type="character" w:styleId="2619" w:customStyle="1">
    <w:name w:val="ListLabel 1551"/>
    <w:link w:val="2618"/>
    <w:rPr>
      <w:rFonts w:ascii="Calibri" w:hAnsi="Calibri" w:eastAsia="Times New Roman" w:cs="Times New Roman"/>
      <w:color w:val="000000"/>
    </w:rPr>
  </w:style>
  <w:style w:type="paragraph" w:styleId="2620" w:customStyle="1">
    <w:name w:val="ListLabel 537"/>
    <w:link w:val="2621"/>
    <w:rPr>
      <w:rFonts w:ascii="Calibri" w:hAnsi="Calibri" w:eastAsia="Times New Roman" w:cs="Times New Roman"/>
      <w:color w:val="000000"/>
    </w:rPr>
  </w:style>
  <w:style w:type="character" w:styleId="2621" w:customStyle="1">
    <w:name w:val="ListLabel 5371"/>
    <w:link w:val="2620"/>
    <w:rPr>
      <w:rFonts w:ascii="Calibri" w:hAnsi="Calibri" w:eastAsia="Times New Roman" w:cs="Times New Roman"/>
      <w:color w:val="000000"/>
    </w:rPr>
  </w:style>
  <w:style w:type="paragraph" w:styleId="2622" w:customStyle="1">
    <w:name w:val="ListLabel 327"/>
    <w:link w:val="2623"/>
    <w:rPr>
      <w:rFonts w:ascii="Calibri" w:hAnsi="Calibri" w:eastAsia="Times New Roman" w:cs="Times New Roman"/>
      <w:color w:val="000000"/>
    </w:rPr>
  </w:style>
  <w:style w:type="character" w:styleId="2623" w:customStyle="1">
    <w:name w:val="ListLabel 3271"/>
    <w:link w:val="2622"/>
    <w:rPr>
      <w:rFonts w:ascii="Calibri" w:hAnsi="Calibri" w:eastAsia="Times New Roman" w:cs="Times New Roman"/>
      <w:color w:val="000000"/>
    </w:rPr>
  </w:style>
  <w:style w:type="paragraph" w:styleId="2624" w:customStyle="1">
    <w:name w:val="ListLabel 5"/>
    <w:link w:val="2625"/>
    <w:rPr>
      <w:rFonts w:ascii="Calibri" w:hAnsi="Calibri" w:eastAsia="Times New Roman" w:cs="Times New Roman"/>
      <w:color w:val="000000"/>
    </w:rPr>
  </w:style>
  <w:style w:type="character" w:styleId="2625" w:customStyle="1">
    <w:name w:val="ListLabel 586"/>
    <w:link w:val="2624"/>
    <w:rPr>
      <w:rFonts w:ascii="Calibri" w:hAnsi="Calibri" w:eastAsia="Times New Roman" w:cs="Times New Roman"/>
      <w:color w:val="000000"/>
    </w:rPr>
  </w:style>
  <w:style w:type="paragraph" w:styleId="2626" w:customStyle="1">
    <w:name w:val="ListLabel 73"/>
    <w:link w:val="2627"/>
    <w:rPr>
      <w:rFonts w:ascii="Calibri" w:hAnsi="Calibri" w:eastAsia="Times New Roman" w:cs="Times New Roman"/>
      <w:color w:val="000000"/>
    </w:rPr>
  </w:style>
  <w:style w:type="character" w:styleId="2627" w:customStyle="1">
    <w:name w:val="ListLabel 731"/>
    <w:link w:val="2626"/>
    <w:rPr>
      <w:rFonts w:ascii="Calibri" w:hAnsi="Calibri" w:eastAsia="Times New Roman" w:cs="Times New Roman"/>
      <w:color w:val="000000"/>
    </w:rPr>
  </w:style>
  <w:style w:type="paragraph" w:styleId="2628" w:customStyle="1">
    <w:name w:val="ListLabel 288"/>
    <w:link w:val="2629"/>
    <w:rPr>
      <w:rFonts w:ascii="Calibri" w:hAnsi="Calibri" w:eastAsia="Times New Roman" w:cs="Times New Roman"/>
      <w:color w:val="000000"/>
    </w:rPr>
  </w:style>
  <w:style w:type="character" w:styleId="2629" w:customStyle="1">
    <w:name w:val="ListLabel 2881"/>
    <w:link w:val="2628"/>
    <w:rPr>
      <w:rFonts w:ascii="Calibri" w:hAnsi="Calibri" w:eastAsia="Times New Roman" w:cs="Times New Roman"/>
      <w:color w:val="000000"/>
    </w:rPr>
  </w:style>
  <w:style w:type="paragraph" w:styleId="2630" w:customStyle="1">
    <w:name w:val="ListLabel 251"/>
    <w:link w:val="2631"/>
    <w:rPr>
      <w:rFonts w:ascii="Calibri" w:hAnsi="Calibri" w:eastAsia="Times New Roman" w:cs="Times New Roman"/>
      <w:color w:val="000000"/>
    </w:rPr>
  </w:style>
  <w:style w:type="character" w:styleId="2631" w:customStyle="1">
    <w:name w:val="ListLabel 2511"/>
    <w:link w:val="2630"/>
    <w:rPr>
      <w:rFonts w:ascii="Calibri" w:hAnsi="Calibri" w:eastAsia="Times New Roman" w:cs="Times New Roman"/>
      <w:color w:val="000000"/>
    </w:rPr>
  </w:style>
  <w:style w:type="paragraph" w:styleId="2632" w:customStyle="1">
    <w:name w:val="ListLabel 532"/>
    <w:link w:val="2633"/>
    <w:rPr>
      <w:rFonts w:ascii="Calibri" w:hAnsi="Calibri" w:eastAsia="Times New Roman" w:cs="Times New Roman"/>
      <w:color w:val="000000"/>
    </w:rPr>
  </w:style>
  <w:style w:type="character" w:styleId="2633" w:customStyle="1">
    <w:name w:val="ListLabel 5321"/>
    <w:link w:val="2632"/>
    <w:rPr>
      <w:rFonts w:ascii="Calibri" w:hAnsi="Calibri" w:eastAsia="Times New Roman" w:cs="Times New Roman"/>
      <w:color w:val="000000"/>
    </w:rPr>
  </w:style>
  <w:style w:type="paragraph" w:styleId="2634" w:customStyle="1">
    <w:name w:val="ListLabel 286"/>
    <w:link w:val="2635"/>
    <w:rPr>
      <w:rFonts w:ascii="Calibri" w:hAnsi="Calibri" w:eastAsia="Times New Roman" w:cs="Times New Roman"/>
      <w:color w:val="000000"/>
    </w:rPr>
  </w:style>
  <w:style w:type="character" w:styleId="2635" w:customStyle="1">
    <w:name w:val="ListLabel 2861"/>
    <w:link w:val="2634"/>
    <w:rPr>
      <w:rFonts w:ascii="Calibri" w:hAnsi="Calibri" w:eastAsia="Times New Roman" w:cs="Times New Roman"/>
      <w:color w:val="000000"/>
    </w:rPr>
  </w:style>
  <w:style w:type="character" w:styleId="2636" w:customStyle="1">
    <w:name w:val="Подзаголовок Знак3"/>
    <w:basedOn w:val="1091"/>
    <w:uiPriority w:val="11"/>
    <w:rPr>
      <w:rFonts w:ascii="Times New Roman" w:hAnsi="Times New Roman"/>
      <w:sz w:val="24"/>
    </w:rPr>
  </w:style>
  <w:style w:type="paragraph" w:styleId="2637" w:customStyle="1">
    <w:name w:val="ListLabel 407"/>
    <w:link w:val="2638"/>
    <w:rPr>
      <w:rFonts w:ascii="Calibri" w:hAnsi="Calibri" w:eastAsia="Times New Roman" w:cs="Times New Roman"/>
      <w:color w:val="000000"/>
    </w:rPr>
  </w:style>
  <w:style w:type="character" w:styleId="2638" w:customStyle="1">
    <w:name w:val="ListLabel 4071"/>
    <w:link w:val="2637"/>
    <w:rPr>
      <w:rFonts w:ascii="Calibri" w:hAnsi="Calibri" w:eastAsia="Times New Roman" w:cs="Times New Roman"/>
      <w:color w:val="000000"/>
    </w:rPr>
  </w:style>
  <w:style w:type="paragraph" w:styleId="2639" w:customStyle="1">
    <w:name w:val="ListLabel 500"/>
    <w:link w:val="2640"/>
    <w:rPr>
      <w:rFonts w:ascii="Calibri" w:hAnsi="Calibri" w:eastAsia="Times New Roman" w:cs="Times New Roman"/>
      <w:color w:val="000000"/>
    </w:rPr>
  </w:style>
  <w:style w:type="character" w:styleId="2640" w:customStyle="1">
    <w:name w:val="ListLabel 5001"/>
    <w:link w:val="2639"/>
    <w:rPr>
      <w:rFonts w:ascii="Calibri" w:hAnsi="Calibri" w:eastAsia="Times New Roman" w:cs="Times New Roman"/>
      <w:color w:val="000000"/>
    </w:rPr>
  </w:style>
  <w:style w:type="paragraph" w:styleId="2641" w:customStyle="1">
    <w:name w:val="ListLabel 290"/>
    <w:link w:val="2642"/>
    <w:rPr>
      <w:rFonts w:ascii="Calibri" w:hAnsi="Calibri" w:eastAsia="Times New Roman" w:cs="Times New Roman"/>
      <w:color w:val="000000"/>
    </w:rPr>
  </w:style>
  <w:style w:type="character" w:styleId="2642" w:customStyle="1">
    <w:name w:val="ListLabel 2901"/>
    <w:link w:val="2641"/>
    <w:rPr>
      <w:rFonts w:ascii="Calibri" w:hAnsi="Calibri" w:eastAsia="Times New Roman" w:cs="Times New Roman"/>
      <w:color w:val="000000"/>
    </w:rPr>
  </w:style>
  <w:style w:type="paragraph" w:styleId="2643" w:customStyle="1">
    <w:name w:val="ListLabel 469"/>
    <w:link w:val="2644"/>
    <w:rPr>
      <w:rFonts w:ascii="Calibri" w:hAnsi="Calibri" w:eastAsia="Times New Roman" w:cs="Times New Roman"/>
      <w:color w:val="000000"/>
    </w:rPr>
  </w:style>
  <w:style w:type="character" w:styleId="2644" w:customStyle="1">
    <w:name w:val="ListLabel 4691"/>
    <w:link w:val="2643"/>
    <w:rPr>
      <w:rFonts w:ascii="Calibri" w:hAnsi="Calibri" w:eastAsia="Times New Roman" w:cs="Times New Roman"/>
      <w:color w:val="000000"/>
    </w:rPr>
  </w:style>
  <w:style w:type="paragraph" w:styleId="2645" w:customStyle="1">
    <w:name w:val="ListLabel 482"/>
    <w:link w:val="2646"/>
    <w:rPr>
      <w:rFonts w:ascii="Calibri" w:hAnsi="Calibri" w:eastAsia="Times New Roman" w:cs="Times New Roman"/>
      <w:color w:val="000000"/>
    </w:rPr>
  </w:style>
  <w:style w:type="character" w:styleId="2646" w:customStyle="1">
    <w:name w:val="ListLabel 4821"/>
    <w:link w:val="2645"/>
    <w:rPr>
      <w:rFonts w:ascii="Calibri" w:hAnsi="Calibri" w:eastAsia="Times New Roman" w:cs="Times New Roman"/>
      <w:color w:val="000000"/>
    </w:rPr>
  </w:style>
  <w:style w:type="paragraph" w:styleId="2647" w:customStyle="1">
    <w:name w:val="ListLabel 390"/>
    <w:link w:val="2648"/>
    <w:rPr>
      <w:rFonts w:ascii="Calibri" w:hAnsi="Calibri" w:eastAsia="Times New Roman" w:cs="Times New Roman"/>
      <w:color w:val="000000"/>
    </w:rPr>
  </w:style>
  <w:style w:type="character" w:styleId="2648" w:customStyle="1">
    <w:name w:val="ListLabel 3901"/>
    <w:link w:val="2647"/>
    <w:rPr>
      <w:rFonts w:ascii="Calibri" w:hAnsi="Calibri" w:eastAsia="Times New Roman" w:cs="Times New Roman"/>
      <w:color w:val="000000"/>
    </w:rPr>
  </w:style>
  <w:style w:type="paragraph" w:styleId="2649" w:customStyle="1">
    <w:name w:val="Heading 5 Char"/>
    <w:link w:val="2650"/>
    <w:rPr>
      <w:rFonts w:ascii="Arial" w:hAnsi="Arial" w:eastAsia="Times New Roman" w:cs="Times New Roman"/>
      <w:b/>
      <w:color w:val="000000"/>
      <w:sz w:val="24"/>
    </w:rPr>
  </w:style>
  <w:style w:type="character" w:styleId="2650" w:customStyle="1">
    <w:name w:val="Heading 5 Char1"/>
    <w:link w:val="2649"/>
    <w:rPr>
      <w:rFonts w:ascii="Arial" w:hAnsi="Arial" w:eastAsia="Times New Roman" w:cs="Times New Roman"/>
      <w:b/>
      <w:color w:val="000000"/>
      <w:sz w:val="24"/>
    </w:rPr>
  </w:style>
  <w:style w:type="character" w:styleId="2651" w:customStyle="1">
    <w:name w:val="Нижний колонтитул Знак2"/>
    <w:basedOn w:val="1091"/>
    <w:uiPriority w:val="99"/>
    <w:rPr>
      <w:rFonts w:ascii="Times New Roman" w:hAnsi="Times New Roman"/>
      <w:sz w:val="24"/>
    </w:rPr>
  </w:style>
  <w:style w:type="paragraph" w:styleId="2652" w:customStyle="1">
    <w:name w:val="ListLabel 516"/>
    <w:link w:val="2653"/>
    <w:rPr>
      <w:rFonts w:ascii="Calibri" w:hAnsi="Calibri" w:eastAsia="Times New Roman" w:cs="Times New Roman"/>
      <w:color w:val="000000"/>
    </w:rPr>
  </w:style>
  <w:style w:type="character" w:styleId="2653" w:customStyle="1">
    <w:name w:val="ListLabel 5161"/>
    <w:link w:val="2652"/>
    <w:rPr>
      <w:rFonts w:ascii="Calibri" w:hAnsi="Calibri" w:eastAsia="Times New Roman" w:cs="Times New Roman"/>
      <w:color w:val="000000"/>
    </w:rPr>
  </w:style>
  <w:style w:type="paragraph" w:styleId="2654" w:customStyle="1">
    <w:name w:val="ListLabel 292"/>
    <w:link w:val="2655"/>
    <w:rPr>
      <w:rFonts w:ascii="Calibri" w:hAnsi="Calibri" w:eastAsia="Times New Roman" w:cs="Times New Roman"/>
      <w:color w:val="000000"/>
    </w:rPr>
  </w:style>
  <w:style w:type="character" w:styleId="2655" w:customStyle="1">
    <w:name w:val="ListLabel 2921"/>
    <w:link w:val="2654"/>
    <w:rPr>
      <w:rFonts w:ascii="Calibri" w:hAnsi="Calibri" w:eastAsia="Times New Roman" w:cs="Times New Roman"/>
      <w:color w:val="000000"/>
    </w:rPr>
  </w:style>
  <w:style w:type="paragraph" w:styleId="2656" w:customStyle="1">
    <w:name w:val="ListLabel 240"/>
    <w:link w:val="2657"/>
    <w:rPr>
      <w:rFonts w:ascii="Calibri" w:hAnsi="Calibri" w:eastAsia="Times New Roman" w:cs="Times New Roman"/>
      <w:color w:val="000000"/>
    </w:rPr>
  </w:style>
  <w:style w:type="character" w:styleId="2657" w:customStyle="1">
    <w:name w:val="ListLabel 2401"/>
    <w:link w:val="2656"/>
    <w:rPr>
      <w:rFonts w:ascii="Calibri" w:hAnsi="Calibri" w:eastAsia="Times New Roman" w:cs="Times New Roman"/>
      <w:color w:val="000000"/>
    </w:rPr>
  </w:style>
  <w:style w:type="paragraph" w:styleId="2658" w:customStyle="1">
    <w:name w:val="ListLabel 554"/>
    <w:link w:val="2659"/>
    <w:rPr>
      <w:rFonts w:ascii="Calibri" w:hAnsi="Calibri" w:eastAsia="Times New Roman" w:cs="Times New Roman"/>
      <w:color w:val="000000"/>
    </w:rPr>
  </w:style>
  <w:style w:type="character" w:styleId="2659" w:customStyle="1">
    <w:name w:val="ListLabel 5541"/>
    <w:link w:val="2658"/>
    <w:rPr>
      <w:rFonts w:ascii="Calibri" w:hAnsi="Calibri" w:eastAsia="Times New Roman" w:cs="Times New Roman"/>
      <w:color w:val="000000"/>
    </w:rPr>
  </w:style>
  <w:style w:type="paragraph" w:styleId="2660" w:customStyle="1">
    <w:name w:val="ListLabel 451"/>
    <w:link w:val="2661"/>
    <w:rPr>
      <w:rFonts w:ascii="Calibri" w:hAnsi="Calibri" w:eastAsia="Times New Roman" w:cs="Times New Roman"/>
      <w:color w:val="000000"/>
    </w:rPr>
  </w:style>
  <w:style w:type="character" w:styleId="2661" w:customStyle="1">
    <w:name w:val="ListLabel 4511"/>
    <w:link w:val="2660"/>
    <w:rPr>
      <w:rFonts w:ascii="Calibri" w:hAnsi="Calibri" w:eastAsia="Times New Roman" w:cs="Times New Roman"/>
      <w:color w:val="000000"/>
    </w:rPr>
  </w:style>
  <w:style w:type="paragraph" w:styleId="2662" w:customStyle="1">
    <w:name w:val="ListLabel 220"/>
    <w:link w:val="2663"/>
    <w:rPr>
      <w:rFonts w:ascii="Calibri" w:hAnsi="Calibri" w:eastAsia="Times New Roman" w:cs="Times New Roman"/>
      <w:color w:val="000000"/>
    </w:rPr>
  </w:style>
  <w:style w:type="character" w:styleId="2663" w:customStyle="1">
    <w:name w:val="ListLabel 2201"/>
    <w:link w:val="2662"/>
    <w:rPr>
      <w:rFonts w:ascii="Calibri" w:hAnsi="Calibri" w:eastAsia="Times New Roman" w:cs="Times New Roman"/>
      <w:color w:val="000000"/>
    </w:rPr>
  </w:style>
  <w:style w:type="paragraph" w:styleId="2664" w:customStyle="1">
    <w:name w:val="ListLabel 174"/>
    <w:link w:val="2665"/>
    <w:rPr>
      <w:rFonts w:ascii="Calibri" w:hAnsi="Calibri" w:eastAsia="Times New Roman" w:cs="Times New Roman"/>
      <w:color w:val="000000"/>
    </w:rPr>
  </w:style>
  <w:style w:type="character" w:styleId="2665" w:customStyle="1">
    <w:name w:val="ListLabel 1741"/>
    <w:link w:val="2664"/>
    <w:rPr>
      <w:rFonts w:ascii="Calibri" w:hAnsi="Calibri" w:eastAsia="Times New Roman" w:cs="Times New Roman"/>
      <w:color w:val="000000"/>
    </w:rPr>
  </w:style>
  <w:style w:type="paragraph" w:styleId="2666" w:customStyle="1">
    <w:name w:val="ListLabel 48"/>
    <w:link w:val="2667"/>
    <w:rPr>
      <w:rFonts w:ascii="Calibri" w:hAnsi="Calibri" w:eastAsia="Times New Roman" w:cs="Times New Roman"/>
      <w:color w:val="000000"/>
    </w:rPr>
  </w:style>
  <w:style w:type="character" w:styleId="2667" w:customStyle="1">
    <w:name w:val="ListLabel 4810"/>
    <w:link w:val="2666"/>
    <w:rPr>
      <w:rFonts w:ascii="Calibri" w:hAnsi="Calibri" w:eastAsia="Times New Roman" w:cs="Times New Roman"/>
      <w:color w:val="000000"/>
    </w:rPr>
  </w:style>
  <w:style w:type="paragraph" w:styleId="2668" w:customStyle="1">
    <w:name w:val="ListLabel 118"/>
    <w:link w:val="2669"/>
    <w:rPr>
      <w:rFonts w:ascii="Calibri" w:hAnsi="Calibri" w:eastAsia="Times New Roman" w:cs="Times New Roman"/>
      <w:color w:val="000000"/>
    </w:rPr>
  </w:style>
  <w:style w:type="character" w:styleId="2669" w:customStyle="1">
    <w:name w:val="ListLabel 1181"/>
    <w:link w:val="2668"/>
    <w:rPr>
      <w:rFonts w:ascii="Calibri" w:hAnsi="Calibri" w:eastAsia="Times New Roman" w:cs="Times New Roman"/>
      <w:color w:val="000000"/>
    </w:rPr>
  </w:style>
  <w:style w:type="paragraph" w:styleId="2670" w:customStyle="1">
    <w:name w:val="ListLabel 145"/>
    <w:link w:val="2671"/>
    <w:rPr>
      <w:rFonts w:ascii="Calibri" w:hAnsi="Calibri" w:eastAsia="Times New Roman" w:cs="Times New Roman"/>
      <w:color w:val="000000"/>
    </w:rPr>
  </w:style>
  <w:style w:type="character" w:styleId="2671" w:customStyle="1">
    <w:name w:val="ListLabel 1451"/>
    <w:link w:val="2670"/>
    <w:rPr>
      <w:rFonts w:ascii="Calibri" w:hAnsi="Calibri" w:eastAsia="Times New Roman" w:cs="Times New Roman"/>
      <w:color w:val="000000"/>
    </w:rPr>
  </w:style>
  <w:style w:type="paragraph" w:styleId="2672" w:customStyle="1">
    <w:name w:val="Endnote Characters"/>
    <w:link w:val="2673"/>
    <w:rPr>
      <w:rFonts w:ascii="Calibri" w:hAnsi="Calibri" w:eastAsia="Times New Roman" w:cs="Times New Roman"/>
      <w:color w:val="000000"/>
      <w:vertAlign w:val="superscript"/>
    </w:rPr>
  </w:style>
  <w:style w:type="character" w:styleId="2673" w:customStyle="1">
    <w:name w:val="Endnote Characters1"/>
    <w:link w:val="2672"/>
    <w:rPr>
      <w:rFonts w:ascii="Calibri" w:hAnsi="Calibri" w:eastAsia="Times New Roman" w:cs="Times New Roman"/>
      <w:color w:val="000000"/>
      <w:vertAlign w:val="superscript"/>
    </w:rPr>
  </w:style>
  <w:style w:type="paragraph" w:styleId="2674" w:customStyle="1">
    <w:name w:val="ListLabel 534"/>
    <w:link w:val="2675"/>
    <w:rPr>
      <w:rFonts w:ascii="Calibri" w:hAnsi="Calibri" w:eastAsia="Times New Roman" w:cs="Times New Roman"/>
      <w:color w:val="000000"/>
    </w:rPr>
  </w:style>
  <w:style w:type="character" w:styleId="2675" w:customStyle="1">
    <w:name w:val="ListLabel 5341"/>
    <w:link w:val="2674"/>
    <w:rPr>
      <w:rFonts w:ascii="Calibri" w:hAnsi="Calibri" w:eastAsia="Times New Roman" w:cs="Times New Roman"/>
      <w:color w:val="000000"/>
    </w:rPr>
  </w:style>
  <w:style w:type="paragraph" w:styleId="2676" w:customStyle="1">
    <w:name w:val="ListLabel 490"/>
    <w:link w:val="2677"/>
    <w:rPr>
      <w:rFonts w:ascii="Calibri" w:hAnsi="Calibri" w:eastAsia="Times New Roman" w:cs="Times New Roman"/>
      <w:color w:val="000000"/>
    </w:rPr>
  </w:style>
  <w:style w:type="character" w:styleId="2677" w:customStyle="1">
    <w:name w:val="ListLabel 4901"/>
    <w:link w:val="2676"/>
    <w:rPr>
      <w:rFonts w:ascii="Calibri" w:hAnsi="Calibri" w:eastAsia="Times New Roman" w:cs="Times New Roman"/>
      <w:color w:val="000000"/>
    </w:rPr>
  </w:style>
  <w:style w:type="paragraph" w:styleId="2678" w:customStyle="1">
    <w:name w:val="ListLabel 212"/>
    <w:link w:val="2679"/>
    <w:rPr>
      <w:rFonts w:ascii="Calibri" w:hAnsi="Calibri" w:eastAsia="Times New Roman" w:cs="Times New Roman"/>
      <w:color w:val="000000"/>
    </w:rPr>
  </w:style>
  <w:style w:type="character" w:styleId="2679" w:customStyle="1">
    <w:name w:val="ListLabel 2121"/>
    <w:link w:val="2678"/>
    <w:rPr>
      <w:rFonts w:ascii="Calibri" w:hAnsi="Calibri" w:eastAsia="Times New Roman" w:cs="Times New Roman"/>
      <w:color w:val="000000"/>
    </w:rPr>
  </w:style>
  <w:style w:type="paragraph" w:styleId="2680" w:customStyle="1">
    <w:name w:val="ListLabel 362"/>
    <w:link w:val="2681"/>
    <w:rPr>
      <w:rFonts w:ascii="Calibri" w:hAnsi="Calibri" w:eastAsia="Times New Roman" w:cs="Times New Roman"/>
      <w:color w:val="000000"/>
    </w:rPr>
  </w:style>
  <w:style w:type="character" w:styleId="2681" w:customStyle="1">
    <w:name w:val="ListLabel 3621"/>
    <w:link w:val="2680"/>
    <w:rPr>
      <w:rFonts w:ascii="Calibri" w:hAnsi="Calibri" w:eastAsia="Times New Roman" w:cs="Times New Roman"/>
      <w:color w:val="000000"/>
    </w:rPr>
  </w:style>
  <w:style w:type="paragraph" w:styleId="2682" w:customStyle="1">
    <w:name w:val="ListLabel 406"/>
    <w:link w:val="2683"/>
    <w:rPr>
      <w:rFonts w:ascii="Calibri" w:hAnsi="Calibri" w:eastAsia="Times New Roman" w:cs="Times New Roman"/>
      <w:color w:val="000000"/>
    </w:rPr>
  </w:style>
  <w:style w:type="character" w:styleId="2683" w:customStyle="1">
    <w:name w:val="ListLabel 4061"/>
    <w:link w:val="2682"/>
    <w:rPr>
      <w:rFonts w:ascii="Calibri" w:hAnsi="Calibri" w:eastAsia="Times New Roman" w:cs="Times New Roman"/>
      <w:color w:val="000000"/>
    </w:rPr>
  </w:style>
  <w:style w:type="paragraph" w:styleId="2684" w:customStyle="1">
    <w:name w:val="ListLabel 294"/>
    <w:link w:val="2685"/>
    <w:rPr>
      <w:rFonts w:ascii="Calibri" w:hAnsi="Calibri" w:eastAsia="Times New Roman" w:cs="Times New Roman"/>
      <w:color w:val="000000"/>
    </w:rPr>
  </w:style>
  <w:style w:type="character" w:styleId="2685" w:customStyle="1">
    <w:name w:val="ListLabel 2941"/>
    <w:link w:val="2684"/>
    <w:rPr>
      <w:rFonts w:ascii="Calibri" w:hAnsi="Calibri" w:eastAsia="Times New Roman" w:cs="Times New Roman"/>
      <w:color w:val="000000"/>
    </w:rPr>
  </w:style>
  <w:style w:type="paragraph" w:styleId="2686" w:customStyle="1">
    <w:name w:val="ListLabel 66"/>
    <w:link w:val="2687"/>
    <w:rPr>
      <w:rFonts w:ascii="Calibri" w:hAnsi="Calibri" w:eastAsia="Times New Roman" w:cs="Times New Roman"/>
      <w:color w:val="000000"/>
    </w:rPr>
  </w:style>
  <w:style w:type="character" w:styleId="2687" w:customStyle="1">
    <w:name w:val="ListLabel 661"/>
    <w:link w:val="2686"/>
    <w:rPr>
      <w:rFonts w:ascii="Calibri" w:hAnsi="Calibri" w:eastAsia="Times New Roman" w:cs="Times New Roman"/>
      <w:color w:val="000000"/>
    </w:rPr>
  </w:style>
  <w:style w:type="paragraph" w:styleId="2688" w:customStyle="1">
    <w:name w:val="ListLabel 36"/>
    <w:link w:val="2689"/>
    <w:rPr>
      <w:rFonts w:ascii="Calibri" w:hAnsi="Calibri" w:eastAsia="Times New Roman" w:cs="Times New Roman"/>
      <w:color w:val="000000"/>
    </w:rPr>
  </w:style>
  <w:style w:type="character" w:styleId="2689" w:customStyle="1">
    <w:name w:val="ListLabel 3610"/>
    <w:link w:val="2688"/>
    <w:rPr>
      <w:rFonts w:ascii="Calibri" w:hAnsi="Calibri" w:eastAsia="Times New Roman" w:cs="Times New Roman"/>
      <w:color w:val="000000"/>
    </w:rPr>
  </w:style>
  <w:style w:type="character" w:styleId="2690" w:customStyle="1">
    <w:name w:val="Основной текст Знак3"/>
    <w:basedOn w:val="1091"/>
    <w:rPr>
      <w:rFonts w:ascii="Times New Roman" w:hAnsi="Times New Roman"/>
      <w:sz w:val="24"/>
    </w:rPr>
  </w:style>
  <w:style w:type="paragraph" w:styleId="2691" w:customStyle="1">
    <w:name w:val="ListLabel 53"/>
    <w:link w:val="2692"/>
    <w:rPr>
      <w:rFonts w:ascii="Calibri" w:hAnsi="Calibri" w:eastAsia="Times New Roman" w:cs="Times New Roman"/>
      <w:color w:val="000000"/>
    </w:rPr>
  </w:style>
  <w:style w:type="character" w:styleId="2692" w:customStyle="1">
    <w:name w:val="ListLabel 5310"/>
    <w:link w:val="2691"/>
    <w:rPr>
      <w:rFonts w:ascii="Calibri" w:hAnsi="Calibri" w:eastAsia="Times New Roman" w:cs="Times New Roman"/>
      <w:color w:val="000000"/>
    </w:rPr>
  </w:style>
  <w:style w:type="character" w:styleId="2693" w:customStyle="1">
    <w:name w:val="Заголовок Знак3"/>
    <w:basedOn w:val="1091"/>
    <w:uiPriority w:val="10"/>
    <w:rPr>
      <w:rFonts w:ascii="Times New Roman" w:hAnsi="Times New Roman"/>
      <w:i/>
      <w:sz w:val="24"/>
    </w:rPr>
  </w:style>
  <w:style w:type="paragraph" w:styleId="2694" w:customStyle="1">
    <w:name w:val="ListLabel 149"/>
    <w:link w:val="2695"/>
    <w:rPr>
      <w:rFonts w:ascii="Calibri" w:hAnsi="Calibri" w:eastAsia="Times New Roman" w:cs="Times New Roman"/>
      <w:color w:val="000000"/>
    </w:rPr>
  </w:style>
  <w:style w:type="character" w:styleId="2695" w:customStyle="1">
    <w:name w:val="ListLabel 1491"/>
    <w:link w:val="2694"/>
    <w:rPr>
      <w:rFonts w:ascii="Calibri" w:hAnsi="Calibri" w:eastAsia="Times New Roman" w:cs="Times New Roman"/>
      <w:color w:val="000000"/>
    </w:rPr>
  </w:style>
  <w:style w:type="paragraph" w:styleId="2696" w:customStyle="1">
    <w:name w:val="WW8Num3z2"/>
    <w:link w:val="2697"/>
    <w:rPr>
      <w:rFonts w:ascii="Times New Roman" w:hAnsi="Times New Roman" w:eastAsia="Times New Roman" w:cs="Times New Roman"/>
      <w:color w:val="000000"/>
    </w:rPr>
  </w:style>
  <w:style w:type="character" w:styleId="2697" w:customStyle="1">
    <w:name w:val="WW8Num3z21"/>
    <w:link w:val="2696"/>
    <w:rPr>
      <w:rFonts w:ascii="Times New Roman" w:hAnsi="Times New Roman" w:eastAsia="Times New Roman" w:cs="Times New Roman"/>
      <w:color w:val="000000"/>
    </w:rPr>
  </w:style>
  <w:style w:type="paragraph" w:styleId="2698" w:customStyle="1">
    <w:name w:val="ListLabel 33"/>
    <w:link w:val="2699"/>
    <w:rPr>
      <w:rFonts w:ascii="Calibri" w:hAnsi="Calibri" w:eastAsia="Times New Roman" w:cs="Times New Roman"/>
      <w:color w:val="000000"/>
    </w:rPr>
  </w:style>
  <w:style w:type="character" w:styleId="2699" w:customStyle="1">
    <w:name w:val="ListLabel 3310"/>
    <w:link w:val="2698"/>
    <w:rPr>
      <w:rFonts w:ascii="Calibri" w:hAnsi="Calibri" w:eastAsia="Times New Roman" w:cs="Times New Roman"/>
      <w:color w:val="000000"/>
    </w:rPr>
  </w:style>
  <w:style w:type="paragraph" w:styleId="2700" w:customStyle="1">
    <w:name w:val="ListLabel 270"/>
    <w:link w:val="2701"/>
    <w:rPr>
      <w:rFonts w:ascii="Calibri" w:hAnsi="Calibri" w:eastAsia="Times New Roman" w:cs="Times New Roman"/>
      <w:color w:val="000000"/>
    </w:rPr>
  </w:style>
  <w:style w:type="character" w:styleId="2701" w:customStyle="1">
    <w:name w:val="ListLabel 2701"/>
    <w:link w:val="2700"/>
    <w:rPr>
      <w:rFonts w:ascii="Calibri" w:hAnsi="Calibri" w:eastAsia="Times New Roman" w:cs="Times New Roman"/>
      <w:color w:val="000000"/>
    </w:rPr>
  </w:style>
  <w:style w:type="paragraph" w:styleId="2702" w:customStyle="1">
    <w:name w:val="ListLabel 203"/>
    <w:link w:val="2703"/>
    <w:rPr>
      <w:rFonts w:ascii="Calibri" w:hAnsi="Calibri" w:eastAsia="Times New Roman" w:cs="Times New Roman"/>
      <w:color w:val="000000"/>
    </w:rPr>
  </w:style>
  <w:style w:type="character" w:styleId="2703" w:customStyle="1">
    <w:name w:val="ListLabel 2031"/>
    <w:link w:val="2702"/>
    <w:rPr>
      <w:rFonts w:ascii="Calibri" w:hAnsi="Calibri" w:eastAsia="Times New Roman" w:cs="Times New Roman"/>
      <w:color w:val="000000"/>
    </w:rPr>
  </w:style>
  <w:style w:type="paragraph" w:styleId="2704" w:customStyle="1">
    <w:name w:val="ListLabel 285"/>
    <w:link w:val="2705"/>
    <w:rPr>
      <w:rFonts w:ascii="Calibri" w:hAnsi="Calibri" w:eastAsia="Times New Roman" w:cs="Times New Roman"/>
      <w:color w:val="000000"/>
      <w:sz w:val="24"/>
    </w:rPr>
  </w:style>
  <w:style w:type="character" w:styleId="2705" w:customStyle="1">
    <w:name w:val="ListLabel 2851"/>
    <w:link w:val="2704"/>
    <w:rPr>
      <w:rFonts w:ascii="Calibri" w:hAnsi="Calibri" w:eastAsia="Times New Roman" w:cs="Times New Roman"/>
      <w:color w:val="000000"/>
      <w:sz w:val="24"/>
    </w:rPr>
  </w:style>
  <w:style w:type="paragraph" w:styleId="2706" w:customStyle="1">
    <w:name w:val="ListLabel 521"/>
    <w:link w:val="2707"/>
    <w:rPr>
      <w:rFonts w:ascii="Calibri" w:hAnsi="Calibri" w:eastAsia="Times New Roman" w:cs="Times New Roman"/>
      <w:color w:val="000000"/>
    </w:rPr>
  </w:style>
  <w:style w:type="character" w:styleId="2707" w:customStyle="1">
    <w:name w:val="ListLabel 5211"/>
    <w:link w:val="2706"/>
    <w:rPr>
      <w:rFonts w:ascii="Calibri" w:hAnsi="Calibri" w:eastAsia="Times New Roman" w:cs="Times New Roman"/>
      <w:color w:val="000000"/>
    </w:rPr>
  </w:style>
  <w:style w:type="paragraph" w:styleId="2708" w:customStyle="1">
    <w:name w:val="ListLabel 435"/>
    <w:link w:val="2709"/>
    <w:rPr>
      <w:rFonts w:ascii="Calibri" w:hAnsi="Calibri" w:eastAsia="Times New Roman" w:cs="Times New Roman"/>
      <w:color w:val="000000"/>
    </w:rPr>
  </w:style>
  <w:style w:type="character" w:styleId="2709" w:customStyle="1">
    <w:name w:val="ListLabel 4351"/>
    <w:link w:val="2708"/>
    <w:rPr>
      <w:rFonts w:ascii="Calibri" w:hAnsi="Calibri" w:eastAsia="Times New Roman" w:cs="Times New Roman"/>
      <w:color w:val="000000"/>
    </w:rPr>
  </w:style>
  <w:style w:type="paragraph" w:styleId="2710" w:customStyle="1">
    <w:name w:val="ListLabel 505"/>
    <w:link w:val="2711"/>
    <w:rPr>
      <w:rFonts w:ascii="Calibri" w:hAnsi="Calibri" w:eastAsia="Times New Roman" w:cs="Times New Roman"/>
      <w:color w:val="000000"/>
    </w:rPr>
  </w:style>
  <w:style w:type="character" w:styleId="2711" w:customStyle="1">
    <w:name w:val="ListLabel 5051"/>
    <w:link w:val="2710"/>
    <w:rPr>
      <w:rFonts w:ascii="Calibri" w:hAnsi="Calibri" w:eastAsia="Times New Roman" w:cs="Times New Roman"/>
      <w:color w:val="000000"/>
    </w:rPr>
  </w:style>
  <w:style w:type="paragraph" w:styleId="2712" w:customStyle="1">
    <w:name w:val="ListLabel 342"/>
    <w:link w:val="2713"/>
    <w:rPr>
      <w:rFonts w:ascii="Calibri" w:hAnsi="Calibri" w:eastAsia="Times New Roman" w:cs="Times New Roman"/>
      <w:color w:val="000000"/>
    </w:rPr>
  </w:style>
  <w:style w:type="character" w:styleId="2713" w:customStyle="1">
    <w:name w:val="ListLabel 3421"/>
    <w:link w:val="2712"/>
    <w:rPr>
      <w:rFonts w:ascii="Calibri" w:hAnsi="Calibri" w:eastAsia="Times New Roman" w:cs="Times New Roman"/>
      <w:color w:val="000000"/>
    </w:rPr>
  </w:style>
  <w:style w:type="paragraph" w:styleId="2714" w:customStyle="1">
    <w:name w:val="ListLabel 370"/>
    <w:link w:val="2715"/>
    <w:rPr>
      <w:rFonts w:ascii="Calibri" w:hAnsi="Calibri" w:eastAsia="Times New Roman" w:cs="Times New Roman"/>
      <w:color w:val="000000"/>
    </w:rPr>
  </w:style>
  <w:style w:type="character" w:styleId="2715" w:customStyle="1">
    <w:name w:val="ListLabel 3701"/>
    <w:link w:val="2714"/>
    <w:rPr>
      <w:rFonts w:ascii="Calibri" w:hAnsi="Calibri" w:eastAsia="Times New Roman" w:cs="Times New Roman"/>
      <w:color w:val="000000"/>
    </w:rPr>
  </w:style>
  <w:style w:type="paragraph" w:styleId="2716" w:customStyle="1">
    <w:name w:val="ListLabel 180"/>
    <w:link w:val="2717"/>
    <w:rPr>
      <w:rFonts w:ascii="Calibri" w:hAnsi="Calibri" w:eastAsia="Times New Roman" w:cs="Times New Roman"/>
      <w:color w:val="000000"/>
    </w:rPr>
  </w:style>
  <w:style w:type="character" w:styleId="2717" w:customStyle="1">
    <w:name w:val="ListLabel 1801"/>
    <w:link w:val="2716"/>
    <w:rPr>
      <w:rFonts w:ascii="Calibri" w:hAnsi="Calibri" w:eastAsia="Times New Roman" w:cs="Times New Roman"/>
      <w:color w:val="000000"/>
    </w:rPr>
  </w:style>
  <w:style w:type="paragraph" w:styleId="2718" w:customStyle="1">
    <w:name w:val="ListLabel 152"/>
    <w:link w:val="2719"/>
    <w:rPr>
      <w:rFonts w:ascii="Calibri" w:hAnsi="Calibri" w:eastAsia="Times New Roman" w:cs="Times New Roman"/>
      <w:color w:val="000000"/>
    </w:rPr>
  </w:style>
  <w:style w:type="character" w:styleId="2719" w:customStyle="1">
    <w:name w:val="ListLabel 1521"/>
    <w:link w:val="2718"/>
    <w:rPr>
      <w:rFonts w:ascii="Calibri" w:hAnsi="Calibri" w:eastAsia="Times New Roman" w:cs="Times New Roman"/>
      <w:color w:val="000000"/>
    </w:rPr>
  </w:style>
  <w:style w:type="character" w:styleId="2720" w:customStyle="1">
    <w:name w:val="Текст сноски Знак2"/>
    <w:uiPriority w:val="99"/>
    <w:qFormat/>
    <w:rPr>
      <w:rFonts w:ascii="Times New Roman" w:hAnsi="Times New Roman"/>
      <w:sz w:val="18"/>
    </w:rPr>
  </w:style>
  <w:style w:type="paragraph" w:styleId="2721" w:customStyle="1">
    <w:name w:val="ListLabel 512"/>
    <w:link w:val="2722"/>
    <w:rPr>
      <w:rFonts w:ascii="Calibri" w:hAnsi="Calibri" w:eastAsia="Times New Roman" w:cs="Times New Roman"/>
      <w:color w:val="000000"/>
    </w:rPr>
  </w:style>
  <w:style w:type="character" w:styleId="2722" w:customStyle="1">
    <w:name w:val="ListLabel 5121"/>
    <w:link w:val="2721"/>
    <w:rPr>
      <w:rFonts w:ascii="Calibri" w:hAnsi="Calibri" w:eastAsia="Times New Roman" w:cs="Times New Roman"/>
      <w:color w:val="000000"/>
    </w:rPr>
  </w:style>
  <w:style w:type="paragraph" w:styleId="2723" w:customStyle="1">
    <w:name w:val="ListLabel 321"/>
    <w:link w:val="2724"/>
    <w:rPr>
      <w:rFonts w:ascii="Calibri" w:hAnsi="Calibri" w:eastAsia="Times New Roman" w:cs="Times New Roman"/>
      <w:color w:val="000000"/>
    </w:rPr>
  </w:style>
  <w:style w:type="character" w:styleId="2724" w:customStyle="1">
    <w:name w:val="ListLabel 3211"/>
    <w:link w:val="2723"/>
    <w:rPr>
      <w:rFonts w:ascii="Calibri" w:hAnsi="Calibri" w:eastAsia="Times New Roman" w:cs="Times New Roman"/>
      <w:color w:val="000000"/>
    </w:rPr>
  </w:style>
  <w:style w:type="paragraph" w:styleId="2725" w:customStyle="1">
    <w:name w:val="ListLabel 384"/>
    <w:link w:val="2726"/>
    <w:rPr>
      <w:rFonts w:ascii="Calibri" w:hAnsi="Calibri" w:eastAsia="Times New Roman" w:cs="Times New Roman"/>
      <w:color w:val="000000"/>
    </w:rPr>
  </w:style>
  <w:style w:type="character" w:styleId="2726" w:customStyle="1">
    <w:name w:val="ListLabel 3841"/>
    <w:link w:val="2725"/>
    <w:rPr>
      <w:rFonts w:ascii="Calibri" w:hAnsi="Calibri" w:eastAsia="Times New Roman" w:cs="Times New Roman"/>
      <w:color w:val="000000"/>
    </w:rPr>
  </w:style>
  <w:style w:type="paragraph" w:styleId="2727" w:customStyle="1">
    <w:name w:val="ListLabel 352"/>
    <w:link w:val="2728"/>
    <w:rPr>
      <w:rFonts w:ascii="Calibri" w:hAnsi="Calibri" w:eastAsia="Times New Roman" w:cs="Times New Roman"/>
      <w:color w:val="000000"/>
    </w:rPr>
  </w:style>
  <w:style w:type="character" w:styleId="2728" w:customStyle="1">
    <w:name w:val="ListLabel 3521"/>
    <w:link w:val="2727"/>
    <w:rPr>
      <w:rFonts w:ascii="Calibri" w:hAnsi="Calibri" w:eastAsia="Times New Roman" w:cs="Times New Roman"/>
      <w:color w:val="000000"/>
    </w:rPr>
  </w:style>
  <w:style w:type="paragraph" w:styleId="2729" w:customStyle="1">
    <w:name w:val="ListLabel 504"/>
    <w:link w:val="2730"/>
    <w:rPr>
      <w:rFonts w:ascii="Calibri" w:hAnsi="Calibri" w:eastAsia="Times New Roman" w:cs="Times New Roman"/>
      <w:color w:val="000000"/>
    </w:rPr>
  </w:style>
  <w:style w:type="character" w:styleId="2730" w:customStyle="1">
    <w:name w:val="ListLabel 5041"/>
    <w:link w:val="2729"/>
    <w:rPr>
      <w:rFonts w:ascii="Calibri" w:hAnsi="Calibri" w:eastAsia="Times New Roman" w:cs="Times New Roman"/>
      <w:color w:val="000000"/>
    </w:rPr>
  </w:style>
  <w:style w:type="paragraph" w:styleId="2731" w:customStyle="1">
    <w:name w:val="ListLabel 78"/>
    <w:link w:val="2732"/>
    <w:rPr>
      <w:rFonts w:ascii="Calibri" w:hAnsi="Calibri" w:eastAsia="Times New Roman" w:cs="Times New Roman"/>
      <w:color w:val="000000"/>
    </w:rPr>
  </w:style>
  <w:style w:type="character" w:styleId="2732" w:customStyle="1">
    <w:name w:val="ListLabel 781"/>
    <w:link w:val="2731"/>
    <w:rPr>
      <w:rFonts w:ascii="Calibri" w:hAnsi="Calibri" w:eastAsia="Times New Roman" w:cs="Times New Roman"/>
      <w:color w:val="000000"/>
    </w:rPr>
  </w:style>
  <w:style w:type="character" w:styleId="2733" w:customStyle="1">
    <w:name w:val="Title Char1"/>
    <w:rPr>
      <w:rFonts w:ascii="Calibri" w:hAnsi="Calibri" w:eastAsia="Times New Roman" w:cs="Times New Roman"/>
      <w:color w:val="000000"/>
      <w:sz w:val="48"/>
      <w:szCs w:val="20"/>
    </w:rPr>
  </w:style>
  <w:style w:type="paragraph" w:styleId="2734" w:customStyle="1">
    <w:name w:val="Обычный (веб)1"/>
    <w:basedOn w:val="1081"/>
    <w:link w:val="2735"/>
    <w:uiPriority w:val="99"/>
    <w:qFormat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735" w:customStyle="1">
    <w:name w:val="Обычный (веб)11"/>
    <w:basedOn w:val="1415"/>
    <w:link w:val="2734"/>
    <w:uiPriority w:val="99"/>
    <w:rPr>
      <w:rFonts w:ascii="Times New Roman" w:hAnsi="Times New Roman" w:eastAsia="Times New Roman" w:cs="Times New Roman"/>
      <w:color w:val="000000"/>
      <w:sz w:val="24"/>
    </w:rPr>
  </w:style>
  <w:style w:type="paragraph" w:styleId="2736" w:customStyle="1">
    <w:name w:val="ListLabel 556"/>
    <w:link w:val="2737"/>
    <w:rPr>
      <w:rFonts w:ascii="Calibri" w:hAnsi="Calibri" w:eastAsia="Times New Roman" w:cs="Times New Roman"/>
      <w:color w:val="000000"/>
    </w:rPr>
  </w:style>
  <w:style w:type="character" w:styleId="2737" w:customStyle="1">
    <w:name w:val="ListLabel 5561"/>
    <w:link w:val="2736"/>
    <w:rPr>
      <w:rFonts w:ascii="Calibri" w:hAnsi="Calibri" w:eastAsia="Times New Roman" w:cs="Times New Roman"/>
      <w:color w:val="000000"/>
    </w:rPr>
  </w:style>
  <w:style w:type="paragraph" w:styleId="2738" w:customStyle="1">
    <w:name w:val="ListLabel 122"/>
    <w:link w:val="2739"/>
    <w:rPr>
      <w:rFonts w:ascii="Calibri" w:hAnsi="Calibri" w:eastAsia="Times New Roman" w:cs="Times New Roman"/>
      <w:color w:val="000000"/>
    </w:rPr>
  </w:style>
  <w:style w:type="character" w:styleId="2739" w:customStyle="1">
    <w:name w:val="ListLabel 1221"/>
    <w:link w:val="2738"/>
    <w:rPr>
      <w:rFonts w:ascii="Calibri" w:hAnsi="Calibri" w:eastAsia="Times New Roman" w:cs="Times New Roman"/>
      <w:color w:val="000000"/>
    </w:rPr>
  </w:style>
  <w:style w:type="paragraph" w:styleId="2740" w:customStyle="1">
    <w:name w:val="ListLabel 96"/>
    <w:link w:val="2741"/>
    <w:rPr>
      <w:rFonts w:ascii="Calibri" w:hAnsi="Calibri" w:eastAsia="Times New Roman" w:cs="Times New Roman"/>
      <w:color w:val="000000"/>
      <w:sz w:val="24"/>
    </w:rPr>
  </w:style>
  <w:style w:type="character" w:styleId="2741" w:customStyle="1">
    <w:name w:val="ListLabel 961"/>
    <w:link w:val="2740"/>
    <w:rPr>
      <w:rFonts w:ascii="Calibri" w:hAnsi="Calibri" w:eastAsia="Times New Roman" w:cs="Times New Roman"/>
      <w:color w:val="000000"/>
      <w:sz w:val="24"/>
    </w:rPr>
  </w:style>
  <w:style w:type="paragraph" w:styleId="2742" w:customStyle="1">
    <w:name w:val="ListLabel 560"/>
    <w:link w:val="2743"/>
    <w:rPr>
      <w:rFonts w:ascii="Calibri" w:hAnsi="Calibri" w:eastAsia="Times New Roman" w:cs="Times New Roman"/>
      <w:color w:val="000000"/>
    </w:rPr>
  </w:style>
  <w:style w:type="character" w:styleId="2743" w:customStyle="1">
    <w:name w:val="ListLabel 5601"/>
    <w:link w:val="2742"/>
    <w:rPr>
      <w:rFonts w:ascii="Calibri" w:hAnsi="Calibri" w:eastAsia="Times New Roman" w:cs="Times New Roman"/>
      <w:color w:val="000000"/>
    </w:rPr>
  </w:style>
  <w:style w:type="paragraph" w:styleId="2744" w:customStyle="1">
    <w:name w:val="ListLabel 576"/>
    <w:link w:val="2745"/>
    <w:rPr>
      <w:rFonts w:ascii="Calibri" w:hAnsi="Calibri" w:eastAsia="Times New Roman" w:cs="Times New Roman"/>
      <w:color w:val="000000"/>
    </w:rPr>
  </w:style>
  <w:style w:type="character" w:styleId="2745" w:customStyle="1">
    <w:name w:val="ListLabel 5761"/>
    <w:link w:val="2744"/>
    <w:rPr>
      <w:rFonts w:ascii="Calibri" w:hAnsi="Calibri" w:eastAsia="Times New Roman" w:cs="Times New Roman"/>
      <w:color w:val="000000"/>
    </w:rPr>
  </w:style>
  <w:style w:type="paragraph" w:styleId="2746" w:customStyle="1">
    <w:name w:val="ListLabel 563"/>
    <w:link w:val="2747"/>
    <w:rPr>
      <w:rFonts w:ascii="Calibri" w:hAnsi="Calibri" w:eastAsia="Times New Roman" w:cs="Times New Roman"/>
      <w:color w:val="000000"/>
    </w:rPr>
  </w:style>
  <w:style w:type="character" w:styleId="2747" w:customStyle="1">
    <w:name w:val="ListLabel 5631"/>
    <w:link w:val="2746"/>
    <w:rPr>
      <w:rFonts w:ascii="Calibri" w:hAnsi="Calibri" w:eastAsia="Times New Roman" w:cs="Times New Roman"/>
      <w:color w:val="000000"/>
    </w:rPr>
  </w:style>
  <w:style w:type="paragraph" w:styleId="2748" w:customStyle="1">
    <w:name w:val="ListLabel 51"/>
    <w:link w:val="2749"/>
    <w:rPr>
      <w:rFonts w:ascii="Calibri" w:hAnsi="Calibri" w:eastAsia="Times New Roman" w:cs="Times New Roman"/>
      <w:color w:val="000000"/>
    </w:rPr>
  </w:style>
  <w:style w:type="character" w:styleId="2749" w:customStyle="1">
    <w:name w:val="ListLabel 5110"/>
    <w:link w:val="2748"/>
    <w:rPr>
      <w:rFonts w:ascii="Calibri" w:hAnsi="Calibri" w:eastAsia="Times New Roman" w:cs="Times New Roman"/>
      <w:color w:val="000000"/>
    </w:rPr>
  </w:style>
  <w:style w:type="paragraph" w:styleId="2750" w:customStyle="1">
    <w:name w:val="WW8Num2z5"/>
    <w:link w:val="2751"/>
    <w:rPr>
      <w:rFonts w:ascii="Calibri" w:hAnsi="Calibri" w:eastAsia="Times New Roman" w:cs="Times New Roman"/>
      <w:color w:val="000000"/>
    </w:rPr>
  </w:style>
  <w:style w:type="character" w:styleId="2751" w:customStyle="1">
    <w:name w:val="WW8Num2z51"/>
    <w:link w:val="2750"/>
    <w:rPr>
      <w:rFonts w:ascii="Calibri" w:hAnsi="Calibri" w:eastAsia="Times New Roman" w:cs="Times New Roman"/>
      <w:color w:val="000000"/>
    </w:rPr>
  </w:style>
  <w:style w:type="character" w:styleId="2752" w:customStyle="1">
    <w:name w:val="Footer Char1"/>
    <w:basedOn w:val="1091"/>
    <w:rPr>
      <w:rFonts w:ascii="Calibri" w:hAnsi="Calibri" w:eastAsia="Times New Roman" w:cs="Times New Roman"/>
      <w:color w:val="000000"/>
      <w:sz w:val="20"/>
      <w:szCs w:val="20"/>
    </w:rPr>
  </w:style>
  <w:style w:type="character" w:styleId="2753" w:customStyle="1">
    <w:name w:val="Рецензия Знак"/>
    <w:link w:val="1373"/>
    <w:uiPriority w:val="99"/>
    <w:rPr>
      <w:sz w:val="22"/>
      <w:szCs w:val="22"/>
    </w:rPr>
  </w:style>
  <w:style w:type="paragraph" w:styleId="2754" w:customStyle="1">
    <w:name w:val="ListLabel 295"/>
    <w:link w:val="2755"/>
    <w:rPr>
      <w:rFonts w:ascii="Calibri" w:hAnsi="Calibri" w:eastAsia="Times New Roman" w:cs="Times New Roman"/>
      <w:color w:val="000000"/>
    </w:rPr>
  </w:style>
  <w:style w:type="character" w:styleId="2755" w:customStyle="1">
    <w:name w:val="ListLabel 2951"/>
    <w:link w:val="2754"/>
    <w:rPr>
      <w:rFonts w:ascii="Calibri" w:hAnsi="Calibri" w:eastAsia="Times New Roman" w:cs="Times New Roman"/>
      <w:color w:val="000000"/>
    </w:rPr>
  </w:style>
  <w:style w:type="paragraph" w:styleId="2756" w:customStyle="1">
    <w:name w:val="ListLabel 107"/>
    <w:link w:val="2757"/>
    <w:rPr>
      <w:rFonts w:ascii="Calibri" w:hAnsi="Calibri" w:eastAsia="Times New Roman" w:cs="Times New Roman"/>
      <w:color w:val="000000"/>
    </w:rPr>
  </w:style>
  <w:style w:type="character" w:styleId="2757" w:customStyle="1">
    <w:name w:val="ListLabel 1071"/>
    <w:link w:val="2756"/>
    <w:rPr>
      <w:rFonts w:ascii="Calibri" w:hAnsi="Calibri" w:eastAsia="Times New Roman" w:cs="Times New Roman"/>
      <w:color w:val="000000"/>
    </w:rPr>
  </w:style>
  <w:style w:type="paragraph" w:styleId="2758" w:customStyle="1">
    <w:name w:val="ListLabel 221"/>
    <w:link w:val="2759"/>
    <w:rPr>
      <w:rFonts w:ascii="Calibri" w:hAnsi="Calibri" w:eastAsia="Times New Roman" w:cs="Times New Roman"/>
      <w:color w:val="000000"/>
    </w:rPr>
  </w:style>
  <w:style w:type="character" w:styleId="2759" w:customStyle="1">
    <w:name w:val="ListLabel 2211"/>
    <w:link w:val="2758"/>
    <w:rPr>
      <w:rFonts w:ascii="Calibri" w:hAnsi="Calibri" w:eastAsia="Times New Roman" w:cs="Times New Roman"/>
      <w:color w:val="000000"/>
    </w:rPr>
  </w:style>
  <w:style w:type="paragraph" w:styleId="2760" w:customStyle="1">
    <w:name w:val="ListLabel 502"/>
    <w:link w:val="2761"/>
    <w:rPr>
      <w:rFonts w:ascii="Calibri" w:hAnsi="Calibri" w:eastAsia="Times New Roman" w:cs="Times New Roman"/>
      <w:color w:val="000000"/>
    </w:rPr>
  </w:style>
  <w:style w:type="character" w:styleId="2761" w:customStyle="1">
    <w:name w:val="ListLabel 5021"/>
    <w:link w:val="2760"/>
    <w:rPr>
      <w:rFonts w:ascii="Calibri" w:hAnsi="Calibri" w:eastAsia="Times New Roman" w:cs="Times New Roman"/>
      <w:color w:val="000000"/>
    </w:rPr>
  </w:style>
  <w:style w:type="paragraph" w:styleId="2762" w:customStyle="1">
    <w:name w:val="ListLabel 375"/>
    <w:link w:val="2763"/>
    <w:rPr>
      <w:rFonts w:ascii="Calibri" w:hAnsi="Calibri" w:eastAsia="Times New Roman" w:cs="Times New Roman"/>
      <w:color w:val="000000"/>
    </w:rPr>
  </w:style>
  <w:style w:type="character" w:styleId="2763" w:customStyle="1">
    <w:name w:val="ListLabel 3751"/>
    <w:link w:val="2762"/>
    <w:rPr>
      <w:rFonts w:ascii="Calibri" w:hAnsi="Calibri" w:eastAsia="Times New Roman" w:cs="Times New Roman"/>
      <w:color w:val="000000"/>
    </w:rPr>
  </w:style>
  <w:style w:type="paragraph" w:styleId="2764" w:customStyle="1">
    <w:name w:val="Знак сноски1"/>
    <w:basedOn w:val="2277"/>
    <w:link w:val="1256"/>
    <w:rPr>
      <w:rFonts w:ascii="Verdana" w:hAnsi="Verdana" w:eastAsia="Segoe UI" w:cs="Segoe UI"/>
      <w:color w:val="auto"/>
      <w:vertAlign w:val="superscript"/>
    </w:rPr>
  </w:style>
  <w:style w:type="paragraph" w:styleId="2765" w:customStyle="1">
    <w:name w:val="ListLabel 320"/>
    <w:link w:val="2766"/>
    <w:rPr>
      <w:rFonts w:ascii="Calibri" w:hAnsi="Calibri" w:eastAsia="Times New Roman" w:cs="Times New Roman"/>
      <w:color w:val="000000"/>
    </w:rPr>
  </w:style>
  <w:style w:type="character" w:styleId="2766" w:customStyle="1">
    <w:name w:val="ListLabel 3201"/>
    <w:link w:val="2765"/>
    <w:rPr>
      <w:rFonts w:ascii="Calibri" w:hAnsi="Calibri" w:eastAsia="Times New Roman" w:cs="Times New Roman"/>
      <w:color w:val="000000"/>
    </w:rPr>
  </w:style>
  <w:style w:type="paragraph" w:styleId="2767" w:customStyle="1">
    <w:name w:val="ListLabel 477"/>
    <w:link w:val="2768"/>
    <w:rPr>
      <w:rFonts w:ascii="Calibri" w:hAnsi="Calibri" w:eastAsia="Times New Roman" w:cs="Times New Roman"/>
      <w:color w:val="000000"/>
    </w:rPr>
  </w:style>
  <w:style w:type="character" w:styleId="2768" w:customStyle="1">
    <w:name w:val="ListLabel 4771"/>
    <w:link w:val="2767"/>
    <w:rPr>
      <w:rFonts w:ascii="Calibri" w:hAnsi="Calibri" w:eastAsia="Times New Roman" w:cs="Times New Roman"/>
      <w:color w:val="000000"/>
    </w:rPr>
  </w:style>
  <w:style w:type="paragraph" w:styleId="2769" w:customStyle="1">
    <w:name w:val="ListLabel 97"/>
    <w:link w:val="2770"/>
    <w:rPr>
      <w:rFonts w:ascii="Calibri" w:hAnsi="Calibri" w:eastAsia="Times New Roman" w:cs="Times New Roman"/>
      <w:color w:val="000000"/>
      <w:sz w:val="24"/>
    </w:rPr>
  </w:style>
  <w:style w:type="character" w:styleId="2770" w:customStyle="1">
    <w:name w:val="ListLabel 971"/>
    <w:link w:val="2769"/>
    <w:rPr>
      <w:rFonts w:ascii="Calibri" w:hAnsi="Calibri" w:eastAsia="Times New Roman" w:cs="Times New Roman"/>
      <w:color w:val="000000"/>
      <w:sz w:val="24"/>
    </w:rPr>
  </w:style>
  <w:style w:type="paragraph" w:styleId="2771" w:customStyle="1">
    <w:name w:val="ListLabel 569"/>
    <w:link w:val="2772"/>
    <w:rPr>
      <w:rFonts w:ascii="Calibri" w:hAnsi="Calibri" w:eastAsia="Times New Roman" w:cs="Times New Roman"/>
      <w:color w:val="000000"/>
    </w:rPr>
  </w:style>
  <w:style w:type="character" w:styleId="2772" w:customStyle="1">
    <w:name w:val="ListLabel 5691"/>
    <w:link w:val="2771"/>
    <w:rPr>
      <w:rFonts w:ascii="Calibri" w:hAnsi="Calibri" w:eastAsia="Times New Roman" w:cs="Times New Roman"/>
      <w:color w:val="000000"/>
    </w:rPr>
  </w:style>
  <w:style w:type="character" w:styleId="2773" w:customStyle="1">
    <w:name w:val="Текст концевой сноски Знак3"/>
    <w:rPr>
      <w:rFonts w:ascii="Times New Roman" w:hAnsi="Times New Roman"/>
      <w:sz w:val="20"/>
    </w:rPr>
  </w:style>
  <w:style w:type="paragraph" w:styleId="2774" w:customStyle="1">
    <w:name w:val="ListLabel 25"/>
    <w:link w:val="2775"/>
    <w:rPr>
      <w:rFonts w:ascii="Calibri" w:hAnsi="Calibri" w:eastAsia="Times New Roman" w:cs="Times New Roman"/>
      <w:color w:val="000000"/>
    </w:rPr>
  </w:style>
  <w:style w:type="character" w:styleId="2775" w:customStyle="1">
    <w:name w:val="ListLabel 2510"/>
    <w:link w:val="2774"/>
    <w:rPr>
      <w:rFonts w:ascii="Calibri" w:hAnsi="Calibri" w:eastAsia="Times New Roman" w:cs="Times New Roman"/>
      <w:color w:val="000000"/>
    </w:rPr>
  </w:style>
  <w:style w:type="paragraph" w:styleId="2776" w:customStyle="1">
    <w:name w:val="ListLabel 130"/>
    <w:link w:val="2777"/>
    <w:rPr>
      <w:rFonts w:ascii="Calibri" w:hAnsi="Calibri" w:eastAsia="Times New Roman" w:cs="Times New Roman"/>
      <w:color w:val="000000"/>
    </w:rPr>
  </w:style>
  <w:style w:type="character" w:styleId="2777" w:customStyle="1">
    <w:name w:val="ListLabel 1301"/>
    <w:link w:val="2776"/>
    <w:rPr>
      <w:rFonts w:ascii="Calibri" w:hAnsi="Calibri" w:eastAsia="Times New Roman" w:cs="Times New Roman"/>
      <w:color w:val="000000"/>
    </w:rPr>
  </w:style>
  <w:style w:type="paragraph" w:styleId="2778" w:customStyle="1">
    <w:name w:val="ListLabel 446"/>
    <w:link w:val="2779"/>
    <w:rPr>
      <w:rFonts w:ascii="Calibri" w:hAnsi="Calibri" w:eastAsia="Times New Roman" w:cs="Times New Roman"/>
      <w:color w:val="000000"/>
    </w:rPr>
  </w:style>
  <w:style w:type="character" w:styleId="2779" w:customStyle="1">
    <w:name w:val="ListLabel 4461"/>
    <w:link w:val="2778"/>
    <w:rPr>
      <w:rFonts w:ascii="Calibri" w:hAnsi="Calibri" w:eastAsia="Times New Roman" w:cs="Times New Roman"/>
      <w:color w:val="000000"/>
    </w:rPr>
  </w:style>
  <w:style w:type="paragraph" w:styleId="2780" w:customStyle="1">
    <w:name w:val="ListLabel 192"/>
    <w:link w:val="2781"/>
    <w:rPr>
      <w:rFonts w:ascii="Calibri" w:hAnsi="Calibri" w:eastAsia="Times New Roman" w:cs="Times New Roman"/>
      <w:color w:val="000000"/>
    </w:rPr>
  </w:style>
  <w:style w:type="character" w:styleId="2781" w:customStyle="1">
    <w:name w:val="ListLabel 1921"/>
    <w:link w:val="2780"/>
    <w:rPr>
      <w:rFonts w:ascii="Calibri" w:hAnsi="Calibri" w:eastAsia="Times New Roman" w:cs="Times New Roman"/>
      <w:color w:val="000000"/>
    </w:rPr>
  </w:style>
  <w:style w:type="character" w:styleId="2782" w:customStyle="1">
    <w:name w:val="Текст сноски Знак3"/>
    <w:basedOn w:val="1091"/>
    <w:uiPriority w:val="99"/>
    <w:semiHidden/>
    <w:rPr>
      <w:rFonts w:ascii="Times New Roman" w:hAnsi="Times New Roman"/>
    </w:rPr>
  </w:style>
  <w:style w:type="paragraph" w:styleId="2783" w:customStyle="1">
    <w:name w:val="msonormal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784">
    <w:name w:val="List Bullet 3"/>
    <w:basedOn w:val="1081"/>
    <w:uiPriority w:val="99"/>
    <w:semiHidden/>
    <w:unhideWhenUsed/>
    <w:qFormat/>
    <w:pPr>
      <w:ind w:left="566" w:hanging="283"/>
      <w:jc w:val="both"/>
      <w:spacing w:after="12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paragraph" w:styleId="2785">
    <w:name w:val="List Number 2"/>
    <w:basedOn w:val="1081"/>
    <w:uiPriority w:val="99"/>
    <w:semiHidden/>
    <w:unhideWhenUsed/>
    <w:qFormat/>
    <w:pPr>
      <w:ind w:firstLine="709"/>
      <w:jc w:val="both"/>
      <w:spacing w:after="0" w:line="100" w:lineRule="atLeast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paragraph" w:styleId="2786">
    <w:name w:val="Document Map"/>
    <w:basedOn w:val="1081"/>
    <w:link w:val="2989"/>
    <w:uiPriority w:val="99"/>
    <w:semiHidden/>
    <w:unhideWhenUsed/>
    <w:qFormat/>
    <w:pPr>
      <w:ind w:firstLine="709"/>
      <w:jc w:val="both"/>
      <w:spacing w:after="0" w:line="240" w:lineRule="auto"/>
      <w:tabs>
        <w:tab w:val="left" w:pos="709" w:leader="none"/>
      </w:tabs>
    </w:pPr>
    <w:rPr>
      <w:rFonts w:ascii="Tahoma" w:hAnsi="Tahoma" w:eastAsia="Calibri" w:cs="Tahoma"/>
      <w:color w:val="00000a"/>
      <w:sz w:val="16"/>
      <w:szCs w:val="16"/>
      <w:lang w:val="en-US" w:eastAsia="zh-CN"/>
    </w:rPr>
  </w:style>
  <w:style w:type="character" w:styleId="2787" w:customStyle="1">
    <w:name w:val="Схема документа Знак"/>
    <w:basedOn w:val="1091"/>
    <w:uiPriority w:val="99"/>
    <w:semiHidden/>
    <w:qFormat/>
    <w:rPr>
      <w:rFonts w:ascii="Tahoma" w:hAnsi="Tahoma" w:cs="Tahoma"/>
      <w:sz w:val="16"/>
      <w:szCs w:val="16"/>
    </w:rPr>
  </w:style>
  <w:style w:type="paragraph" w:styleId="2788" w:customStyle="1">
    <w:name w:val="Отступ от заголовка"/>
    <w:basedOn w:val="1081"/>
    <w:uiPriority w:val="99"/>
    <w:qFormat/>
    <w:pPr>
      <w:ind w:firstLine="709"/>
      <w:jc w:val="both"/>
      <w:keepNext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i/>
      <w:color w:val="00000a"/>
      <w:sz w:val="24"/>
      <w:szCs w:val="20"/>
      <w:lang w:eastAsia="zh-CN"/>
    </w:rPr>
  </w:style>
  <w:style w:type="paragraph" w:styleId="2789" w:customStyle="1">
    <w:name w:val="Заголовок без включения в структуру"/>
    <w:basedOn w:val="1081"/>
    <w:uiPriority w:val="99"/>
    <w:qFormat/>
    <w:pPr>
      <w:jc w:val="center"/>
      <w:pageBreakBefore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caps/>
      <w:color w:val="00000a"/>
      <w:sz w:val="24"/>
      <w:szCs w:val="20"/>
      <w:lang w:eastAsia="zh-CN"/>
    </w:rPr>
  </w:style>
  <w:style w:type="paragraph" w:styleId="2790" w:customStyle="1">
    <w:name w:val="Таблица Наименование"/>
    <w:basedOn w:val="1081"/>
    <w:uiPriority w:val="99"/>
    <w:qFormat/>
    <w:pPr>
      <w:keepNext/>
      <w:spacing w:before="360"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paragraph" w:styleId="2791" w:customStyle="1">
    <w:name w:val="таблЦентр14"/>
    <w:basedOn w:val="1081"/>
    <w:uiPriority w:val="99"/>
    <w:qFormat/>
    <w:pPr>
      <w:jc w:val="center"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iCs/>
      <w:color w:val="00000a"/>
      <w:sz w:val="24"/>
      <w:szCs w:val="28"/>
      <w:lang w:eastAsia="zh-CN"/>
    </w:rPr>
  </w:style>
  <w:style w:type="paragraph" w:styleId="2792" w:customStyle="1">
    <w:name w:val="таблСлева14"/>
    <w:basedOn w:val="2791"/>
    <w:uiPriority w:val="99"/>
    <w:qFormat/>
    <w:pPr>
      <w:jc w:val="left"/>
    </w:pPr>
  </w:style>
  <w:style w:type="paragraph" w:styleId="2793" w:customStyle="1">
    <w:name w:val="таблЦентр12"/>
    <w:basedOn w:val="1372"/>
    <w:uiPriority w:val="99"/>
    <w:qFormat/>
    <w:pPr>
      <w:jc w:val="center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lang w:eastAsia="zh-CN"/>
    </w:rPr>
  </w:style>
  <w:style w:type="paragraph" w:styleId="2794" w:customStyle="1">
    <w:name w:val="Рисунок Наименование"/>
    <w:basedOn w:val="1240"/>
    <w:uiPriority w:val="99"/>
    <w:qFormat/>
    <w:pPr>
      <w:jc w:val="center"/>
      <w:keepLines/>
      <w:spacing w:before="240" w:after="360" w:line="100" w:lineRule="atLeast"/>
      <w:tabs>
        <w:tab w:val="left" w:pos="709" w:leader="none"/>
      </w:tabs>
      <w:outlineLvl w:val="0"/>
    </w:pPr>
    <w:rPr>
      <w:rFonts w:ascii="Times New Roman" w:hAnsi="Times New Roman" w:eastAsia="Times New Roman" w:cs="Times New Roman"/>
      <w:color w:val="000000"/>
      <w:sz w:val="24"/>
      <w:szCs w:val="20"/>
      <w:lang w:eastAsia="zh-CN"/>
    </w:rPr>
  </w:style>
  <w:style w:type="paragraph" w:styleId="2795" w:customStyle="1">
    <w:name w:val="Титул_Заголовок"/>
    <w:uiPriority w:val="99"/>
    <w:qFormat/>
    <w:pPr>
      <w:jc w:val="center"/>
      <w:spacing w:line="360" w:lineRule="auto"/>
    </w:pPr>
    <w:rPr>
      <w:rFonts w:ascii="Times New Roman" w:hAnsi="Times New Roman" w:eastAsia="Times New Roman" w:cs="Times New Roman"/>
      <w:sz w:val="24"/>
      <w:lang w:eastAsia="zh-CN"/>
    </w:rPr>
  </w:style>
  <w:style w:type="paragraph" w:styleId="2796" w:customStyle="1">
    <w:name w:val="Титул_текст"/>
    <w:basedOn w:val="2795"/>
    <w:uiPriority w:val="99"/>
    <w:qFormat/>
    <w:pPr>
      <w:jc w:val="left"/>
    </w:pPr>
  </w:style>
  <w:style w:type="paragraph" w:styleId="2797" w:customStyle="1">
    <w:name w:val="Титул_Название"/>
    <w:basedOn w:val="2795"/>
    <w:uiPriority w:val="99"/>
    <w:qFormat/>
    <w:rPr>
      <w:caps/>
      <w:sz w:val="28"/>
    </w:rPr>
  </w:style>
  <w:style w:type="paragraph" w:styleId="2798" w:customStyle="1">
    <w:name w:val="Подзаголовок без включения в содержание"/>
    <w:basedOn w:val="1081"/>
    <w:uiPriority w:val="99"/>
    <w:qFormat/>
    <w:pPr>
      <w:ind w:firstLine="709"/>
      <w:keepLines/>
      <w:keepNext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i/>
      <w:color w:val="00000a"/>
      <w:sz w:val="24"/>
      <w:szCs w:val="20"/>
      <w:lang w:eastAsia="zh-CN"/>
    </w:rPr>
  </w:style>
  <w:style w:type="paragraph" w:styleId="2799" w:customStyle="1">
    <w:name w:val="Основной текст2"/>
    <w:basedOn w:val="1081"/>
    <w:uiPriority w:val="99"/>
    <w:qFormat/>
    <w:pPr>
      <w:ind w:hanging="560"/>
      <w:jc w:val="center"/>
      <w:spacing w:after="300" w:line="240" w:lineRule="auto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b/>
      <w:bCs/>
      <w:color w:val="00000a"/>
      <w:sz w:val="23"/>
      <w:szCs w:val="23"/>
      <w:lang w:val="en-US" w:eastAsia="zh-CN"/>
    </w:rPr>
  </w:style>
  <w:style w:type="paragraph" w:styleId="2800" w:customStyle="1">
    <w:name w:val="Подпись к таблице (2)"/>
    <w:basedOn w:val="1081"/>
    <w:uiPriority w:val="99"/>
    <w:qFormat/>
    <w:pPr>
      <w:spacing w:after="0" w:line="240" w:lineRule="auto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i/>
      <w:iCs/>
      <w:color w:val="00000a"/>
      <w:sz w:val="23"/>
      <w:szCs w:val="23"/>
      <w:lang w:val="en-US" w:eastAsia="zh-CN"/>
    </w:rPr>
  </w:style>
  <w:style w:type="paragraph" w:styleId="2801" w:customStyle="1">
    <w:name w:val="ConsPlusNonformat"/>
    <w:uiPriority w:val="99"/>
    <w:qFormat/>
    <w:rPr>
      <w:rFonts w:ascii="Courier New" w:hAnsi="Courier New" w:eastAsia="Times New Roman" w:cs="Courier New"/>
      <w:sz w:val="24"/>
      <w:lang w:eastAsia="zh-CN"/>
    </w:rPr>
  </w:style>
  <w:style w:type="paragraph" w:styleId="2802" w:customStyle="1">
    <w:name w:val="norm_act_text"/>
    <w:basedOn w:val="1081"/>
    <w:uiPriority w:val="99"/>
    <w:qFormat/>
    <w:pPr>
      <w:spacing w:before="280" w:after="280" w:line="240" w:lineRule="auto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2803" w:customStyle="1">
    <w:name w:val="Body text (2)"/>
    <w:basedOn w:val="1081"/>
    <w:uiPriority w:val="99"/>
    <w:qFormat/>
    <w:pPr>
      <w:jc w:val="center"/>
      <w:spacing w:after="0" w:line="960" w:lineRule="exact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Calibri" w:cs="Times New Roman"/>
      <w:b/>
      <w:color w:val="00000a"/>
      <w:sz w:val="26"/>
      <w:szCs w:val="20"/>
      <w:lang w:eastAsia="zh-CN"/>
    </w:rPr>
  </w:style>
  <w:style w:type="paragraph" w:styleId="2804" w:customStyle="1">
    <w:name w:val="ConsNormal"/>
    <w:uiPriority w:val="99"/>
    <w:qFormat/>
    <w:pPr>
      <w:ind w:firstLine="720"/>
      <w:widowControl w:val="off"/>
    </w:pPr>
    <w:rPr>
      <w:rFonts w:ascii="Arial" w:hAnsi="Arial" w:eastAsia="Times New Roman" w:cs="Arial"/>
      <w:sz w:val="24"/>
      <w:lang w:eastAsia="zh-CN"/>
    </w:rPr>
  </w:style>
  <w:style w:type="paragraph" w:styleId="2805" w:customStyle="1">
    <w:name w:val="Body text (7)"/>
    <w:basedOn w:val="1081"/>
    <w:uiPriority w:val="99"/>
    <w:qFormat/>
    <w:pPr>
      <w:spacing w:before="60" w:after="0" w:line="312" w:lineRule="exact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i/>
      <w:color w:val="00000a"/>
      <w:sz w:val="20"/>
      <w:szCs w:val="20"/>
      <w:lang w:eastAsia="zh-CN"/>
    </w:rPr>
  </w:style>
  <w:style w:type="paragraph" w:styleId="2806" w:customStyle="1">
    <w:name w:val="Текст в заданном формате"/>
    <w:basedOn w:val="1081"/>
    <w:uiPriority w:val="99"/>
    <w:qFormat/>
    <w:pPr>
      <w:ind w:firstLine="709"/>
      <w:jc w:val="both"/>
      <w:spacing w:after="0" w:line="100" w:lineRule="atLeast"/>
      <w:tabs>
        <w:tab w:val="left" w:pos="709" w:leader="none"/>
      </w:tabs>
    </w:pPr>
    <w:rPr>
      <w:rFonts w:ascii="Courier New" w:hAnsi="Courier New" w:eastAsia="NSimSun" w:cs="Courier New"/>
      <w:color w:val="00000a"/>
      <w:sz w:val="20"/>
      <w:szCs w:val="20"/>
      <w:lang w:eastAsia="zh-CN"/>
    </w:rPr>
  </w:style>
  <w:style w:type="paragraph" w:styleId="2807" w:customStyle="1">
    <w:name w:val="Верхний и нижний колонтитулы"/>
    <w:basedOn w:val="1081"/>
    <w:uiPriority w:val="99"/>
    <w:qFormat/>
    <w:pPr>
      <w:ind w:firstLine="709"/>
      <w:jc w:val="both"/>
      <w:spacing w:after="0" w:line="100" w:lineRule="atLeast"/>
      <w:tabs>
        <w:tab w:val="center" w:pos="4819" w:leader="none"/>
        <w:tab w:val="right" w:pos="9638" w:leader="none"/>
      </w:tabs>
      <w:suppressLineNumbers/>
    </w:pPr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paragraph" w:styleId="2808" w:customStyle="1">
    <w:name w:val="xl63"/>
    <w:basedOn w:val="1081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09" w:customStyle="1">
    <w:name w:val="xl64"/>
    <w:basedOn w:val="1081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10" w:customStyle="1">
    <w:name w:val="xl65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11" w:customStyle="1">
    <w:name w:val="xl66"/>
    <w:basedOn w:val="1081"/>
    <w:uiPriority w:val="99"/>
    <w:qFormat/>
    <w:pPr>
      <w:jc w:val="center"/>
      <w:spacing w:before="100" w:beforeAutospacing="1" w:after="100" w:afterAutospacing="1" w:line="240" w:lineRule="auto"/>
      <w:shd w:val="clear" w:color="auto" w:fill="808080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color w:val="ffffff"/>
      <w:sz w:val="24"/>
      <w:szCs w:val="24"/>
    </w:rPr>
  </w:style>
  <w:style w:type="paragraph" w:styleId="2812" w:customStyle="1">
    <w:name w:val="xl67"/>
    <w:basedOn w:val="1081"/>
    <w:uiPriority w:val="99"/>
    <w:qFormat/>
    <w:pPr>
      <w:jc w:val="center"/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13" w:customStyle="1">
    <w:name w:val="xl68"/>
    <w:basedOn w:val="1081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14" w:customStyle="1">
    <w:name w:val="xl69"/>
    <w:basedOn w:val="1081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15" w:customStyle="1">
    <w:name w:val="xl70"/>
    <w:basedOn w:val="1081"/>
    <w:uiPriority w:val="99"/>
    <w:qFormat/>
    <w:pPr>
      <w:jc w:val="center"/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16" w:customStyle="1">
    <w:name w:val="xl72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17" w:customStyle="1">
    <w:name w:val="xl73"/>
    <w:basedOn w:val="1081"/>
    <w:uiPriority w:val="99"/>
    <w:qFormat/>
    <w:pPr>
      <w:jc w:val="center"/>
      <w:spacing w:before="100" w:beforeAutospacing="1" w:after="100" w:afterAutospacing="1" w:line="240" w:lineRule="auto"/>
      <w:shd w:val="clear" w:color="auto" w:fill="808080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color w:val="ffffff"/>
      <w:sz w:val="24"/>
      <w:szCs w:val="24"/>
    </w:rPr>
  </w:style>
  <w:style w:type="paragraph" w:styleId="2818" w:customStyle="1">
    <w:name w:val="xl74"/>
    <w:basedOn w:val="1081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19" w:customStyle="1">
    <w:name w:val="xl75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2820" w:customStyle="1">
    <w:name w:val="xl76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2821" w:customStyle="1">
    <w:name w:val="xl77"/>
    <w:basedOn w:val="1081"/>
    <w:uiPriority w:val="99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2822" w:customStyle="1">
    <w:name w:val="xl78"/>
    <w:basedOn w:val="1081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23" w:customStyle="1">
    <w:name w:val="xl79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24" w:customStyle="1">
    <w:name w:val="xl80"/>
    <w:basedOn w:val="1081"/>
    <w:uiPriority w:val="99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25" w:customStyle="1">
    <w:name w:val="xl81"/>
    <w:basedOn w:val="1081"/>
    <w:uiPriority w:val="99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26" w:customStyle="1">
    <w:name w:val="xl82"/>
    <w:basedOn w:val="1081"/>
    <w:uiPriority w:val="99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27" w:customStyle="1">
    <w:name w:val="xl83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28" w:customStyle="1">
    <w:name w:val="xl84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29" w:customStyle="1">
    <w:name w:val="xl85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30" w:customStyle="1">
    <w:name w:val="xl86"/>
    <w:basedOn w:val="1081"/>
    <w:uiPriority w:val="99"/>
    <w:qFormat/>
    <w:pPr>
      <w:jc w:val="center"/>
      <w:spacing w:before="100" w:beforeAutospacing="1" w:after="100" w:afterAutospacing="1" w:line="240" w:lineRule="auto"/>
      <w:shd w:val="clear" w:color="auto" w:fill="808080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color w:val="ffffff"/>
      <w:sz w:val="24"/>
      <w:szCs w:val="24"/>
    </w:rPr>
  </w:style>
  <w:style w:type="paragraph" w:styleId="2831" w:customStyle="1">
    <w:name w:val="xl87"/>
    <w:basedOn w:val="1081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32" w:customStyle="1">
    <w:name w:val="xl88"/>
    <w:basedOn w:val="1081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32"/>
      <w:szCs w:val="32"/>
    </w:rPr>
  </w:style>
  <w:style w:type="paragraph" w:styleId="2833" w:customStyle="1">
    <w:name w:val="xl89"/>
    <w:basedOn w:val="1081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34" w:customStyle="1">
    <w:name w:val="xl90"/>
    <w:basedOn w:val="1081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35" w:customStyle="1">
    <w:name w:val="xl91"/>
    <w:basedOn w:val="1081"/>
    <w:uiPriority w:val="99"/>
    <w:qFormat/>
    <w:pPr>
      <w:jc w:val="center"/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36" w:customStyle="1">
    <w:name w:val="xl92"/>
    <w:basedOn w:val="1081"/>
    <w:uiPriority w:val="99"/>
    <w:qFormat/>
    <w:pPr>
      <w:jc w:val="center"/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37" w:customStyle="1">
    <w:name w:val="xl93"/>
    <w:basedOn w:val="1081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32"/>
      <w:szCs w:val="32"/>
    </w:rPr>
  </w:style>
  <w:style w:type="paragraph" w:styleId="2838" w:customStyle="1">
    <w:name w:val="xl94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39" w:customStyle="1">
    <w:name w:val="xl95"/>
    <w:basedOn w:val="1081"/>
    <w:uiPriority w:val="99"/>
    <w:qFormat/>
    <w:pPr>
      <w:spacing w:before="100" w:beforeAutospacing="1" w:after="100" w:afterAutospacing="1" w:line="240" w:lineRule="auto"/>
      <w:pBdr>
        <w:left w:val="single" w:color="auto" w:sz="8" w:space="0"/>
        <w:right w:val="single" w:color="auto" w:sz="8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40" w:customStyle="1">
    <w:name w:val="xl96"/>
    <w:basedOn w:val="10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</w:rPr>
  </w:style>
  <w:style w:type="paragraph" w:styleId="2841" w:customStyle="1">
    <w:name w:val="xl97"/>
    <w:basedOn w:val="1081"/>
    <w:uiPriority w:val="99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32"/>
      <w:szCs w:val="32"/>
    </w:rPr>
  </w:style>
  <w:style w:type="paragraph" w:styleId="2842" w:customStyle="1">
    <w:name w:val="xl98"/>
    <w:basedOn w:val="1081"/>
    <w:uiPriority w:val="99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2843" w:customStyle="1">
    <w:name w:val="xl99"/>
    <w:basedOn w:val="1081"/>
    <w:uiPriority w:val="99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character" w:styleId="2844">
    <w:name w:val="Intense Emphasis"/>
    <w:basedOn w:val="1091"/>
    <w:uiPriority w:val="21"/>
    <w:qFormat/>
    <w:rPr>
      <w:i/>
      <w:iCs/>
      <w:color w:val="4f81bd" w:themeColor="accent1"/>
    </w:rPr>
  </w:style>
  <w:style w:type="character" w:styleId="2845">
    <w:name w:val="Subtle Reference"/>
    <w:basedOn w:val="1091"/>
    <w:uiPriority w:val="31"/>
    <w:qFormat/>
    <w:rPr>
      <w:smallCaps/>
      <w:color w:val="5a5a5a" w:themeColor="text1" w:themeTint="A5"/>
    </w:rPr>
  </w:style>
  <w:style w:type="character" w:styleId="2846">
    <w:name w:val="Intense Reference"/>
    <w:basedOn w:val="1091"/>
    <w:uiPriority w:val="32"/>
    <w:qFormat/>
    <w:rPr>
      <w:b/>
      <w:bCs/>
      <w:smallCaps/>
      <w:color w:val="4f81bd" w:themeColor="accent1"/>
      <w:spacing w:val="5"/>
    </w:rPr>
  </w:style>
  <w:style w:type="character" w:styleId="2847" w:customStyle="1">
    <w:name w:val="Заголовок 2 Знак1"/>
    <w:qFormat/>
    <w:rPr>
      <w:rFonts w:hint="default" w:ascii="Arial" w:hAnsi="Arial" w:eastAsia="Arial" w:cs="Arial"/>
      <w:sz w:val="34"/>
    </w:rPr>
  </w:style>
  <w:style w:type="character" w:styleId="2848" w:customStyle="1">
    <w:name w:val="Заголовок 3 Знак1"/>
    <w:qFormat/>
    <w:rPr>
      <w:rFonts w:hint="default" w:ascii="Arial" w:hAnsi="Arial" w:eastAsia="Arial" w:cs="Arial"/>
      <w:sz w:val="30"/>
      <w:szCs w:val="30"/>
    </w:rPr>
  </w:style>
  <w:style w:type="character" w:styleId="2849" w:customStyle="1">
    <w:name w:val="Заголовок 4 Знак1"/>
    <w:qFormat/>
    <w:rPr>
      <w:rFonts w:hint="default" w:ascii="Arial" w:hAnsi="Arial" w:eastAsia="Arial" w:cs="Arial"/>
      <w:b/>
      <w:bCs/>
      <w:sz w:val="26"/>
      <w:szCs w:val="26"/>
    </w:rPr>
  </w:style>
  <w:style w:type="character" w:styleId="2850" w:customStyle="1">
    <w:name w:val="Заголовок 5 Знак1"/>
    <w:qFormat/>
    <w:rPr>
      <w:rFonts w:hint="default" w:ascii="Arial" w:hAnsi="Arial" w:eastAsia="Arial" w:cs="Arial"/>
      <w:b/>
      <w:bCs/>
      <w:sz w:val="24"/>
      <w:szCs w:val="24"/>
    </w:rPr>
  </w:style>
  <w:style w:type="character" w:styleId="2851" w:customStyle="1">
    <w:name w:val="Заголовок 6 Знак1"/>
    <w:qFormat/>
    <w:rPr>
      <w:rFonts w:hint="default" w:ascii="Arial" w:hAnsi="Arial" w:eastAsia="Arial" w:cs="Arial"/>
      <w:b/>
      <w:bCs/>
      <w:sz w:val="22"/>
      <w:szCs w:val="22"/>
    </w:rPr>
  </w:style>
  <w:style w:type="character" w:styleId="2852" w:customStyle="1">
    <w:name w:val="Заголовок 7 Знак1"/>
    <w:qFormat/>
    <w:rPr>
      <w:rFonts w:hint="default" w:ascii="Arial" w:hAnsi="Arial" w:eastAsia="Arial" w:cs="Arial"/>
      <w:b/>
      <w:bCs/>
      <w:i/>
      <w:iCs/>
      <w:sz w:val="22"/>
      <w:szCs w:val="22"/>
    </w:rPr>
  </w:style>
  <w:style w:type="character" w:styleId="2853" w:customStyle="1">
    <w:name w:val="Заголовок 8 Знак1"/>
    <w:qFormat/>
    <w:rPr>
      <w:rFonts w:hint="default" w:ascii="Arial" w:hAnsi="Arial" w:eastAsia="Arial" w:cs="Arial"/>
      <w:i/>
      <w:iCs/>
      <w:sz w:val="22"/>
      <w:szCs w:val="22"/>
    </w:rPr>
  </w:style>
  <w:style w:type="character" w:styleId="2854" w:customStyle="1">
    <w:name w:val="Заголовок 9 Знак1"/>
    <w:qFormat/>
    <w:rPr>
      <w:rFonts w:hint="default" w:ascii="Arial" w:hAnsi="Arial" w:eastAsia="Arial" w:cs="Arial"/>
      <w:i/>
      <w:iCs/>
      <w:sz w:val="21"/>
      <w:szCs w:val="21"/>
    </w:rPr>
  </w:style>
  <w:style w:type="character" w:styleId="2855" w:customStyle="1">
    <w:name w:val="WW8Num4z0"/>
  </w:style>
  <w:style w:type="character" w:styleId="2856" w:customStyle="1">
    <w:name w:val="WW8Num4z1"/>
  </w:style>
  <w:style w:type="character" w:styleId="2857" w:customStyle="1">
    <w:name w:val="WW8Num4z2"/>
  </w:style>
  <w:style w:type="character" w:styleId="2858" w:customStyle="1">
    <w:name w:val="WW8Num4z3"/>
  </w:style>
  <w:style w:type="character" w:styleId="2859" w:customStyle="1">
    <w:name w:val="WW8Num4z4"/>
  </w:style>
  <w:style w:type="character" w:styleId="2860" w:customStyle="1">
    <w:name w:val="WW8Num4z5"/>
  </w:style>
  <w:style w:type="character" w:styleId="2861" w:customStyle="1">
    <w:name w:val="WW8Num4z6"/>
    <w:qFormat/>
  </w:style>
  <w:style w:type="character" w:styleId="2862" w:customStyle="1">
    <w:name w:val="WW8Num4z7"/>
  </w:style>
  <w:style w:type="character" w:styleId="2863" w:customStyle="1">
    <w:name w:val="WW8Num4z8"/>
    <w:qFormat/>
  </w:style>
  <w:style w:type="character" w:styleId="2864" w:customStyle="1">
    <w:name w:val="WW8Num5z0"/>
    <w:qFormat/>
  </w:style>
  <w:style w:type="character" w:styleId="2865" w:customStyle="1">
    <w:name w:val="WW8Num5z1"/>
    <w:qFormat/>
  </w:style>
  <w:style w:type="character" w:styleId="2866" w:customStyle="1">
    <w:name w:val="WW8Num5z2"/>
    <w:qFormat/>
  </w:style>
  <w:style w:type="character" w:styleId="2867" w:customStyle="1">
    <w:name w:val="WW8Num5z3"/>
    <w:qFormat/>
  </w:style>
  <w:style w:type="character" w:styleId="2868" w:customStyle="1">
    <w:name w:val="WW8Num5z4"/>
    <w:qFormat/>
  </w:style>
  <w:style w:type="character" w:styleId="2869" w:customStyle="1">
    <w:name w:val="WW8Num5z5"/>
    <w:qFormat/>
  </w:style>
  <w:style w:type="character" w:styleId="2870" w:customStyle="1">
    <w:name w:val="WW8Num5z6"/>
    <w:qFormat/>
  </w:style>
  <w:style w:type="character" w:styleId="2871" w:customStyle="1">
    <w:name w:val="WW8Num5z7"/>
    <w:qFormat/>
  </w:style>
  <w:style w:type="character" w:styleId="2872" w:customStyle="1">
    <w:name w:val="WW8Num5z8"/>
    <w:qFormat/>
  </w:style>
  <w:style w:type="character" w:styleId="2873" w:customStyle="1">
    <w:name w:val="WW8Num6z0"/>
    <w:qFormat/>
    <w:rPr>
      <w:color w:val="000000"/>
      <w:sz w:val="28"/>
      <w:lang w:val="en-US" w:bidi="en-US"/>
    </w:rPr>
  </w:style>
  <w:style w:type="character" w:styleId="2874" w:customStyle="1">
    <w:name w:val="WW8Num6z1"/>
    <w:qFormat/>
  </w:style>
  <w:style w:type="character" w:styleId="2875" w:customStyle="1">
    <w:name w:val="WW8Num6z2"/>
    <w:qFormat/>
  </w:style>
  <w:style w:type="character" w:styleId="2876" w:customStyle="1">
    <w:name w:val="WW8Num6z3"/>
    <w:qFormat/>
  </w:style>
  <w:style w:type="character" w:styleId="2877" w:customStyle="1">
    <w:name w:val="WW8Num6z4"/>
    <w:qFormat/>
  </w:style>
  <w:style w:type="character" w:styleId="2878" w:customStyle="1">
    <w:name w:val="WW8Num6z5"/>
    <w:qFormat/>
  </w:style>
  <w:style w:type="character" w:styleId="2879" w:customStyle="1">
    <w:name w:val="WW8Num6z6"/>
    <w:qFormat/>
  </w:style>
  <w:style w:type="character" w:styleId="2880" w:customStyle="1">
    <w:name w:val="WW8Num6z7"/>
    <w:qFormat/>
  </w:style>
  <w:style w:type="character" w:styleId="2881" w:customStyle="1">
    <w:name w:val="WW8Num6z8"/>
    <w:qFormat/>
  </w:style>
  <w:style w:type="character" w:styleId="2882" w:customStyle="1">
    <w:name w:val="WW8Num7z0"/>
    <w:qFormat/>
  </w:style>
  <w:style w:type="character" w:styleId="2883" w:customStyle="1">
    <w:name w:val="WW8Num8z0"/>
    <w:qFormat/>
  </w:style>
  <w:style w:type="character" w:styleId="2884" w:customStyle="1">
    <w:name w:val="WW8Num8z1"/>
    <w:qFormat/>
  </w:style>
  <w:style w:type="character" w:styleId="2885" w:customStyle="1">
    <w:name w:val="WW8Num8z2"/>
    <w:qFormat/>
  </w:style>
  <w:style w:type="character" w:styleId="2886" w:customStyle="1">
    <w:name w:val="WW8Num8z3"/>
    <w:qFormat/>
  </w:style>
  <w:style w:type="character" w:styleId="2887" w:customStyle="1">
    <w:name w:val="WW8Num8z4"/>
    <w:qFormat/>
  </w:style>
  <w:style w:type="character" w:styleId="2888" w:customStyle="1">
    <w:name w:val="WW8Num8z5"/>
    <w:qFormat/>
  </w:style>
  <w:style w:type="character" w:styleId="2889" w:customStyle="1">
    <w:name w:val="WW8Num8z6"/>
    <w:qFormat/>
  </w:style>
  <w:style w:type="character" w:styleId="2890" w:customStyle="1">
    <w:name w:val="WW8Num8z7"/>
    <w:qFormat/>
  </w:style>
  <w:style w:type="character" w:styleId="2891" w:customStyle="1">
    <w:name w:val="WW8Num8z8"/>
    <w:qFormat/>
  </w:style>
  <w:style w:type="character" w:styleId="2892" w:customStyle="1">
    <w:name w:val="WW8Num9z0"/>
    <w:qFormat/>
  </w:style>
  <w:style w:type="character" w:styleId="2893" w:customStyle="1">
    <w:name w:val="WW8Num9z1"/>
    <w:qFormat/>
  </w:style>
  <w:style w:type="character" w:styleId="2894" w:customStyle="1">
    <w:name w:val="WW8Num9z2"/>
    <w:qFormat/>
  </w:style>
  <w:style w:type="character" w:styleId="2895" w:customStyle="1">
    <w:name w:val="WW8Num9z3"/>
    <w:qFormat/>
  </w:style>
  <w:style w:type="character" w:styleId="2896" w:customStyle="1">
    <w:name w:val="WW8Num9z4"/>
    <w:qFormat/>
  </w:style>
  <w:style w:type="character" w:styleId="2897" w:customStyle="1">
    <w:name w:val="WW8Num9z5"/>
    <w:qFormat/>
  </w:style>
  <w:style w:type="character" w:styleId="2898" w:customStyle="1">
    <w:name w:val="WW8Num9z6"/>
    <w:qFormat/>
  </w:style>
  <w:style w:type="character" w:styleId="2899" w:customStyle="1">
    <w:name w:val="WW8Num9z7"/>
    <w:qFormat/>
  </w:style>
  <w:style w:type="character" w:styleId="2900" w:customStyle="1">
    <w:name w:val="WW8Num9z8"/>
  </w:style>
  <w:style w:type="character" w:styleId="2901" w:customStyle="1">
    <w:name w:val="WW8Num10z0"/>
    <w:qFormat/>
    <w:rPr>
      <w:rFonts w:hint="default" w:ascii="Symbol" w:hAnsi="Symbol" w:cs="Symbol"/>
    </w:rPr>
  </w:style>
  <w:style w:type="character" w:styleId="2902" w:customStyle="1">
    <w:name w:val="WW8Num10z1"/>
    <w:qFormat/>
    <w:rPr>
      <w:rFonts w:hint="default" w:ascii="Courier New" w:hAnsi="Courier New" w:cs="Courier New"/>
    </w:rPr>
  </w:style>
  <w:style w:type="character" w:styleId="2903" w:customStyle="1">
    <w:name w:val="WW8Num10z2"/>
    <w:qFormat/>
    <w:rPr>
      <w:rFonts w:hint="default" w:ascii="Wingdings" w:hAnsi="Wingdings" w:cs="Wingdings"/>
    </w:rPr>
  </w:style>
  <w:style w:type="character" w:styleId="2904" w:customStyle="1">
    <w:name w:val="WW8Num11z0"/>
    <w:qFormat/>
    <w:rPr>
      <w:rFonts w:hint="default" w:ascii="Symbol" w:hAnsi="Symbol" w:cs="Symbol"/>
    </w:rPr>
  </w:style>
  <w:style w:type="character" w:styleId="2905" w:customStyle="1">
    <w:name w:val="WW8Num11z1"/>
    <w:qFormat/>
    <w:rPr>
      <w:rFonts w:hint="default" w:ascii="Courier New" w:hAnsi="Courier New" w:cs="Courier New"/>
    </w:rPr>
  </w:style>
  <w:style w:type="character" w:styleId="2906" w:customStyle="1">
    <w:name w:val="WW8Num11z2"/>
    <w:qFormat/>
    <w:rPr>
      <w:rFonts w:hint="default" w:ascii="Wingdings" w:hAnsi="Wingdings" w:cs="Wingdings"/>
    </w:rPr>
  </w:style>
  <w:style w:type="character" w:styleId="2907" w:customStyle="1">
    <w:name w:val="WW8Num12z0"/>
    <w:qFormat/>
    <w:rPr>
      <w:lang w:val="ru-RU"/>
    </w:rPr>
  </w:style>
  <w:style w:type="character" w:styleId="2908" w:customStyle="1">
    <w:name w:val="WW8Num12z1"/>
    <w:qFormat/>
  </w:style>
  <w:style w:type="character" w:styleId="2909" w:customStyle="1">
    <w:name w:val="WW8Num12z2"/>
    <w:qFormat/>
  </w:style>
  <w:style w:type="character" w:styleId="2910" w:customStyle="1">
    <w:name w:val="WW8Num12z3"/>
    <w:qFormat/>
  </w:style>
  <w:style w:type="character" w:styleId="2911" w:customStyle="1">
    <w:name w:val="WW8Num12z4"/>
    <w:qFormat/>
  </w:style>
  <w:style w:type="character" w:styleId="2912" w:customStyle="1">
    <w:name w:val="WW8Num12z5"/>
    <w:qFormat/>
  </w:style>
  <w:style w:type="character" w:styleId="2913" w:customStyle="1">
    <w:name w:val="WW8Num12z6"/>
    <w:qFormat/>
  </w:style>
  <w:style w:type="character" w:styleId="2914" w:customStyle="1">
    <w:name w:val="WW8Num12z7"/>
    <w:qFormat/>
  </w:style>
  <w:style w:type="character" w:styleId="2915" w:customStyle="1">
    <w:name w:val="WW8Num12z8"/>
    <w:qFormat/>
  </w:style>
  <w:style w:type="character" w:styleId="2916" w:customStyle="1">
    <w:name w:val="WW8Num13z0"/>
    <w:qFormat/>
  </w:style>
  <w:style w:type="character" w:styleId="2917" w:customStyle="1">
    <w:name w:val="WW8Num13z1"/>
    <w:qFormat/>
  </w:style>
  <w:style w:type="character" w:styleId="2918" w:customStyle="1">
    <w:name w:val="WW8Num13z2"/>
    <w:qFormat/>
  </w:style>
  <w:style w:type="character" w:styleId="2919" w:customStyle="1">
    <w:name w:val="WW8Num13z3"/>
    <w:qFormat/>
  </w:style>
  <w:style w:type="character" w:styleId="2920" w:customStyle="1">
    <w:name w:val="WW8Num13z4"/>
    <w:qFormat/>
  </w:style>
  <w:style w:type="character" w:styleId="2921" w:customStyle="1">
    <w:name w:val="WW8Num13z5"/>
    <w:qFormat/>
  </w:style>
  <w:style w:type="character" w:styleId="2922" w:customStyle="1">
    <w:name w:val="WW8Num13z6"/>
    <w:qFormat/>
  </w:style>
  <w:style w:type="character" w:styleId="2923" w:customStyle="1">
    <w:name w:val="WW8Num13z7"/>
    <w:qFormat/>
  </w:style>
  <w:style w:type="character" w:styleId="2924" w:customStyle="1">
    <w:name w:val="WW8Num13z8"/>
    <w:qFormat/>
  </w:style>
  <w:style w:type="character" w:styleId="2925" w:customStyle="1">
    <w:name w:val="WW8Num14z0"/>
    <w:qFormat/>
    <w:rPr>
      <w:rFonts w:hint="default" w:ascii="Times New Roman" w:hAnsi="Times New Roman" w:eastAsia="Times New Roman" w:cs="Times New Roman"/>
    </w:rPr>
  </w:style>
  <w:style w:type="character" w:styleId="2926" w:customStyle="1">
    <w:name w:val="WW8Num14z1"/>
    <w:qFormat/>
    <w:rPr>
      <w:rFonts w:hint="default" w:ascii="Courier New" w:hAnsi="Courier New" w:cs="Courier New"/>
    </w:rPr>
  </w:style>
  <w:style w:type="character" w:styleId="2927" w:customStyle="1">
    <w:name w:val="WW8Num14z2"/>
    <w:qFormat/>
    <w:rPr>
      <w:rFonts w:hint="default" w:ascii="Wingdings" w:hAnsi="Wingdings" w:cs="Wingdings"/>
    </w:rPr>
  </w:style>
  <w:style w:type="character" w:styleId="2928" w:customStyle="1">
    <w:name w:val="WW8Num14z3"/>
    <w:qFormat/>
    <w:rPr>
      <w:rFonts w:hint="default" w:ascii="Symbol" w:hAnsi="Symbol" w:cs="Symbol"/>
    </w:rPr>
  </w:style>
  <w:style w:type="character" w:styleId="2929" w:customStyle="1">
    <w:name w:val="WW8Num15z0"/>
    <w:qFormat/>
  </w:style>
  <w:style w:type="character" w:styleId="2930" w:customStyle="1">
    <w:name w:val="WW8Num15z1"/>
    <w:qFormat/>
  </w:style>
  <w:style w:type="character" w:styleId="2931" w:customStyle="1">
    <w:name w:val="WW8Num15z2"/>
    <w:qFormat/>
  </w:style>
  <w:style w:type="character" w:styleId="2932" w:customStyle="1">
    <w:name w:val="WW8Num15z3"/>
    <w:qFormat/>
  </w:style>
  <w:style w:type="character" w:styleId="2933" w:customStyle="1">
    <w:name w:val="WW8Num15z4"/>
    <w:qFormat/>
  </w:style>
  <w:style w:type="character" w:styleId="2934" w:customStyle="1">
    <w:name w:val="WW8Num15z5"/>
    <w:qFormat/>
  </w:style>
  <w:style w:type="character" w:styleId="2935" w:customStyle="1">
    <w:name w:val="WW8Num15z6"/>
    <w:qFormat/>
  </w:style>
  <w:style w:type="character" w:styleId="2936" w:customStyle="1">
    <w:name w:val="WW8Num15z7"/>
    <w:qFormat/>
  </w:style>
  <w:style w:type="character" w:styleId="2937" w:customStyle="1">
    <w:name w:val="WW8Num15z8"/>
    <w:qFormat/>
  </w:style>
  <w:style w:type="character" w:styleId="2938" w:customStyle="1">
    <w:name w:val="WW8Num16z0"/>
    <w:qFormat/>
    <w:rPr>
      <w:rFonts w:hint="default" w:ascii="Symbol" w:hAnsi="Symbol" w:cs="Symbol"/>
    </w:rPr>
  </w:style>
  <w:style w:type="character" w:styleId="2939" w:customStyle="1">
    <w:name w:val="WW8Num16z1"/>
    <w:qFormat/>
    <w:rPr>
      <w:rFonts w:hint="default" w:ascii="Courier New" w:hAnsi="Courier New" w:cs="Courier New"/>
    </w:rPr>
  </w:style>
  <w:style w:type="character" w:styleId="2940" w:customStyle="1">
    <w:name w:val="WW8Num16z2"/>
    <w:qFormat/>
    <w:rPr>
      <w:rFonts w:hint="default" w:ascii="Wingdings" w:hAnsi="Wingdings" w:cs="Wingdings"/>
    </w:rPr>
  </w:style>
  <w:style w:type="character" w:styleId="2941" w:customStyle="1">
    <w:name w:val="WW8Num17z0"/>
    <w:qFormat/>
  </w:style>
  <w:style w:type="character" w:styleId="2942" w:customStyle="1">
    <w:name w:val="WW8Num17z1"/>
    <w:qFormat/>
  </w:style>
  <w:style w:type="character" w:styleId="2943" w:customStyle="1">
    <w:name w:val="WW8Num17z2"/>
    <w:qFormat/>
  </w:style>
  <w:style w:type="character" w:styleId="2944" w:customStyle="1">
    <w:name w:val="WW8Num17z3"/>
    <w:qFormat/>
  </w:style>
  <w:style w:type="character" w:styleId="2945" w:customStyle="1">
    <w:name w:val="WW8Num17z4"/>
    <w:qFormat/>
  </w:style>
  <w:style w:type="character" w:styleId="2946" w:customStyle="1">
    <w:name w:val="WW8Num17z5"/>
    <w:qFormat/>
  </w:style>
  <w:style w:type="character" w:styleId="2947" w:customStyle="1">
    <w:name w:val="WW8Num17z6"/>
    <w:qFormat/>
  </w:style>
  <w:style w:type="character" w:styleId="2948" w:customStyle="1">
    <w:name w:val="WW8Num17z7"/>
    <w:qFormat/>
  </w:style>
  <w:style w:type="character" w:styleId="2949" w:customStyle="1">
    <w:name w:val="WW8Num17z8"/>
    <w:qFormat/>
  </w:style>
  <w:style w:type="character" w:styleId="2950" w:customStyle="1">
    <w:name w:val="WW8Num18z0"/>
    <w:qFormat/>
    <w:rPr>
      <w:rFonts w:hint="default" w:ascii="Courier New" w:hAnsi="Courier New" w:cs="Courier New"/>
    </w:rPr>
  </w:style>
  <w:style w:type="character" w:styleId="2951" w:customStyle="1">
    <w:name w:val="WW8Num18z2"/>
    <w:qFormat/>
    <w:rPr>
      <w:rFonts w:hint="default" w:ascii="Wingdings" w:hAnsi="Wingdings" w:cs="Wingdings"/>
    </w:rPr>
  </w:style>
  <w:style w:type="character" w:styleId="2952" w:customStyle="1">
    <w:name w:val="WW8Num18z3"/>
    <w:qFormat/>
    <w:rPr>
      <w:rFonts w:hint="default" w:ascii="Symbol" w:hAnsi="Symbol" w:cs="Symbol"/>
    </w:rPr>
  </w:style>
  <w:style w:type="character" w:styleId="2953" w:customStyle="1">
    <w:name w:val="WW8Num19z0"/>
    <w:qFormat/>
  </w:style>
  <w:style w:type="character" w:styleId="2954" w:customStyle="1">
    <w:name w:val="WW8Num19z1"/>
    <w:qFormat/>
  </w:style>
  <w:style w:type="character" w:styleId="2955" w:customStyle="1">
    <w:name w:val="WW8Num19z2"/>
    <w:qFormat/>
  </w:style>
  <w:style w:type="character" w:styleId="2956" w:customStyle="1">
    <w:name w:val="WW8Num19z3"/>
    <w:qFormat/>
  </w:style>
  <w:style w:type="character" w:styleId="2957" w:customStyle="1">
    <w:name w:val="WW8Num19z4"/>
    <w:qFormat/>
  </w:style>
  <w:style w:type="character" w:styleId="2958" w:customStyle="1">
    <w:name w:val="WW8Num19z5"/>
    <w:qFormat/>
  </w:style>
  <w:style w:type="character" w:styleId="2959" w:customStyle="1">
    <w:name w:val="WW8Num19z6"/>
    <w:qFormat/>
  </w:style>
  <w:style w:type="character" w:styleId="2960" w:customStyle="1">
    <w:name w:val="WW8Num19z7"/>
    <w:qFormat/>
  </w:style>
  <w:style w:type="character" w:styleId="2961" w:customStyle="1">
    <w:name w:val="WW8Num19z8"/>
    <w:qFormat/>
  </w:style>
  <w:style w:type="character" w:styleId="2962" w:customStyle="1">
    <w:name w:val="WW8Num20z0"/>
    <w:qFormat/>
    <w:rPr>
      <w:rFonts w:hint="default" w:ascii="Symbol" w:hAnsi="Symbol" w:cs="Symbol"/>
    </w:rPr>
  </w:style>
  <w:style w:type="character" w:styleId="2963" w:customStyle="1">
    <w:name w:val="WW8Num20z1"/>
    <w:qFormat/>
    <w:rPr>
      <w:rFonts w:hint="default" w:ascii="Courier New" w:hAnsi="Courier New" w:cs="Courier New"/>
    </w:rPr>
  </w:style>
  <w:style w:type="character" w:styleId="2964" w:customStyle="1">
    <w:name w:val="WW8Num20z5"/>
    <w:qFormat/>
    <w:rPr>
      <w:rFonts w:hint="default" w:ascii="Wingdings" w:hAnsi="Wingdings" w:cs="Wingdings"/>
    </w:rPr>
  </w:style>
  <w:style w:type="character" w:styleId="2965" w:customStyle="1">
    <w:name w:val="WW8Num21z0"/>
    <w:qFormat/>
  </w:style>
  <w:style w:type="character" w:styleId="2966" w:customStyle="1">
    <w:name w:val="WW8Num21z1"/>
    <w:qFormat/>
  </w:style>
  <w:style w:type="character" w:styleId="2967" w:customStyle="1">
    <w:name w:val="WW8Num21z2"/>
    <w:qFormat/>
  </w:style>
  <w:style w:type="character" w:styleId="2968" w:customStyle="1">
    <w:name w:val="WW8Num21z3"/>
    <w:qFormat/>
  </w:style>
  <w:style w:type="character" w:styleId="2969" w:customStyle="1">
    <w:name w:val="WW8Num21z4"/>
    <w:qFormat/>
  </w:style>
  <w:style w:type="character" w:styleId="2970" w:customStyle="1">
    <w:name w:val="WW8Num21z5"/>
    <w:qFormat/>
  </w:style>
  <w:style w:type="character" w:styleId="2971" w:customStyle="1">
    <w:name w:val="WW8Num21z6"/>
    <w:qFormat/>
  </w:style>
  <w:style w:type="character" w:styleId="2972" w:customStyle="1">
    <w:name w:val="WW8Num21z7"/>
    <w:qFormat/>
  </w:style>
  <w:style w:type="character" w:styleId="2973" w:customStyle="1">
    <w:name w:val="WW8Num21z8"/>
    <w:qFormat/>
  </w:style>
  <w:style w:type="character" w:styleId="2974" w:customStyle="1">
    <w:name w:val="WW8Num22z0"/>
    <w:qFormat/>
    <w:rPr>
      <w:rFonts w:hint="default" w:ascii="Symbol" w:hAnsi="Symbol" w:cs="Symbol"/>
    </w:rPr>
  </w:style>
  <w:style w:type="character" w:styleId="2975" w:customStyle="1">
    <w:name w:val="WW8Num22z1"/>
    <w:rPr>
      <w:rFonts w:hint="default" w:ascii="Courier New" w:hAnsi="Courier New" w:cs="Courier New"/>
    </w:rPr>
  </w:style>
  <w:style w:type="character" w:styleId="2976" w:customStyle="1">
    <w:name w:val="WW8Num22z2"/>
    <w:rPr>
      <w:rFonts w:hint="default" w:ascii="Wingdings" w:hAnsi="Wingdings" w:cs="Wingdings"/>
    </w:rPr>
  </w:style>
  <w:style w:type="character" w:styleId="2977" w:customStyle="1">
    <w:name w:val="Выделение жирным"/>
    <w:qFormat/>
    <w:rPr>
      <w:b/>
      <w:bCs/>
    </w:rPr>
  </w:style>
  <w:style w:type="character" w:styleId="2978" w:customStyle="1">
    <w:name w:val="Основной текст_"/>
    <w:qFormat/>
    <w:rPr>
      <w:rFonts w:hint="default" w:ascii="Times New Roman" w:hAnsi="Times New Roman" w:eastAsia="Times New Roman" w:cs="Times New Roman"/>
      <w:b/>
      <w:bCs/>
      <w:sz w:val="23"/>
      <w:szCs w:val="23"/>
    </w:rPr>
  </w:style>
  <w:style w:type="character" w:styleId="2979" w:customStyle="1">
    <w:name w:val="Основной текст1"/>
    <w:qFormat/>
    <w:rPr>
      <w:rFonts w:hint="default"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3"/>
      <w:szCs w:val="23"/>
      <w:u w:val="none"/>
      <w:vertAlign w:val="baseline"/>
      <w:lang w:val="ru-RU"/>
    </w:rPr>
  </w:style>
  <w:style w:type="character" w:styleId="2980" w:customStyle="1">
    <w:name w:val="Основной текст + Calibri"/>
    <w:qFormat/>
    <w:rPr>
      <w:rFonts w:hint="default" w:ascii="Calibri" w:hAnsi="Calibri"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13"/>
      <w:u w:val="none"/>
    </w:rPr>
  </w:style>
  <w:style w:type="character" w:styleId="2981" w:customStyle="1">
    <w:name w:val="Подпись к таблице (2)_"/>
    <w:qFormat/>
    <w:rPr>
      <w:rFonts w:hint="default" w:ascii="Times New Roman" w:hAnsi="Times New Roman" w:eastAsia="Times New Roman" w:cs="Times New Roman"/>
      <w:i/>
      <w:iCs/>
      <w:sz w:val="23"/>
      <w:szCs w:val="23"/>
    </w:rPr>
  </w:style>
  <w:style w:type="character" w:styleId="2982" w:customStyle="1">
    <w:name w:val="fontstyle01"/>
    <w:qFormat/>
    <w:rPr>
      <w:rFonts w:hint="default"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styleId="2983" w:customStyle="1">
    <w:name w:val="Символ нумерации"/>
    <w:qFormat/>
  </w:style>
  <w:style w:type="character" w:styleId="2984" w:customStyle="1">
    <w:name w:val="Цитата 2 Знак1"/>
    <w:basedOn w:val="1091"/>
    <w:uiPriority w:val="29"/>
    <w:rPr>
      <w:rFonts w:ascii="Times New Roman" w:hAnsi="Times New Roman" w:eastAsia="Times New Roman" w:cs="Times New Roman"/>
      <w:i/>
      <w:color w:val="00000a"/>
      <w:sz w:val="24"/>
      <w:szCs w:val="20"/>
      <w:lang w:eastAsia="zh-CN"/>
    </w:rPr>
  </w:style>
  <w:style w:type="character" w:styleId="2985" w:customStyle="1">
    <w:name w:val="Схема документа Знак1"/>
    <w:basedOn w:val="1091"/>
    <w:uiPriority w:val="99"/>
    <w:qFormat/>
    <w:rPr>
      <w:rFonts w:hint="default" w:ascii="Segoe UI" w:hAnsi="Segoe UI" w:eastAsia="Times New Roman" w:cs="Segoe UI"/>
      <w:color w:val="00000a"/>
      <w:sz w:val="16"/>
      <w:szCs w:val="16"/>
      <w:lang w:val="ru-RU" w:bidi="ar-SA"/>
    </w:rPr>
  </w:style>
  <w:style w:type="character" w:styleId="2986" w:customStyle="1">
    <w:name w:val="Посещённая гиперссылка"/>
    <w:qFormat/>
    <w:rPr>
      <w:color w:val="954f72"/>
      <w:u w:val="single"/>
    </w:rPr>
  </w:style>
  <w:style w:type="character" w:styleId="2987" w:customStyle="1">
    <w:name w:val="Символ сноски"/>
    <w:qFormat/>
  </w:style>
  <w:style w:type="character" w:styleId="2988" w:customStyle="1">
    <w:name w:val="Символ концевой сноски"/>
    <w:qFormat/>
  </w:style>
  <w:style w:type="character" w:styleId="2989" w:customStyle="1">
    <w:name w:val="Схема документа Знак2"/>
    <w:basedOn w:val="1091"/>
    <w:link w:val="2786"/>
    <w:uiPriority w:val="99"/>
    <w:semiHidden/>
    <w:rPr>
      <w:rFonts w:ascii="Tahoma" w:hAnsi="Tahoma" w:eastAsia="Calibri" w:cs="Tahoma"/>
      <w:color w:val="00000a"/>
      <w:sz w:val="16"/>
      <w:szCs w:val="16"/>
      <w:lang w:val="en-US" w:eastAsia="zh-CN"/>
    </w:rPr>
  </w:style>
  <w:style w:type="table" w:styleId="2990" w:customStyle="1">
    <w:name w:val="Таблица простая 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2991" w:customStyle="1">
    <w:name w:val="Таблица простая 2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2992" w:customStyle="1">
    <w:name w:val="Таблица простая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993" w:customStyle="1">
    <w:name w:val="Таблица простая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94" w:customStyle="1">
    <w:name w:val="Таблица простая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2995" w:customStyle="1">
    <w:name w:val="Таблица-сетка 1 светлая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96" w:customStyle="1">
    <w:name w:val="Таблица-сетка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97" w:customStyle="1">
    <w:name w:val="Таблица-сетка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998" w:customStyle="1">
    <w:name w:val="Таблица-сетка 4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2999" w:customStyle="1">
    <w:name w:val="Таблица-сетка 5 темная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000" w:customStyle="1">
    <w:name w:val="Таблица-сетка 6 цветная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001" w:customStyle="1">
    <w:name w:val="Таблица-сетка 7 цветная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2" w:customStyle="1">
    <w:name w:val="Список-таблица 1 светлая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3" w:customStyle="1">
    <w:name w:val="Список-таблица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004" w:customStyle="1">
    <w:name w:val="Список-таблица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05" w:customStyle="1">
    <w:name w:val="Список-таблица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06" w:customStyle="1">
    <w:name w:val="Список-таблица 5 темная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07" w:customStyle="1">
    <w:name w:val="Список-таблица 6 цветная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008" w:customStyle="1">
    <w:name w:val="Список-таблица 7 цветная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09" w:customStyle="1">
    <w:name w:val="Table Grid Light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010" w:customStyle="1">
    <w:name w:val="Grid Table 1 Light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1" w:customStyle="1">
    <w:name w:val="Grid Table 1 Light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2" w:customStyle="1">
    <w:name w:val="Grid Table 1 Light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3" w:customStyle="1">
    <w:name w:val="Grid Table 1 Light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4" w:customStyle="1">
    <w:name w:val="Grid Table 1 Light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5" w:customStyle="1">
    <w:name w:val="Grid Table 1 Light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16" w:customStyle="1">
    <w:name w:val="Grid Table 2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17" w:customStyle="1">
    <w:name w:val="Grid Table 2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18" w:customStyle="1">
    <w:name w:val="Grid Table 2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19" w:customStyle="1">
    <w:name w:val="Grid Table 2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20" w:customStyle="1">
    <w:name w:val="Grid Table 2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21" w:customStyle="1">
    <w:name w:val="Grid Table 2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22" w:customStyle="1">
    <w:name w:val="Grid Table 3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23" w:customStyle="1">
    <w:name w:val="Grid Table 3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24" w:customStyle="1">
    <w:name w:val="Grid Table 3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25" w:customStyle="1">
    <w:name w:val="Grid Table 3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26" w:customStyle="1">
    <w:name w:val="Grid Table 3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27" w:customStyle="1">
    <w:name w:val="Grid Table 3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28" w:customStyle="1">
    <w:name w:val="Grid Table 4 - Accent 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3029" w:customStyle="1">
    <w:name w:val="Grid Table 4 - Accent 2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3030" w:customStyle="1">
    <w:name w:val="Grid Table 4 - Accent 3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031" w:customStyle="1">
    <w:name w:val="Grid Table 4 - Accent 4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3032" w:customStyle="1">
    <w:name w:val="Grid Table 4 - Accent 5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033" w:customStyle="1">
    <w:name w:val="Grid Table 4 - Accent 6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034" w:customStyle="1">
    <w:name w:val="Grid Table 5 Dark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8e2f3"/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035" w:customStyle="1">
    <w:name w:val="Grid Table 5 Dark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be5d6"/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036" w:customStyle="1">
    <w:name w:val="Grid Table 5 Dark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cecec"/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037" w:customStyle="1">
    <w:name w:val="Grid Table 5 Dark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ff2cb"/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038" w:customStyle="1">
    <w:name w:val="Grid Table 5 Dark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deaf6"/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039" w:customStyle="1">
    <w:name w:val="Grid Table 5 Dark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1efd8"/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040" w:customStyle="1">
    <w:name w:val="Grid Table 6 Colorful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rFonts w:hint="default" w:ascii="Arial" w:hAnsi="Arial" w:cs="Arial"/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hint="default" w:ascii="Arial" w:hAnsi="Arial" w:cs="Arial"/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041" w:customStyle="1">
    <w:name w:val="Grid Table 6 Colorful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042" w:customStyle="1">
    <w:name w:val="Grid Table 6 Colorful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rFonts w:hint="default" w:ascii="Arial" w:hAnsi="Arial" w:cs="Arial"/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hint="default" w:ascii="Arial" w:hAnsi="Arial" w:cs="Arial"/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043" w:customStyle="1">
    <w:name w:val="Grid Table 6 Colorful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044" w:customStyle="1">
    <w:name w:val="Grid Table 6 Colorful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rFonts w:hint="default" w:ascii="Arial" w:hAnsi="Arial" w:cs="Arial"/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hint="default" w:ascii="Arial" w:hAnsi="Arial" w:cs="Arial"/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045" w:customStyle="1">
    <w:name w:val="Grid Table 6 Colorful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rFonts w:hint="default" w:ascii="Arial" w:hAnsi="Arial" w:cs="Arial"/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hint="default" w:ascii="Arial" w:hAnsi="Arial" w:cs="Arial"/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046" w:customStyle="1">
    <w:name w:val="Grid Table 7 Colorful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rFonts w:hint="default" w:ascii="Arial" w:hAnsi="Arial" w:cs="Arial"/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hint="default" w:ascii="Arial" w:hAnsi="Arial" w:cs="Arial"/>
        <w:color w:val="a0b7e1"/>
        <w:sz w:val="22"/>
        <w:szCs w:val="22"/>
      </w:rPr>
    </w:tblStylePr>
    <w:tblStylePr w:type="firstCol">
      <w:rPr>
        <w:rFonts w:hint="default" w:ascii="Arial" w:hAnsi="Arial" w:cs="Arial"/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rFonts w:hint="default" w:ascii="Arial" w:hAnsi="Arial" w:cs="Arial"/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47" w:customStyle="1">
    <w:name w:val="Grid Table 7 Colorful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rFonts w:hint="default" w:ascii="Arial" w:hAnsi="Arial" w:cs="Arial"/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rFonts w:hint="default" w:ascii="Arial" w:hAnsi="Arial" w:cs="Arial"/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48" w:customStyle="1">
    <w:name w:val="Grid Table 7 Colorful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rFonts w:hint="default" w:ascii="Arial" w:hAnsi="Arial" w:cs="Arial"/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hint="default" w:ascii="Arial" w:hAnsi="Arial" w:cs="Arial"/>
        <w:color w:val="a5a5a5"/>
        <w:sz w:val="22"/>
        <w:szCs w:val="22"/>
      </w:rPr>
    </w:tblStylePr>
    <w:tblStylePr w:type="firstCol">
      <w:rPr>
        <w:rFonts w:hint="default" w:ascii="Arial" w:hAnsi="Arial" w:cs="Arial"/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rFonts w:hint="default" w:ascii="Arial" w:hAnsi="Arial" w:cs="Arial"/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49" w:customStyle="1">
    <w:name w:val="Grid Table 7 Colorful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rFonts w:hint="default" w:ascii="Arial" w:hAnsi="Arial" w:cs="Arial"/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rFonts w:hint="default" w:ascii="Arial" w:hAnsi="Arial" w:cs="Arial"/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50" w:customStyle="1">
    <w:name w:val="Grid Table 7 Colorful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rFonts w:hint="default" w:ascii="Arial" w:hAnsi="Arial" w:cs="Arial"/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hint="default" w:ascii="Arial" w:hAnsi="Arial" w:cs="Arial"/>
        <w:color w:val="245a8d"/>
        <w:sz w:val="22"/>
        <w:szCs w:val="22"/>
      </w:rPr>
    </w:tblStylePr>
    <w:tblStylePr w:type="firstCol">
      <w:rPr>
        <w:rFonts w:hint="default" w:ascii="Arial" w:hAnsi="Arial" w:cs="Arial"/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rFonts w:hint="default" w:ascii="Arial" w:hAnsi="Arial" w:cs="Arial"/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51" w:customStyle="1">
    <w:name w:val="Grid Table 7 Colorful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rFonts w:hint="default" w:ascii="Arial" w:hAnsi="Arial" w:cs="Arial"/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hint="default" w:ascii="Arial" w:hAnsi="Arial" w:cs="Arial"/>
        <w:color w:val="416429"/>
        <w:sz w:val="22"/>
        <w:szCs w:val="22"/>
      </w:rPr>
    </w:tblStylePr>
    <w:tblStylePr w:type="firstCol">
      <w:rPr>
        <w:rFonts w:hint="default" w:ascii="Arial" w:hAnsi="Arial" w:cs="Arial"/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rFonts w:hint="default" w:ascii="Arial" w:hAnsi="Arial" w:cs="Arial"/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52" w:customStyle="1">
    <w:name w:val="List Table 1 Light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53" w:customStyle="1">
    <w:name w:val="List Table 1 Light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54" w:customStyle="1">
    <w:name w:val="List Table 1 Light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55" w:customStyle="1">
    <w:name w:val="List Table 1 Light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56" w:customStyle="1">
    <w:name w:val="List Table 1 Light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57" w:customStyle="1">
    <w:name w:val="List Table 1 Light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58" w:customStyle="1">
    <w:name w:val="List Table 2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3059" w:customStyle="1">
    <w:name w:val="List Table 2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3060" w:customStyle="1">
    <w:name w:val="List Table 2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3061" w:customStyle="1">
    <w:name w:val="List Table 2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3062" w:customStyle="1">
    <w:name w:val="List Table 2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3063" w:customStyle="1">
    <w:name w:val="List Table 2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3064" w:customStyle="1">
    <w:name w:val="List Table 3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65" w:customStyle="1">
    <w:name w:val="List Table 3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66" w:customStyle="1">
    <w:name w:val="List Table 3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67" w:customStyle="1">
    <w:name w:val="List Table 3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68" w:customStyle="1">
    <w:name w:val="List Table 3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69" w:customStyle="1">
    <w:name w:val="List Table 3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70" w:customStyle="1">
    <w:name w:val="List Table 4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71" w:customStyle="1">
    <w:name w:val="List Table 4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72" w:customStyle="1">
    <w:name w:val="List Table 4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73" w:customStyle="1">
    <w:name w:val="List Table 4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74" w:customStyle="1">
    <w:name w:val="List Table 4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75" w:customStyle="1">
    <w:name w:val="List Table 4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076" w:customStyle="1">
    <w:name w:val="List Table 5 Dark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shd w:val="clear" w:color="auto" w:fill="4472c4"/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77" w:customStyle="1">
    <w:name w:val="List Table 5 Dark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shd w:val="clear" w:color="auto" w:fill="f4b184"/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78" w:customStyle="1">
    <w:name w:val="List Table 5 Dark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shd w:val="clear" w:color="auto" w:fill="c9c9c9"/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79" w:customStyle="1">
    <w:name w:val="List Table 5 Dark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shd w:val="clear" w:color="auto" w:fill="ffd865"/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80" w:customStyle="1">
    <w:name w:val="List Table 5 Dark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shd w:val="clear" w:color="auto" w:fill="9bc2e5"/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81" w:customStyle="1">
    <w:name w:val="List Table 5 Dark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shd w:val="clear" w:color="auto" w:fill="a9d08e"/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082" w:customStyle="1">
    <w:name w:val="List Table 6 Colorful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rFonts w:hint="default" w:ascii="Arial" w:hAnsi="Arial" w:cs="Arial"/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hint="default" w:ascii="Arial" w:hAnsi="Arial" w:cs="Arial"/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083" w:customStyle="1">
    <w:name w:val="List Table 6 Colorful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3084" w:customStyle="1">
    <w:name w:val="List Table 6 Colorful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rFonts w:hint="default" w:ascii="Arial" w:hAnsi="Arial" w:cs="Arial"/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hint="default" w:ascii="Arial" w:hAnsi="Arial" w:cs="Arial"/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3085" w:customStyle="1">
    <w:name w:val="List Table 6 Colorful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3086" w:customStyle="1">
    <w:name w:val="List Table 6 Colorful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rFonts w:hint="default" w:ascii="Arial" w:hAnsi="Arial" w:cs="Arial"/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hint="default" w:ascii="Arial" w:hAnsi="Arial" w:cs="Arial"/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3087" w:customStyle="1">
    <w:name w:val="List Table 6 Colorful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rFonts w:hint="default" w:ascii="Arial" w:hAnsi="Arial" w:cs="Arial"/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hint="default" w:ascii="Arial" w:hAnsi="Arial" w:cs="Arial"/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3088" w:customStyle="1">
    <w:name w:val="List Table 7 Colorful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rFonts w:hint="default" w:ascii="Arial" w:hAnsi="Arial" w:cs="Arial"/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hint="default" w:ascii="Arial" w:hAnsi="Arial" w:cs="Arial"/>
        <w:color w:val="254175"/>
        <w:sz w:val="22"/>
        <w:szCs w:val="22"/>
      </w:rPr>
    </w:tblStylePr>
    <w:tblStylePr w:type="firstCol">
      <w:rPr>
        <w:rFonts w:hint="default" w:ascii="Arial" w:hAnsi="Arial" w:cs="Arial"/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rFonts w:hint="default" w:ascii="Arial" w:hAnsi="Arial" w:cs="Arial"/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89" w:customStyle="1">
    <w:name w:val="List Table 7 Colorful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rFonts w:hint="default" w:ascii="Arial" w:hAnsi="Arial" w:cs="Arial"/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90" w:customStyle="1">
    <w:name w:val="List Table 7 Colorful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rFonts w:hint="default" w:ascii="Arial" w:hAnsi="Arial" w:cs="Arial"/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hint="default" w:ascii="Arial" w:hAnsi="Arial" w:cs="Arial"/>
        <w:color w:val="c9c9c9"/>
        <w:sz w:val="22"/>
        <w:szCs w:val="22"/>
      </w:rPr>
    </w:tblStylePr>
    <w:tblStylePr w:type="firstCol">
      <w:rPr>
        <w:rFonts w:hint="default" w:ascii="Arial" w:hAnsi="Arial" w:cs="Arial"/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rFonts w:hint="default" w:ascii="Arial" w:hAnsi="Arial" w:cs="Arial"/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91" w:customStyle="1">
    <w:name w:val="List Table 7 Colorful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rFonts w:hint="default" w:ascii="Arial" w:hAnsi="Arial" w:cs="Arial"/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92" w:customStyle="1">
    <w:name w:val="List Table 7 Colorful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rFonts w:hint="default" w:ascii="Arial" w:hAnsi="Arial" w:cs="Arial"/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hint="default" w:ascii="Arial" w:hAnsi="Arial" w:cs="Arial"/>
        <w:color w:val="9bc2e5"/>
        <w:sz w:val="22"/>
        <w:szCs w:val="22"/>
      </w:rPr>
    </w:tblStylePr>
    <w:tblStylePr w:type="firstCol">
      <w:rPr>
        <w:rFonts w:hint="default" w:ascii="Arial" w:hAnsi="Arial" w:cs="Arial"/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rFonts w:hint="default" w:ascii="Arial" w:hAnsi="Arial" w:cs="Arial"/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93" w:customStyle="1">
    <w:name w:val="List Table 7 Colorful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rFonts w:hint="default" w:ascii="Arial" w:hAnsi="Arial" w:cs="Arial"/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hint="default" w:ascii="Arial" w:hAnsi="Arial" w:cs="Arial"/>
        <w:color w:val="a9d08e"/>
        <w:sz w:val="22"/>
        <w:szCs w:val="22"/>
      </w:rPr>
    </w:tblStylePr>
    <w:tblStylePr w:type="firstCol">
      <w:rPr>
        <w:rFonts w:hint="default" w:ascii="Arial" w:hAnsi="Arial" w:cs="Arial"/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rFonts w:hint="default" w:ascii="Arial" w:hAnsi="Arial" w:cs="Arial"/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094" w:customStyle="1">
    <w:name w:val="Lined - Accent 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</w:style>
  <w:style w:type="table" w:styleId="3095" w:customStyle="1">
    <w:name w:val="Lined - Accent 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</w:style>
  <w:style w:type="table" w:styleId="3096" w:customStyle="1">
    <w:name w:val="Lined - Accent 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</w:style>
  <w:style w:type="table" w:styleId="3097" w:customStyle="1">
    <w:name w:val="Lined - Accent 3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</w:style>
  <w:style w:type="table" w:styleId="3098" w:customStyle="1">
    <w:name w:val="Lined - Accent 4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</w:style>
  <w:style w:type="table" w:styleId="3099" w:customStyle="1">
    <w:name w:val="Lined - Accent 5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</w:style>
  <w:style w:type="table" w:styleId="3100" w:customStyle="1">
    <w:name w:val="Lined - Accent 6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</w:style>
  <w:style w:type="table" w:styleId="3101" w:customStyle="1">
    <w:name w:val="Bordered &amp; Lined - Accent 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</w:style>
  <w:style w:type="table" w:styleId="3102" w:customStyle="1">
    <w:name w:val="Bordered &amp; Lined - Accent 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</w:style>
  <w:style w:type="table" w:styleId="3103" w:customStyle="1">
    <w:name w:val="Bordered &amp; Lined - Accent 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</w:style>
  <w:style w:type="table" w:styleId="3104" w:customStyle="1">
    <w:name w:val="Bordered &amp; Lined - Accent 3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</w:style>
  <w:style w:type="table" w:styleId="3105" w:customStyle="1">
    <w:name w:val="Bordered &amp; Lined - Accent 4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</w:style>
  <w:style w:type="table" w:styleId="3106" w:customStyle="1">
    <w:name w:val="Bordered &amp; Lined - Accent 5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</w:style>
  <w:style w:type="table" w:styleId="3107" w:customStyle="1">
    <w:name w:val="Bordered &amp; Lined - Accent 6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</w:style>
  <w:style w:type="table" w:styleId="3108" w:customStyle="1">
    <w:name w:val="Bordered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3109" w:customStyle="1">
    <w:name w:val="Bordered - Accent 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110" w:customStyle="1">
    <w:name w:val="Bordered - Accent 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3111" w:customStyle="1">
    <w:name w:val="Bordered - Accent 3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3112" w:customStyle="1">
    <w:name w:val="Bordered - Accent 4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3113" w:customStyle="1">
    <w:name w:val="Bordered - Accent 5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3114" w:customStyle="1">
    <w:name w:val="Bordered - Accent 6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3115" w:customStyle="1">
    <w:name w:val="StGen0"/>
    <w:rPr>
      <w:rFonts w:ascii="Calibri" w:hAnsi="Calibri" w:eastAsia="Calibri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3116" w:customStyle="1">
    <w:name w:val="Сетка таблицы11"/>
    <w:uiPriority w:val="39"/>
    <w:rPr>
      <w:rFonts w:ascii="Arial" w:hAnsi="Arial" w:eastAsia="Arial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117" w:customStyle="1">
    <w:name w:val="Таблица простая 12"/>
    <w:basedOn w:val="1092"/>
    <w:uiPriority w:val="5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118" w:customStyle="1">
    <w:name w:val="Таблица простая 22"/>
    <w:basedOn w:val="1092"/>
    <w:uiPriority w:val="5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119" w:customStyle="1">
    <w:name w:val="Таблица простая 3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120" w:customStyle="1">
    <w:name w:val="Таблица простая 4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21" w:customStyle="1">
    <w:name w:val="Таблица простая 5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122" w:customStyle="1">
    <w:name w:val="Таблица-сетка 1 светлая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23" w:customStyle="1">
    <w:name w:val="Таблица-сетка 2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24" w:customStyle="1">
    <w:name w:val="Таблица-сетка 3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25" w:customStyle="1">
    <w:name w:val="Таблица-сетка 42"/>
    <w:basedOn w:val="1092"/>
    <w:uiPriority w:val="5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126" w:customStyle="1">
    <w:name w:val="Таблица-сетка 5 темная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127" w:customStyle="1">
    <w:name w:val="Таблица-сетка 6 цветная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128" w:customStyle="1">
    <w:name w:val="Таблица-сетка 7 цветная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29" w:customStyle="1">
    <w:name w:val="Список-таблица 1 светлая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30" w:customStyle="1">
    <w:name w:val="Список-таблица 2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131" w:customStyle="1">
    <w:name w:val="Список-таблица 3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32" w:customStyle="1">
    <w:name w:val="Список-таблица 4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33" w:customStyle="1">
    <w:name w:val="Список-таблица 5 темная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134" w:customStyle="1">
    <w:name w:val="Список-таблица 6 цветная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135" w:customStyle="1">
    <w:name w:val="Список-таблица 7 цветная2"/>
    <w:basedOn w:val="1092"/>
    <w:uiPriority w:val="99"/>
    <w:rPr>
      <w:rFonts w:ascii="Calibri" w:hAnsi="Calibri" w:eastAsia="Calibri" w:cs="Times New Roman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36" w:customStyle="1">
    <w:name w:val="Сетка таблицы3"/>
    <w:uiPriority w:val="3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137" w:customStyle="1">
    <w:name w:val="Table Grid Light2"/>
    <w:uiPriority w:val="5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138" w:customStyle="1">
    <w:name w:val="Таблица простая 112"/>
    <w:uiPriority w:val="59"/>
    <w:rPr>
      <w:rFonts w:ascii="Calibri" w:hAnsi="Calibri" w:eastAsia="Calibri" w:cs="Times New Roman"/>
      <w:lang w:val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139" w:customStyle="1">
    <w:name w:val="Таблица простая 212"/>
    <w:uiPriority w:val="59"/>
    <w:rPr>
      <w:rFonts w:ascii="Calibri" w:hAnsi="Calibri" w:eastAsia="Calibri" w:cs="Times New Roman"/>
      <w:lang w:val="en-US" w:bidi="hi-IN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140" w:customStyle="1">
    <w:name w:val="Таблица простая 3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141" w:customStyle="1">
    <w:name w:val="Таблица простая 4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42" w:customStyle="1">
    <w:name w:val="Таблица простая 5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143" w:customStyle="1">
    <w:name w:val="Таблица-сетка 1 светл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44" w:customStyle="1">
    <w:name w:val="Grid Table 1 Light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45" w:customStyle="1">
    <w:name w:val="Grid Table 1 Light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46" w:customStyle="1">
    <w:name w:val="Grid Table 1 Light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47" w:customStyle="1">
    <w:name w:val="Grid Table 1 Light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48" w:customStyle="1">
    <w:name w:val="Grid Table 1 Light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49" w:customStyle="1">
    <w:name w:val="Grid Table 1 Light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150" w:customStyle="1">
    <w:name w:val="Таблица-сетка 2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1" w:customStyle="1">
    <w:name w:val="Grid Table 2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472C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2" w:customStyle="1">
    <w:name w:val="Grid Table 2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ED7D31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3" w:customStyle="1">
    <w:name w:val="Grid Table 2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4" w:customStyle="1">
    <w:name w:val="Grid Table 2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C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5" w:customStyle="1">
    <w:name w:val="Grid Table 2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6" w:customStyle="1">
    <w:name w:val="Grid Table 2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7" w:customStyle="1">
    <w:name w:val="Таблица-сетка 3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8" w:customStyle="1">
    <w:name w:val="Grid Table 3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59" w:customStyle="1">
    <w:name w:val="Grid Table 3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60" w:customStyle="1">
    <w:name w:val="Grid Table 3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61" w:customStyle="1">
    <w:name w:val="Grid Table 3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62" w:customStyle="1">
    <w:name w:val="Grid Table 3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63" w:customStyle="1">
    <w:name w:val="Grid Table 3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64" w:customStyle="1">
    <w:name w:val="Таблица-сетка 41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165" w:customStyle="1">
    <w:name w:val="Grid Table 4 - Accent 1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3166" w:customStyle="1">
    <w:name w:val="Grid Table 4 - Accent 2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</w:tcBorders>
      </w:tcPr>
    </w:tblStylePr>
  </w:style>
  <w:style w:type="table" w:styleId="3167" w:customStyle="1">
    <w:name w:val="Grid Table 4 - Accent 3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168" w:customStyle="1">
    <w:name w:val="Grid Table 4 - Accent 4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</w:tcBorders>
      </w:tcPr>
    </w:tblStylePr>
  </w:style>
  <w:style w:type="table" w:styleId="3169" w:customStyle="1">
    <w:name w:val="Grid Table 4 - Accent 5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170" w:customStyle="1">
    <w:name w:val="Grid Table 4 - Accent 62"/>
    <w:uiPriority w:val="5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171" w:customStyle="1">
    <w:name w:val="Таблица-сетка 5 тем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172" w:customStyle="1">
    <w:name w:val="Grid Table 5 Dark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173" w:customStyle="1">
    <w:name w:val="Grid Table 5 Dark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174" w:customStyle="1">
    <w:name w:val="Grid Table 5 Dark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175" w:customStyle="1">
    <w:name w:val="Grid Table 5 Dark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176" w:customStyle="1">
    <w:name w:val="Grid Table 5 Dark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177" w:customStyle="1">
    <w:name w:val="Grid Table 5 Dark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178" w:customStyle="1">
    <w:name w:val="Таблица-сетка 6 цвет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179" w:customStyle="1">
    <w:name w:val="Grid Table 6 Colorful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180" w:customStyle="1">
    <w:name w:val="Grid Table 6 Colorful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181" w:customStyle="1">
    <w:name w:val="Grid Table 6 Colorful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182" w:customStyle="1">
    <w:name w:val="Grid Table 6 Colorful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183" w:customStyle="1">
    <w:name w:val="Grid Table 6 Colorful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184" w:customStyle="1">
    <w:name w:val="Grid Table 6 Colorful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185" w:customStyle="1">
    <w:name w:val="Таблица-сетка 7 цвет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86" w:customStyle="1">
    <w:name w:val="Grid Table 7 Colorful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87" w:customStyle="1">
    <w:name w:val="Grid Table 7 Colorful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88" w:customStyle="1">
    <w:name w:val="Grid Table 7 Colorful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89" w:customStyle="1">
    <w:name w:val="Grid Table 7 Colorful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0" w:customStyle="1">
    <w:name w:val="Grid Table 7 Colorful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1" w:customStyle="1">
    <w:name w:val="Grid Table 7 Colorful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2" w:customStyle="1">
    <w:name w:val="Список-таблица 1 светл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3" w:customStyle="1">
    <w:name w:val="List Table 1 Light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4" w:customStyle="1">
    <w:name w:val="List Table 1 Light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5" w:customStyle="1">
    <w:name w:val="List Table 1 Light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6" w:customStyle="1">
    <w:name w:val="List Table 1 Light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7" w:customStyle="1">
    <w:name w:val="List Table 1 Light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8" w:customStyle="1">
    <w:name w:val="List Table 1 Light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199" w:customStyle="1">
    <w:name w:val="Список-таблица 2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200" w:customStyle="1">
    <w:name w:val="List Table 2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</w:style>
  <w:style w:type="table" w:styleId="3201" w:customStyle="1">
    <w:name w:val="List Table 2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</w:style>
  <w:style w:type="table" w:styleId="3202" w:customStyle="1">
    <w:name w:val="List Table 2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</w:style>
  <w:style w:type="table" w:styleId="3203" w:customStyle="1">
    <w:name w:val="List Table 2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</w:style>
  <w:style w:type="table" w:styleId="3204" w:customStyle="1">
    <w:name w:val="List Table 2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</w:style>
  <w:style w:type="table" w:styleId="3205" w:customStyle="1">
    <w:name w:val="List Table 2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</w:style>
  <w:style w:type="table" w:styleId="3206" w:customStyle="1">
    <w:name w:val="Список-таблица 3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07" w:customStyle="1">
    <w:name w:val="List Table 3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08" w:customStyle="1">
    <w:name w:val="List Table 3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bottom w:val="single" w:color="ED7D31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09" w:customStyle="1">
    <w:name w:val="List Table 3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bottom w:val="single" w:color="A5A5A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0" w:customStyle="1">
    <w:name w:val="List Table 3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bottom w:val="single" w:color="FFC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1" w:customStyle="1">
    <w:name w:val="List Table 3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2" w:customStyle="1">
    <w:name w:val="List Table 3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bottom w:val="single" w:color="70AD47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3" w:customStyle="1">
    <w:name w:val="Список-таблица 4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4" w:customStyle="1">
    <w:name w:val="List Table 4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5" w:customStyle="1">
    <w:name w:val="List Table 4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6" w:customStyle="1">
    <w:name w:val="List Table 4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7" w:customStyle="1">
    <w:name w:val="List Table 4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8" w:customStyle="1">
    <w:name w:val="List Table 4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19" w:customStyle="1">
    <w:name w:val="List Table 4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20" w:customStyle="1">
    <w:name w:val="Список-таблица 5 тем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21" w:customStyle="1">
    <w:name w:val="List Table 5 Dark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22" w:customStyle="1">
    <w:name w:val="List Table 5 Dark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ED7D31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ED7D31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23" w:customStyle="1">
    <w:name w:val="List Table 5 Dark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5A5A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A5A5A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5A5A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24" w:customStyle="1">
    <w:name w:val="List Table 5 Dark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C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C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25" w:customStyle="1">
    <w:name w:val="List Table 5 Dark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5B9BD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5B9BD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5B9BD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26" w:customStyle="1">
    <w:name w:val="List Table 5 Dark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0AD47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70AD47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0AD47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27" w:customStyle="1">
    <w:name w:val="Список-таблица 6 цвет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228" w:customStyle="1">
    <w:name w:val="List Table 6 Colorful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229" w:customStyle="1">
    <w:name w:val="List Table 6 Colorful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ED7D31" w:sz="4" w:space="0"/>
        </w:tcBorders>
      </w:tcPr>
    </w:tblStylePr>
  </w:style>
  <w:style w:type="table" w:styleId="3230" w:customStyle="1">
    <w:name w:val="List Table 6 Colorful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A5A5A5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A5A5A5" w:sz="4" w:space="0"/>
        </w:tcBorders>
      </w:tcPr>
    </w:tblStylePr>
  </w:style>
  <w:style w:type="table" w:styleId="3231" w:customStyle="1">
    <w:name w:val="List Table 6 Colorful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C000" w:sz="4" w:space="0"/>
        </w:tcBorders>
      </w:tcPr>
    </w:tblStylePr>
  </w:style>
  <w:style w:type="table" w:styleId="3232" w:customStyle="1">
    <w:name w:val="List Table 6 Colorful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5B9BD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5B9BD5" w:sz="4" w:space="0"/>
        </w:tcBorders>
      </w:tcPr>
    </w:tblStylePr>
  </w:style>
  <w:style w:type="table" w:styleId="3233" w:customStyle="1">
    <w:name w:val="List Table 6 Colorful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70AD47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70AD47" w:sz="4" w:space="0"/>
        </w:tcBorders>
      </w:tcPr>
    </w:tblStylePr>
  </w:style>
  <w:style w:type="table" w:styleId="3234" w:customStyle="1">
    <w:name w:val="Список-таблица 7 цветная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35" w:customStyle="1">
    <w:name w:val="List Table 7 Colorful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36" w:customStyle="1">
    <w:name w:val="List Table 7 Colorful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37" w:customStyle="1">
    <w:name w:val="List Table 7 Colorful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C9C9C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38" w:customStyle="1">
    <w:name w:val="List Table 7 Colorful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39" w:customStyle="1">
    <w:name w:val="List Table 7 Colorful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9BC2E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40" w:customStyle="1">
    <w:name w:val="List Table 7 Colorful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right w:val="single" w:color="A9D08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41" w:customStyle="1">
    <w:name w:val="Lined - Accent 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242" w:customStyle="1">
    <w:name w:val="Lined - Accent 1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243" w:customStyle="1">
    <w:name w:val="Lined - Accent 2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244" w:customStyle="1">
    <w:name w:val="Lined - Accent 3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245" w:customStyle="1">
    <w:name w:val="Lined - Accent 4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246" w:customStyle="1">
    <w:name w:val="Lined - Accent 5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247" w:customStyle="1">
    <w:name w:val="Lined - Accent 6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248" w:customStyle="1">
    <w:name w:val="Bordered &amp; Lined - Accent 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249" w:customStyle="1">
    <w:name w:val="Bordered &amp; Lined - Accent 1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250" w:customStyle="1">
    <w:name w:val="Bordered &amp; Lined - Accent 2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  <w:insideH w:val="single" w:color="ED7D31" w:sz="4" w:space="0"/>
        <w:insideV w:val="single" w:color="ED7D3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251" w:customStyle="1">
    <w:name w:val="Bordered &amp; Lined - Accent 3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252" w:customStyle="1">
    <w:name w:val="Bordered &amp; Lined - Accent 4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  <w:insideH w:val="single" w:color="FFC000" w:sz="4" w:space="0"/>
        <w:insideV w:val="single" w:color="FFC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253" w:customStyle="1">
    <w:name w:val="Bordered &amp; Lined - Accent 5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254" w:customStyle="1">
    <w:name w:val="Bordered &amp; Lined - Accent 6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255" w:customStyle="1">
    <w:name w:val="Bordered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256" w:customStyle="1">
    <w:name w:val="Bordered - Accent 1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257" w:customStyle="1">
    <w:name w:val="Bordered - Accent 2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ED7D31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ED7D31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ED7D31" w:sz="12" w:space="0"/>
        </w:tcBorders>
      </w:tcPr>
    </w:tblStylePr>
  </w:style>
  <w:style w:type="table" w:styleId="3258" w:customStyle="1">
    <w:name w:val="Bordered - Accent 3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5A5A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5A5A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5A5A5" w:sz="12" w:space="0"/>
        </w:tcBorders>
      </w:tcPr>
    </w:tblStylePr>
  </w:style>
  <w:style w:type="table" w:styleId="3259" w:customStyle="1">
    <w:name w:val="Bordered - Accent 4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C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C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C000" w:sz="12" w:space="0"/>
        </w:tcBorders>
      </w:tcPr>
    </w:tblStylePr>
  </w:style>
  <w:style w:type="table" w:styleId="3260" w:customStyle="1">
    <w:name w:val="Bordered - Accent 5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5B9BD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5B9BD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5B9BD5" w:sz="12" w:space="0"/>
        </w:tcBorders>
      </w:tcPr>
    </w:tblStylePr>
  </w:style>
  <w:style w:type="table" w:styleId="3261" w:customStyle="1">
    <w:name w:val="Bordered - Accent 62"/>
    <w:uiPriority w:val="99"/>
    <w:rPr>
      <w:rFonts w:ascii="Calibri" w:hAnsi="Calibri" w:eastAsia="Calibri" w:cs="Times New Roman"/>
      <w:lang w:val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0AD47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0AD47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0AD47" w:sz="12" w:space="0"/>
        </w:tcBorders>
      </w:tcPr>
    </w:tblStylePr>
  </w:style>
  <w:style w:type="table" w:styleId="3262" w:customStyle="1">
    <w:name w:val="Таблица простая 1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63" w:customStyle="1">
    <w:name w:val="Таблица простая 2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64" w:customStyle="1">
    <w:name w:val="Таблица простая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265" w:customStyle="1">
    <w:name w:val="Таблица простая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66" w:customStyle="1">
    <w:name w:val="Таблица простая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267" w:customStyle="1">
    <w:name w:val="Таблица-сетка 1 светлая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68" w:customStyle="1">
    <w:name w:val="Таблица-сетка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69" w:customStyle="1">
    <w:name w:val="Таблица-сетка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0" w:customStyle="1">
    <w:name w:val="Таблица-сетка 4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271" w:customStyle="1">
    <w:name w:val="Таблица-сетка 5 темная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272" w:customStyle="1">
    <w:name w:val="Таблица-сетка 6 цветная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273" w:customStyle="1">
    <w:name w:val="Таблица-сетка 7 цветная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4" w:customStyle="1">
    <w:name w:val="Список-таблица 1 светлая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75" w:customStyle="1">
    <w:name w:val="Список-таблица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276" w:customStyle="1">
    <w:name w:val="Список-таблица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77" w:customStyle="1">
    <w:name w:val="Список-таблица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78" w:customStyle="1">
    <w:name w:val="Список-таблица 5 темная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79" w:customStyle="1">
    <w:name w:val="Список-таблица 6 цветная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280" w:customStyle="1">
    <w:name w:val="Список-таблица 7 цветная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81" w:customStyle="1">
    <w:name w:val="Таблица простая 112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82" w:customStyle="1">
    <w:name w:val="Таблица простая 212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283" w:customStyle="1">
    <w:name w:val="Таблица простая 3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284" w:customStyle="1">
    <w:name w:val="Таблица простая 4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85" w:customStyle="1">
    <w:name w:val="Таблица простая 5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286" w:customStyle="1">
    <w:name w:val="Таблица-сетка 1 светлая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87" w:customStyle="1">
    <w:name w:val="Таблица-сетка 2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88" w:customStyle="1">
    <w:name w:val="Таблица-сетка 3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89" w:customStyle="1">
    <w:name w:val="Таблица-сетка 412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290" w:customStyle="1">
    <w:name w:val="Таблица-сетка 5 темная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291" w:customStyle="1">
    <w:name w:val="Таблица-сетка 6 цветная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292" w:customStyle="1">
    <w:name w:val="Таблица-сетка 7 цветная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93" w:customStyle="1">
    <w:name w:val="Список-таблица 1 светлая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294" w:customStyle="1">
    <w:name w:val="Список-таблица 2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295" w:customStyle="1">
    <w:name w:val="Список-таблица 3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96" w:customStyle="1">
    <w:name w:val="Список-таблица 4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297" w:customStyle="1">
    <w:name w:val="Список-таблица 5 темная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298" w:customStyle="1">
    <w:name w:val="Список-таблица 6 цветная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299" w:customStyle="1">
    <w:name w:val="Список-таблица 7 цветная12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00" w:customStyle="1">
    <w:name w:val="Table Grid Light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301" w:customStyle="1">
    <w:name w:val="Таблица простая 113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302" w:customStyle="1">
    <w:name w:val="Таблица простая 213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303" w:customStyle="1">
    <w:name w:val="Таблица простая 3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304" w:customStyle="1">
    <w:name w:val="Таблица простая 4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05" w:customStyle="1">
    <w:name w:val="Таблица простая 5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306" w:customStyle="1">
    <w:name w:val="Таблица-сетка 1 светлая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07" w:customStyle="1">
    <w:name w:val="Grid Table 1 Light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08" w:customStyle="1">
    <w:name w:val="Grid Table 1 Light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09" w:customStyle="1">
    <w:name w:val="Grid Table 1 Light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10" w:customStyle="1">
    <w:name w:val="Grid Table 1 Light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11" w:customStyle="1">
    <w:name w:val="Grid Table 1 Light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12" w:customStyle="1">
    <w:name w:val="Grid Table 1 Light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13" w:customStyle="1">
    <w:name w:val="Таблица-сетка 2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4" w:customStyle="1">
    <w:name w:val="Grid Table 2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472C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5" w:customStyle="1">
    <w:name w:val="Grid Table 2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ED7D31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6" w:customStyle="1">
    <w:name w:val="Grid Table 2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7" w:customStyle="1">
    <w:name w:val="Grid Table 2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C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8" w:customStyle="1">
    <w:name w:val="Grid Table 2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9" w:customStyle="1">
    <w:name w:val="Grid Table 2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0" w:customStyle="1">
    <w:name w:val="Таблица-сетка 3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1" w:customStyle="1">
    <w:name w:val="Grid Table 3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2" w:customStyle="1">
    <w:name w:val="Grid Table 3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3" w:customStyle="1">
    <w:name w:val="Grid Table 3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4" w:customStyle="1">
    <w:name w:val="Grid Table 3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5" w:customStyle="1">
    <w:name w:val="Grid Table 3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6" w:customStyle="1">
    <w:name w:val="Grid Table 3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7" w:customStyle="1">
    <w:name w:val="Таблица-сетка 413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328" w:customStyle="1">
    <w:name w:val="Grid Table 4 - Accent 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3329" w:customStyle="1">
    <w:name w:val="Grid Table 4 - Accent 2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</w:tcBorders>
      </w:tcPr>
    </w:tblStylePr>
  </w:style>
  <w:style w:type="table" w:styleId="3330" w:customStyle="1">
    <w:name w:val="Grid Table 4 - Accent 3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331" w:customStyle="1">
    <w:name w:val="Grid Table 4 - Accent 4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</w:tcBorders>
      </w:tcPr>
    </w:tblStylePr>
  </w:style>
  <w:style w:type="table" w:styleId="3332" w:customStyle="1">
    <w:name w:val="Grid Table 4 - Accent 5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333" w:customStyle="1">
    <w:name w:val="Grid Table 4 - Accent 6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334" w:customStyle="1">
    <w:name w:val="Таблица-сетка 5 темная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335" w:customStyle="1">
    <w:name w:val="Grid Table 5 Dark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336" w:customStyle="1">
    <w:name w:val="Grid Table 5 Dark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337" w:customStyle="1">
    <w:name w:val="Grid Table 5 Dark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338" w:customStyle="1">
    <w:name w:val="Grid Table 5 Dark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339" w:customStyle="1">
    <w:name w:val="Grid Table 5 Dark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340" w:customStyle="1">
    <w:name w:val="Grid Table 5 Dark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341" w:customStyle="1">
    <w:name w:val="Таблица-сетка 6 цветная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342" w:customStyle="1">
    <w:name w:val="Grid Table 6 Colorful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343" w:customStyle="1">
    <w:name w:val="Grid Table 6 Colorful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344" w:customStyle="1">
    <w:name w:val="Grid Table 6 Colorful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345" w:customStyle="1">
    <w:name w:val="Grid Table 6 Colorful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346" w:customStyle="1">
    <w:name w:val="Grid Table 6 Colorful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347" w:customStyle="1">
    <w:name w:val="Grid Table 6 Colorful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348" w:customStyle="1">
    <w:name w:val="Таблица-сетка 7 цветная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49" w:customStyle="1">
    <w:name w:val="Grid Table 7 Colorful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0" w:customStyle="1">
    <w:name w:val="Grid Table 7 Colorful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1" w:customStyle="1">
    <w:name w:val="Grid Table 7 Colorful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2" w:customStyle="1">
    <w:name w:val="Grid Table 7 Colorful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3" w:customStyle="1">
    <w:name w:val="Grid Table 7 Colorful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4" w:customStyle="1">
    <w:name w:val="Grid Table 7 Colorful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5" w:customStyle="1">
    <w:name w:val="Список-таблица 1 светлая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6" w:customStyle="1">
    <w:name w:val="List Table 1 Light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7" w:customStyle="1">
    <w:name w:val="List Table 1 Light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8" w:customStyle="1">
    <w:name w:val="List Table 1 Light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59" w:customStyle="1">
    <w:name w:val="List Table 1 Light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60" w:customStyle="1">
    <w:name w:val="List Table 1 Light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61" w:customStyle="1">
    <w:name w:val="List Table 1 Light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62" w:customStyle="1">
    <w:name w:val="Список-таблица 2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363" w:customStyle="1">
    <w:name w:val="List Table 2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</w:style>
  <w:style w:type="table" w:styleId="3364" w:customStyle="1">
    <w:name w:val="List Table 2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</w:style>
  <w:style w:type="table" w:styleId="3365" w:customStyle="1">
    <w:name w:val="List Table 2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</w:style>
  <w:style w:type="table" w:styleId="3366" w:customStyle="1">
    <w:name w:val="List Table 2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</w:style>
  <w:style w:type="table" w:styleId="3367" w:customStyle="1">
    <w:name w:val="List Table 2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</w:style>
  <w:style w:type="table" w:styleId="3368" w:customStyle="1">
    <w:name w:val="List Table 2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</w:style>
  <w:style w:type="table" w:styleId="3369" w:customStyle="1">
    <w:name w:val="Список-таблица 3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0" w:customStyle="1">
    <w:name w:val="List Table 3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1" w:customStyle="1">
    <w:name w:val="List Table 3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bottom w:val="single" w:color="ED7D31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2" w:customStyle="1">
    <w:name w:val="List Table 3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bottom w:val="single" w:color="A5A5A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3" w:customStyle="1">
    <w:name w:val="List Table 3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bottom w:val="single" w:color="FFC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4" w:customStyle="1">
    <w:name w:val="List Table 3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5" w:customStyle="1">
    <w:name w:val="List Table 3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bottom w:val="single" w:color="70AD47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6" w:customStyle="1">
    <w:name w:val="Список-таблица 4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7" w:customStyle="1">
    <w:name w:val="List Table 4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8" w:customStyle="1">
    <w:name w:val="List Table 4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9" w:customStyle="1">
    <w:name w:val="List Table 4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0" w:customStyle="1">
    <w:name w:val="List Table 4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1" w:customStyle="1">
    <w:name w:val="List Table 4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2" w:customStyle="1">
    <w:name w:val="List Table 4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3" w:customStyle="1">
    <w:name w:val="Список-таблица 5 темная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84" w:customStyle="1">
    <w:name w:val="List Table 5 Dark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85" w:customStyle="1">
    <w:name w:val="List Table 5 Dark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ED7D31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ED7D31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86" w:customStyle="1">
    <w:name w:val="List Table 5 Dark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5A5A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A5A5A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5A5A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87" w:customStyle="1">
    <w:name w:val="List Table 5 Dark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C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C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88" w:customStyle="1">
    <w:name w:val="List Table 5 Dark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5B9BD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5B9BD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5B9BD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89" w:customStyle="1">
    <w:name w:val="List Table 5 Dark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0AD47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70AD47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0AD47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390" w:customStyle="1">
    <w:name w:val="Список-таблица 6 цветная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391" w:customStyle="1">
    <w:name w:val="List Table 6 Colorful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392" w:customStyle="1">
    <w:name w:val="List Table 6 Colorful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ED7D31" w:sz="4" w:space="0"/>
        </w:tcBorders>
      </w:tcPr>
    </w:tblStylePr>
  </w:style>
  <w:style w:type="table" w:styleId="3393" w:customStyle="1">
    <w:name w:val="List Table 6 Colorful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A5A5A5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A5A5A5" w:sz="4" w:space="0"/>
        </w:tcBorders>
      </w:tcPr>
    </w:tblStylePr>
  </w:style>
  <w:style w:type="table" w:styleId="3394" w:customStyle="1">
    <w:name w:val="List Table 6 Colorful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C000" w:sz="4" w:space="0"/>
        </w:tcBorders>
      </w:tcPr>
    </w:tblStylePr>
  </w:style>
  <w:style w:type="table" w:styleId="3395" w:customStyle="1">
    <w:name w:val="List Table 6 Colorful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5B9BD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5B9BD5" w:sz="4" w:space="0"/>
        </w:tcBorders>
      </w:tcPr>
    </w:tblStylePr>
  </w:style>
  <w:style w:type="table" w:styleId="3396" w:customStyle="1">
    <w:name w:val="List Table 6 Colorful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70AD47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70AD47" w:sz="4" w:space="0"/>
        </w:tcBorders>
      </w:tcPr>
    </w:tblStylePr>
  </w:style>
  <w:style w:type="table" w:styleId="3397" w:customStyle="1">
    <w:name w:val="Список-таблица 7 цветная13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98" w:customStyle="1">
    <w:name w:val="List Table 7 Colorful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99" w:customStyle="1">
    <w:name w:val="List Table 7 Colorful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00" w:customStyle="1">
    <w:name w:val="List Table 7 Colorful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01" w:customStyle="1">
    <w:name w:val="List Table 7 Colorful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02" w:customStyle="1">
    <w:name w:val="List Table 7 Colorful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03" w:customStyle="1">
    <w:name w:val="List Table 7 Colorful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04" w:customStyle="1">
    <w:name w:val="Lined - Accent 13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405" w:customStyle="1">
    <w:name w:val="Lined - Accent 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406" w:customStyle="1">
    <w:name w:val="Lined - Accent 2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407" w:customStyle="1">
    <w:name w:val="Lined - Accent 3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408" w:customStyle="1">
    <w:name w:val="Lined - Accent 4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409" w:customStyle="1">
    <w:name w:val="Lined - Accent 5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410" w:customStyle="1">
    <w:name w:val="Lined - Accent 6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411" w:customStyle="1">
    <w:name w:val="Bordered &amp; Lined - Accent 13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412" w:customStyle="1">
    <w:name w:val="Bordered &amp; Lined - Accent 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413" w:customStyle="1">
    <w:name w:val="Bordered &amp; Lined - Accent 2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  <w:insideH w:val="single" w:color="ED7D31" w:sz="4" w:space="0"/>
        <w:insideV w:val="single" w:color="ED7D31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414" w:customStyle="1">
    <w:name w:val="Bordered &amp; Lined - Accent 3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415" w:customStyle="1">
    <w:name w:val="Bordered &amp; Lined - Accent 4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  <w:insideH w:val="single" w:color="FFC000" w:sz="4" w:space="0"/>
        <w:insideV w:val="single" w:color="FFC00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416" w:customStyle="1">
    <w:name w:val="Bordered &amp; Lined - Accent 5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417" w:customStyle="1">
    <w:name w:val="Bordered &amp; Lined - Accent 6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418" w:customStyle="1">
    <w:name w:val="Bordered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419" w:customStyle="1">
    <w:name w:val="Bordered - Accent 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420" w:customStyle="1">
    <w:name w:val="Bordered - Accent 2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ED7D31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ED7D31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ED7D31" w:sz="12" w:space="0"/>
        </w:tcBorders>
      </w:tcPr>
    </w:tblStylePr>
  </w:style>
  <w:style w:type="table" w:styleId="3421" w:customStyle="1">
    <w:name w:val="Bordered - Accent 3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5A5A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5A5A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5A5A5" w:sz="12" w:space="0"/>
        </w:tcBorders>
      </w:tcPr>
    </w:tblStylePr>
  </w:style>
  <w:style w:type="table" w:styleId="3422" w:customStyle="1">
    <w:name w:val="Bordered - Accent 4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C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C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C000" w:sz="12" w:space="0"/>
        </w:tcBorders>
      </w:tcPr>
    </w:tblStylePr>
  </w:style>
  <w:style w:type="table" w:styleId="3423" w:customStyle="1">
    <w:name w:val="Bordered - Accent 5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5B9BD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5B9BD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5B9BD5" w:sz="12" w:space="0"/>
        </w:tcBorders>
      </w:tcPr>
    </w:tblStylePr>
  </w:style>
  <w:style w:type="table" w:styleId="3424" w:customStyle="1">
    <w:name w:val="Bordered - Accent 6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0AD47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0AD47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0AD47" w:sz="12" w:space="0"/>
        </w:tcBorders>
      </w:tcPr>
    </w:tblStylePr>
  </w:style>
  <w:style w:type="table" w:styleId="3425" w:customStyle="1">
    <w:name w:val="StGen01"/>
    <w:rPr>
      <w:rFonts w:ascii="Calibri" w:hAnsi="Calibri" w:eastAsia="Calibri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3426" w:customStyle="1">
    <w:name w:val="Сетка таблицы12"/>
    <w:uiPriority w:val="5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427" w:customStyle="1">
    <w:name w:val="Сетка таблицы21"/>
    <w:uiPriority w:val="3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428" w:customStyle="1">
    <w:name w:val="Таблица простая 114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429" w:customStyle="1">
    <w:name w:val="Таблица простая 214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430" w:customStyle="1">
    <w:name w:val="Таблица простая 3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431" w:customStyle="1">
    <w:name w:val="Таблица простая 4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2" w:customStyle="1">
    <w:name w:val="Таблица простая 5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433" w:customStyle="1">
    <w:name w:val="Таблица-сетка 1 светлая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4" w:customStyle="1">
    <w:name w:val="Таблица-сетка 2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35" w:customStyle="1">
    <w:name w:val="Таблица-сетка 3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36" w:customStyle="1">
    <w:name w:val="Таблица-сетка 414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437" w:customStyle="1">
    <w:name w:val="Таблица-сетка 5 темная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438" w:customStyle="1">
    <w:name w:val="Таблица-сетка 6 цветная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439" w:customStyle="1">
    <w:name w:val="Таблица-сетка 7 цветная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40" w:customStyle="1">
    <w:name w:val="Список-таблица 1 светлая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41" w:customStyle="1">
    <w:name w:val="Список-таблица 2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442" w:customStyle="1">
    <w:name w:val="Список-таблица 3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3" w:customStyle="1">
    <w:name w:val="Список-таблица 4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4" w:customStyle="1">
    <w:name w:val="Список-таблица 5 темная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445" w:customStyle="1">
    <w:name w:val="Список-таблица 6 цветная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446" w:customStyle="1">
    <w:name w:val="Список-таблица 7 цветная14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47" w:customStyle="1">
    <w:name w:val="Сетка таблицы31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448" w:customStyle="1">
    <w:name w:val="Table Grid Light21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449" w:customStyle="1">
    <w:name w:val="Таблица простая 115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450" w:customStyle="1">
    <w:name w:val="Таблица простая 215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451" w:customStyle="1">
    <w:name w:val="Таблица простая 3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452" w:customStyle="1">
    <w:name w:val="Таблица простая 4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3" w:customStyle="1">
    <w:name w:val="Таблица простая 5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454" w:customStyle="1">
    <w:name w:val="Таблица-сетка 1 светлая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5" w:customStyle="1">
    <w:name w:val="Grid Table 1 Light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6" w:customStyle="1">
    <w:name w:val="Grid Table 1 Light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7" w:customStyle="1">
    <w:name w:val="Grid Table 1 Light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8" w:customStyle="1">
    <w:name w:val="Grid Table 1 Light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9" w:customStyle="1">
    <w:name w:val="Grid Table 1 Light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0" w:customStyle="1">
    <w:name w:val="Grid Table 1 Light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1" w:customStyle="1">
    <w:name w:val="Таблица-сетка 2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2" w:customStyle="1">
    <w:name w:val="Grid Table 2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3" w:customStyle="1">
    <w:name w:val="Grid Table 2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4" w:customStyle="1">
    <w:name w:val="Grid Table 2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5" w:customStyle="1">
    <w:name w:val="Grid Table 2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6" w:customStyle="1">
    <w:name w:val="Grid Table 2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7" w:customStyle="1">
    <w:name w:val="Grid Table 2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8" w:customStyle="1">
    <w:name w:val="Таблица-сетка 3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69" w:customStyle="1">
    <w:name w:val="Grid Table 3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0" w:customStyle="1">
    <w:name w:val="Grid Table 3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1" w:customStyle="1">
    <w:name w:val="Grid Table 3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2" w:customStyle="1">
    <w:name w:val="Grid Table 3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3" w:customStyle="1">
    <w:name w:val="Grid Table 3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4" w:customStyle="1">
    <w:name w:val="Grid Table 3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5" w:customStyle="1">
    <w:name w:val="Таблица-сетка 415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476" w:customStyle="1">
    <w:name w:val="Grid Table 4 - Accent 121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3477" w:customStyle="1">
    <w:name w:val="Grid Table 4 - Accent 221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3478" w:customStyle="1">
    <w:name w:val="Grid Table 4 - Accent 321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3479" w:customStyle="1">
    <w:name w:val="Grid Table 4 - Accent 421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3480" w:customStyle="1">
    <w:name w:val="Grid Table 4 - Accent 521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3481" w:customStyle="1">
    <w:name w:val="Grid Table 4 - Accent 621"/>
    <w:basedOn w:val="1092"/>
    <w:uiPriority w:val="5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3482" w:customStyle="1">
    <w:name w:val="Таблица-сетка 5 темная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483" w:customStyle="1">
    <w:name w:val="Grid Table 5 Dark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3484" w:customStyle="1">
    <w:name w:val="Grid Table 5 Dark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3485" w:customStyle="1">
    <w:name w:val="Grid Table 5 Dark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3486" w:customStyle="1">
    <w:name w:val="Grid Table 5 Dark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3487" w:customStyle="1">
    <w:name w:val="Grid Table 5 Dark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3488" w:customStyle="1">
    <w:name w:val="Grid Table 5 Dark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3489" w:customStyle="1">
    <w:name w:val="Таблица-сетка 6 цветная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490" w:customStyle="1">
    <w:name w:val="Grid Table 6 Colorful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3491" w:customStyle="1">
    <w:name w:val="Grid Table 6 Colorful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3492" w:customStyle="1">
    <w:name w:val="Grid Table 6 Colorful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3493" w:customStyle="1">
    <w:name w:val="Grid Table 6 Colorful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3494" w:customStyle="1">
    <w:name w:val="Grid Table 6 Colorful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495" w:customStyle="1">
    <w:name w:val="Grid Table 6 Colorful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496" w:customStyle="1">
    <w:name w:val="Таблица-сетка 7 цветная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97" w:customStyle="1">
    <w:name w:val="Grid Table 7 Colorful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98" w:customStyle="1">
    <w:name w:val="Grid Table 7 Colorful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99" w:customStyle="1">
    <w:name w:val="Grid Table 7 Colorful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0" w:customStyle="1">
    <w:name w:val="Grid Table 7 Colorful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1" w:customStyle="1">
    <w:name w:val="Grid Table 7 Colorful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2" w:customStyle="1">
    <w:name w:val="Grid Table 7 Colorful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3" w:customStyle="1">
    <w:name w:val="Список-таблица 1 светлая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4" w:customStyle="1">
    <w:name w:val="List Table 1 Light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5" w:customStyle="1">
    <w:name w:val="List Table 1 Light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6" w:customStyle="1">
    <w:name w:val="List Table 1 Light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7" w:customStyle="1">
    <w:name w:val="List Table 1 Light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8" w:customStyle="1">
    <w:name w:val="List Table 1 Light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9" w:customStyle="1">
    <w:name w:val="List Table 1 Light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0" w:customStyle="1">
    <w:name w:val="Список-таблица 2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511" w:customStyle="1">
    <w:name w:val="List Table 2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3512" w:customStyle="1">
    <w:name w:val="List Table 2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3513" w:customStyle="1">
    <w:name w:val="List Table 2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3514" w:customStyle="1">
    <w:name w:val="List Table 2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3515" w:customStyle="1">
    <w:name w:val="List Table 2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3516" w:customStyle="1">
    <w:name w:val="List Table 2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3517" w:customStyle="1">
    <w:name w:val="Список-таблица 3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18" w:customStyle="1">
    <w:name w:val="List Table 3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19" w:customStyle="1">
    <w:name w:val="List Table 3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0" w:customStyle="1">
    <w:name w:val="List Table 3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1" w:customStyle="1">
    <w:name w:val="List Table 3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2" w:customStyle="1">
    <w:name w:val="List Table 3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3" w:customStyle="1">
    <w:name w:val="List Table 3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4" w:customStyle="1">
    <w:name w:val="Список-таблица 4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5" w:customStyle="1">
    <w:name w:val="List Table 4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6" w:customStyle="1">
    <w:name w:val="List Table 4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7" w:customStyle="1">
    <w:name w:val="List Table 4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8" w:customStyle="1">
    <w:name w:val="List Table 4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9" w:customStyle="1">
    <w:name w:val="List Table 4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0" w:customStyle="1">
    <w:name w:val="List Table 4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1" w:customStyle="1">
    <w:name w:val="Список-таблица 5 темная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32" w:customStyle="1">
    <w:name w:val="List Table 5 Dark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33" w:customStyle="1">
    <w:name w:val="List Table 5 Dark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34" w:customStyle="1">
    <w:name w:val="List Table 5 Dark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35" w:customStyle="1">
    <w:name w:val="List Table 5 Dark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36" w:customStyle="1">
    <w:name w:val="List Table 5 Dark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37" w:customStyle="1">
    <w:name w:val="List Table 5 Dark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38" w:customStyle="1">
    <w:name w:val="Список-таблица 6 цветная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539" w:customStyle="1">
    <w:name w:val="List Table 6 Colorful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3540" w:customStyle="1">
    <w:name w:val="List Table 6 Colorful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3541" w:customStyle="1">
    <w:name w:val="List Table 6 Colorful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3542" w:customStyle="1">
    <w:name w:val="List Table 6 Colorful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3543" w:customStyle="1">
    <w:name w:val="List Table 6 Colorful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3544" w:customStyle="1">
    <w:name w:val="List Table 6 Colorful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3545" w:customStyle="1">
    <w:name w:val="Список-таблица 7 цветная15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46" w:customStyle="1">
    <w:name w:val="List Table 7 Colorful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47" w:customStyle="1">
    <w:name w:val="List Table 7 Colorful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48" w:customStyle="1">
    <w:name w:val="List Table 7 Colorful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49" w:customStyle="1">
    <w:name w:val="List Table 7 Colorful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0" w:customStyle="1">
    <w:name w:val="List Table 7 Colorful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1" w:customStyle="1">
    <w:name w:val="List Table 7 Colorful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2" w:customStyle="1">
    <w:name w:val="Lined - Accent 23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553" w:customStyle="1">
    <w:name w:val="Lined - Accent 1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554" w:customStyle="1">
    <w:name w:val="Lined - Accent 2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555" w:customStyle="1">
    <w:name w:val="Lined - Accent 3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556" w:customStyle="1">
    <w:name w:val="Lined - Accent 4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557" w:customStyle="1">
    <w:name w:val="Lined - Accent 5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558" w:customStyle="1">
    <w:name w:val="Lined - Accent 6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559" w:customStyle="1">
    <w:name w:val="Bordered &amp; Lined - Accent 23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560" w:customStyle="1">
    <w:name w:val="Bordered &amp; Lined - Accent 1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561" w:customStyle="1">
    <w:name w:val="Bordered &amp; Lined - Accent 2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562" w:customStyle="1">
    <w:name w:val="Bordered &amp; Lined - Accent 3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563" w:customStyle="1">
    <w:name w:val="Bordered &amp; Lined - Accent 4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564" w:customStyle="1">
    <w:name w:val="Bordered &amp; Lined - Accent 5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565" w:customStyle="1">
    <w:name w:val="Bordered &amp; Lined - Accent 62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566" w:customStyle="1">
    <w:name w:val="Bordered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567" w:customStyle="1">
    <w:name w:val="Bordered - Accent 1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3568" w:customStyle="1">
    <w:name w:val="Bordered - Accent 2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3569" w:customStyle="1">
    <w:name w:val="Bordered - Accent 3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3570" w:customStyle="1">
    <w:name w:val="Bordered - Accent 4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3571" w:customStyle="1">
    <w:name w:val="Bordered - Accent 5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3572" w:customStyle="1">
    <w:name w:val="Bordered - Accent 621"/>
    <w:basedOn w:val="1092"/>
    <w:uiPriority w:val="99"/>
    <w:rPr>
      <w:rFonts w:ascii="Calibri" w:hAnsi="Calibri" w:eastAsia="Calibri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3573" w:customStyle="1">
    <w:name w:val="Таблица простая 11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574" w:customStyle="1">
    <w:name w:val="Таблица простая 21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575" w:customStyle="1">
    <w:name w:val="Таблица простая 3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576" w:customStyle="1">
    <w:name w:val="Таблица простая 4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77" w:customStyle="1">
    <w:name w:val="Таблица простая 5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578" w:customStyle="1">
    <w:name w:val="Таблица-сетка 1 светлая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79" w:customStyle="1">
    <w:name w:val="Таблица-сетка 2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0" w:customStyle="1">
    <w:name w:val="Таблица-сетка 3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1" w:customStyle="1">
    <w:name w:val="Таблица-сетка 41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582" w:customStyle="1">
    <w:name w:val="Таблица-сетка 5 темная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583" w:customStyle="1">
    <w:name w:val="Таблица-сетка 6 цветная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584" w:customStyle="1">
    <w:name w:val="Таблица-сетка 7 цветная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5" w:customStyle="1">
    <w:name w:val="Список-таблица 1 светлая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6" w:customStyle="1">
    <w:name w:val="Список-таблица 2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587" w:customStyle="1">
    <w:name w:val="Список-таблица 3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88" w:customStyle="1">
    <w:name w:val="Список-таблица 4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89" w:customStyle="1">
    <w:name w:val="Список-таблица 5 темная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90" w:customStyle="1">
    <w:name w:val="Список-таблица 6 цветная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591" w:customStyle="1">
    <w:name w:val="Список-таблица 7 цветная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92" w:customStyle="1">
    <w:name w:val="Table Grid Light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593" w:customStyle="1">
    <w:name w:val="Grid Table 1 Light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4" w:customStyle="1">
    <w:name w:val="Grid Table 1 Light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5" w:customStyle="1">
    <w:name w:val="Grid Table 1 Light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6" w:customStyle="1">
    <w:name w:val="Grid Table 1 Light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7" w:customStyle="1">
    <w:name w:val="Grid Table 1 Light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8" w:customStyle="1">
    <w:name w:val="Grid Table 1 Light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9" w:customStyle="1">
    <w:name w:val="Grid Table 2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0" w:customStyle="1">
    <w:name w:val="Grid Table 2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1" w:customStyle="1">
    <w:name w:val="Grid Table 2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2" w:customStyle="1">
    <w:name w:val="Grid Table 2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3" w:customStyle="1">
    <w:name w:val="Grid Table 2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4" w:customStyle="1">
    <w:name w:val="Grid Table 2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5" w:customStyle="1">
    <w:name w:val="Grid Table 3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6" w:customStyle="1">
    <w:name w:val="Grid Table 3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7" w:customStyle="1">
    <w:name w:val="Grid Table 3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8" w:customStyle="1">
    <w:name w:val="Grid Table 3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9" w:customStyle="1">
    <w:name w:val="Grid Table 3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10" w:customStyle="1">
    <w:name w:val="Grid Table 3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11" w:customStyle="1">
    <w:name w:val="Grid Table 4 - Accent 1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3612" w:customStyle="1">
    <w:name w:val="Grid Table 4 - Accent 2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3613" w:customStyle="1">
    <w:name w:val="Grid Table 4 - Accent 3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614" w:customStyle="1">
    <w:name w:val="Grid Table 4 - Accent 4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3615" w:customStyle="1">
    <w:name w:val="Grid Table 4 - Accent 5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616" w:customStyle="1">
    <w:name w:val="Grid Table 4 - Accent 6111"/>
    <w:basedOn w:val="1092"/>
    <w:uiPriority w:val="5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617" w:customStyle="1">
    <w:name w:val="Grid Table 5 Dark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618" w:customStyle="1">
    <w:name w:val="Grid Table 5 Dark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619" w:customStyle="1">
    <w:name w:val="Grid Table 5 Dark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620" w:customStyle="1">
    <w:name w:val="Grid Table 5 Dark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621" w:customStyle="1">
    <w:name w:val="Grid Table 5 Dark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622" w:customStyle="1">
    <w:name w:val="Grid Table 5 Dark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623" w:customStyle="1">
    <w:name w:val="Grid Table 6 Colorful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624" w:customStyle="1">
    <w:name w:val="Grid Table 6 Colorful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625" w:customStyle="1">
    <w:name w:val="Grid Table 6 Colorful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626" w:customStyle="1">
    <w:name w:val="Grid Table 6 Colorful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627" w:customStyle="1">
    <w:name w:val="Grid Table 6 Colorful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628" w:customStyle="1">
    <w:name w:val="Grid Table 6 Colorful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629" w:customStyle="1">
    <w:name w:val="Grid Table 7 Colorful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0" w:customStyle="1">
    <w:name w:val="Grid Table 7 Colorful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1" w:customStyle="1">
    <w:name w:val="Grid Table 7 Colorful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2" w:customStyle="1">
    <w:name w:val="Grid Table 7 Colorful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3" w:customStyle="1">
    <w:name w:val="Grid Table 7 Colorful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4" w:customStyle="1">
    <w:name w:val="Grid Table 7 Colorful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5" w:customStyle="1">
    <w:name w:val="List Table 1 Light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6" w:customStyle="1">
    <w:name w:val="List Table 1 Light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7" w:customStyle="1">
    <w:name w:val="List Table 1 Light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8" w:customStyle="1">
    <w:name w:val="List Table 1 Light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9" w:customStyle="1">
    <w:name w:val="List Table 1 Light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40" w:customStyle="1">
    <w:name w:val="List Table 1 Light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41" w:customStyle="1">
    <w:name w:val="List Table 2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3642" w:customStyle="1">
    <w:name w:val="List Table 2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3643" w:customStyle="1">
    <w:name w:val="List Table 2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3644" w:customStyle="1">
    <w:name w:val="List Table 2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3645" w:customStyle="1">
    <w:name w:val="List Table 2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3646" w:customStyle="1">
    <w:name w:val="List Table 2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3647" w:customStyle="1">
    <w:name w:val="List Table 3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48" w:customStyle="1">
    <w:name w:val="List Table 3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49" w:customStyle="1">
    <w:name w:val="List Table 3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0" w:customStyle="1">
    <w:name w:val="List Table 3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1" w:customStyle="1">
    <w:name w:val="List Table 3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2" w:customStyle="1">
    <w:name w:val="List Table 3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3" w:customStyle="1">
    <w:name w:val="List Table 4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4" w:customStyle="1">
    <w:name w:val="List Table 4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5" w:customStyle="1">
    <w:name w:val="List Table 4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6" w:customStyle="1">
    <w:name w:val="List Table 4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7" w:customStyle="1">
    <w:name w:val="List Table 4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8" w:customStyle="1">
    <w:name w:val="List Table 4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9" w:customStyle="1">
    <w:name w:val="List Table 5 Dark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60" w:customStyle="1">
    <w:name w:val="List Table 5 Dark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61" w:customStyle="1">
    <w:name w:val="List Table 5 Dark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62" w:customStyle="1">
    <w:name w:val="List Table 5 Dark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63" w:customStyle="1">
    <w:name w:val="List Table 5 Dark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64" w:customStyle="1">
    <w:name w:val="List Table 5 Dark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65" w:customStyle="1">
    <w:name w:val="List Table 6 Colorful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666" w:customStyle="1">
    <w:name w:val="List Table 6 Colorful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3667" w:customStyle="1">
    <w:name w:val="List Table 6 Colorful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3668" w:customStyle="1">
    <w:name w:val="List Table 6 Colorful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3669" w:customStyle="1">
    <w:name w:val="List Table 6 Colorful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3670" w:customStyle="1">
    <w:name w:val="List Table 6 Colorful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3671" w:customStyle="1">
    <w:name w:val="List Table 7 Colorful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2" w:customStyle="1">
    <w:name w:val="List Table 7 Colorful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3" w:customStyle="1">
    <w:name w:val="List Table 7 Colorful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4" w:customStyle="1">
    <w:name w:val="List Table 7 Colorful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5" w:customStyle="1">
    <w:name w:val="List Table 7 Colorful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6" w:customStyle="1">
    <w:name w:val="List Table 7 Colorful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7" w:customStyle="1">
    <w:name w:val="Lined - Accent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678" w:customStyle="1">
    <w:name w:val="Lined - Accent 1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679" w:customStyle="1">
    <w:name w:val="Lined - Accent 2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680" w:customStyle="1">
    <w:name w:val="Lined - Accent 3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681" w:customStyle="1">
    <w:name w:val="Lined - Accent 4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682" w:customStyle="1">
    <w:name w:val="Lined - Accent 5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683" w:customStyle="1">
    <w:name w:val="Lined - Accent 6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684" w:customStyle="1">
    <w:name w:val="Bordered &amp; Lined - Accent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685" w:customStyle="1">
    <w:name w:val="Bordered &amp; Lined - Accent 1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686" w:customStyle="1">
    <w:name w:val="Bordered &amp; Lined - Accent 2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687" w:customStyle="1">
    <w:name w:val="Bordered &amp; Lined - Accent 3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688" w:customStyle="1">
    <w:name w:val="Bordered &amp; Lined - Accent 4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689" w:customStyle="1">
    <w:name w:val="Bordered &amp; Lined - Accent 5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690" w:customStyle="1">
    <w:name w:val="Bordered &amp; Lined - Accent 6111"/>
    <w:basedOn w:val="1092"/>
    <w:uiPriority w:val="99"/>
    <w:rPr>
      <w:rFonts w:ascii="Calibri" w:hAnsi="Calibri" w:eastAsia="Calibri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691" w:customStyle="1">
    <w:name w:val="Bordered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3692" w:customStyle="1">
    <w:name w:val="Bordered - Accent 1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693" w:customStyle="1">
    <w:name w:val="Bordered - Accent 2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3694" w:customStyle="1">
    <w:name w:val="Bordered - Accent 3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3695" w:customStyle="1">
    <w:name w:val="Bordered - Accent 4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3696" w:customStyle="1">
    <w:name w:val="Bordered - Accent 5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3697" w:customStyle="1">
    <w:name w:val="Bordered - Accent 6111"/>
    <w:basedOn w:val="1092"/>
    <w:uiPriority w:val="99"/>
    <w:rPr>
      <w:rFonts w:ascii="Calibri" w:hAnsi="Calibri" w:eastAsia="Calibri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3698" w:customStyle="1">
    <w:name w:val="Сетка таблицы111"/>
    <w:uiPriority w:val="39"/>
    <w:rPr>
      <w:rFonts w:ascii="Calibri" w:hAnsi="Calibri" w:eastAsia="Calibri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699" w:customStyle="1">
    <w:name w:val="9"/>
    <w:basedOn w:val="1359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700" w:customStyle="1">
    <w:name w:val="8"/>
    <w:basedOn w:val="1359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701" w:customStyle="1">
    <w:name w:val="7"/>
    <w:basedOn w:val="1359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702" w:customStyle="1">
    <w:name w:val="61"/>
    <w:basedOn w:val="1359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703" w:customStyle="1">
    <w:name w:val="5"/>
    <w:basedOn w:val="1359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704" w:customStyle="1">
    <w:name w:val="4"/>
    <w:basedOn w:val="1359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705" w:customStyle="1">
    <w:name w:val="3"/>
    <w:basedOn w:val="1359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706" w:customStyle="1">
    <w:name w:val="2"/>
    <w:basedOn w:val="1359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707" w:customStyle="1">
    <w:name w:val="1"/>
    <w:basedOn w:val="1359"/>
    <w:pPr>
      <w:jc w:val="both"/>
      <w:spacing w:line="276" w:lineRule="auto"/>
      <w:widowControl/>
    </w:pPr>
    <w:rPr>
      <w:rFonts w:ascii="Times New Roman" w:hAnsi="Times New Roman" w:eastAsia="Times New Roman" w:cs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708" w:customStyle="1">
    <w:name w:val="Сетка таблицы4"/>
    <w:basedOn w:val="1092"/>
    <w:uiPriority w:val="5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709" w:customStyle="1">
    <w:name w:val="Таблица простая 13"/>
    <w:basedOn w:val="109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710" w:customStyle="1">
    <w:name w:val="Таблица простая 23"/>
    <w:basedOn w:val="109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711" w:customStyle="1">
    <w:name w:val="Таблица простая 3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712" w:customStyle="1">
    <w:name w:val="Таблица простая 4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13" w:customStyle="1">
    <w:name w:val="Таблица простая 5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714" w:customStyle="1">
    <w:name w:val="Таблица-сетка 1 светлая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15" w:customStyle="1">
    <w:name w:val="Таблица-сетка 2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16" w:customStyle="1">
    <w:name w:val="Таблица-сетка 3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17" w:customStyle="1">
    <w:name w:val="Таблица-сетка 43"/>
    <w:basedOn w:val="1092"/>
    <w:uiPriority w:val="5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718" w:customStyle="1">
    <w:name w:val="Таблица-сетка 5 темная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719" w:customStyle="1">
    <w:name w:val="Таблица-сетка 6 цветная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720" w:customStyle="1">
    <w:name w:val="Таблица-сетка 7 цветная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21" w:customStyle="1">
    <w:name w:val="Список-таблица 1 светлая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22" w:customStyle="1">
    <w:name w:val="Список-таблица 2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723" w:customStyle="1">
    <w:name w:val="Список-таблица 3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24" w:customStyle="1">
    <w:name w:val="Список-таблица 4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25" w:customStyle="1">
    <w:name w:val="Список-таблица 5 темная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726" w:customStyle="1">
    <w:name w:val="Список-таблица 6 цветная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727" w:customStyle="1">
    <w:name w:val="Список-таблица 7 цветная3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28" w:customStyle="1">
    <w:name w:val="Table Grid Light3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729" w:customStyle="1">
    <w:name w:val="Таблица простая 116"/>
    <w:uiPriority w:val="59"/>
    <w:rPr>
      <w:rFonts w:ascii="Cambria" w:hAnsi="Cambria" w:eastAsia="Cambria" w:cs="Times New Roman"/>
      <w:lang w:val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730" w:customStyle="1">
    <w:name w:val="Таблица простая 216"/>
    <w:uiPriority w:val="59"/>
    <w:rPr>
      <w:rFonts w:ascii="Cambria" w:hAnsi="Cambria" w:eastAsia="Cambria" w:cs="Times New Roman"/>
      <w:lang w:val="en-US" w:bidi="hi-IN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731" w:customStyle="1">
    <w:name w:val="Таблица простая 3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732" w:customStyle="1">
    <w:name w:val="Таблица простая 4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33" w:customStyle="1">
    <w:name w:val="Таблица простая 5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734" w:customStyle="1">
    <w:name w:val="Таблица-сетка 1 светл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35" w:customStyle="1">
    <w:name w:val="Grid Table 1 Light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36" w:customStyle="1">
    <w:name w:val="Grid Table 1 Light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37" w:customStyle="1">
    <w:name w:val="Grid Table 1 Light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38" w:customStyle="1">
    <w:name w:val="Grid Table 1 Light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39" w:customStyle="1">
    <w:name w:val="Grid Table 1 Light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40" w:customStyle="1">
    <w:name w:val="Grid Table 1 Light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41" w:customStyle="1">
    <w:name w:val="Таблица-сетка 2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2" w:customStyle="1">
    <w:name w:val="Grid Table 2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3" w:customStyle="1">
    <w:name w:val="Grid Table 2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4" w:customStyle="1">
    <w:name w:val="Grid Table 2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5" w:customStyle="1">
    <w:name w:val="Grid Table 2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6" w:customStyle="1">
    <w:name w:val="Grid Table 2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7" w:customStyle="1">
    <w:name w:val="Grid Table 2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8" w:customStyle="1">
    <w:name w:val="Таблица-сетка 3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49" w:customStyle="1">
    <w:name w:val="Grid Table 3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50" w:customStyle="1">
    <w:name w:val="Grid Table 3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51" w:customStyle="1">
    <w:name w:val="Grid Table 3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52" w:customStyle="1">
    <w:name w:val="Grid Table 3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53" w:customStyle="1">
    <w:name w:val="Grid Table 3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54" w:customStyle="1">
    <w:name w:val="Grid Table 3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55" w:customStyle="1">
    <w:name w:val="Таблица-сетка 416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756" w:customStyle="1">
    <w:name w:val="Grid Table 4 - Accent 1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3757" w:customStyle="1">
    <w:name w:val="Grid Table 4 - Accent 2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3758" w:customStyle="1">
    <w:name w:val="Grid Table 4 - Accent 3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3759" w:customStyle="1">
    <w:name w:val="Grid Table 4 - Accent 4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3760" w:customStyle="1">
    <w:name w:val="Grid Table 4 - Accent 5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3761" w:customStyle="1">
    <w:name w:val="Grid Table 4 - Accent 63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3762" w:customStyle="1">
    <w:name w:val="Таблица-сетка 5 тем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763" w:customStyle="1">
    <w:name w:val="Grid Table 5 Dark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3764" w:customStyle="1">
    <w:name w:val="Grid Table 5 Dark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3765" w:customStyle="1">
    <w:name w:val="Grid Table 5 Dark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3766" w:customStyle="1">
    <w:name w:val="Grid Table 5 Dark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3767" w:customStyle="1">
    <w:name w:val="Grid Table 5 Dark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3768" w:customStyle="1">
    <w:name w:val="Grid Table 5 Dark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3769" w:customStyle="1">
    <w:name w:val="Таблица-сетка 6 цвет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770" w:customStyle="1">
    <w:name w:val="Grid Table 6 Colorful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3771" w:customStyle="1">
    <w:name w:val="Grid Table 6 Colorful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3772" w:customStyle="1">
    <w:name w:val="Grid Table 6 Colorful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3773" w:customStyle="1">
    <w:name w:val="Grid Table 6 Colorful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3774" w:customStyle="1">
    <w:name w:val="Grid Table 6 Colorful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775" w:customStyle="1">
    <w:name w:val="Grid Table 6 Colorful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776" w:customStyle="1">
    <w:name w:val="Таблица-сетка 7 цвет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77" w:customStyle="1">
    <w:name w:val="Grid Table 7 Colorful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78" w:customStyle="1">
    <w:name w:val="Grid Table 7 Colorful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79" w:customStyle="1">
    <w:name w:val="Grid Table 7 Colorful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0" w:customStyle="1">
    <w:name w:val="Grid Table 7 Colorful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1" w:customStyle="1">
    <w:name w:val="Grid Table 7 Colorful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2" w:customStyle="1">
    <w:name w:val="Grid Table 7 Colorful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3" w:customStyle="1">
    <w:name w:val="Список-таблица 1 светл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4" w:customStyle="1">
    <w:name w:val="List Table 1 Light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5" w:customStyle="1">
    <w:name w:val="List Table 1 Light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6" w:customStyle="1">
    <w:name w:val="List Table 1 Light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7" w:customStyle="1">
    <w:name w:val="List Table 1 Light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8" w:customStyle="1">
    <w:name w:val="List Table 1 Light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9" w:customStyle="1">
    <w:name w:val="List Table 1 Light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90" w:customStyle="1">
    <w:name w:val="Список-таблица 2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791" w:customStyle="1">
    <w:name w:val="List Table 2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3792" w:customStyle="1">
    <w:name w:val="List Table 2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3793" w:customStyle="1">
    <w:name w:val="List Table 2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3794" w:customStyle="1">
    <w:name w:val="List Table 2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3795" w:customStyle="1">
    <w:name w:val="List Table 2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3796" w:customStyle="1">
    <w:name w:val="List Table 2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3797" w:customStyle="1">
    <w:name w:val="Список-таблица 3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98" w:customStyle="1">
    <w:name w:val="List Table 3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99" w:customStyle="1">
    <w:name w:val="List Table 3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0" w:customStyle="1">
    <w:name w:val="List Table 3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1" w:customStyle="1">
    <w:name w:val="List Table 3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2" w:customStyle="1">
    <w:name w:val="List Table 3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3" w:customStyle="1">
    <w:name w:val="List Table 3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4" w:customStyle="1">
    <w:name w:val="Список-таблица 4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5" w:customStyle="1">
    <w:name w:val="List Table 4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6" w:customStyle="1">
    <w:name w:val="List Table 4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7" w:customStyle="1">
    <w:name w:val="List Table 4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8" w:customStyle="1">
    <w:name w:val="List Table 4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09" w:customStyle="1">
    <w:name w:val="List Table 4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10" w:customStyle="1">
    <w:name w:val="List Table 4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11" w:customStyle="1">
    <w:name w:val="Список-таблица 5 тем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12" w:customStyle="1">
    <w:name w:val="List Table 5 Dark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13" w:customStyle="1">
    <w:name w:val="List Table 5 Dark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14" w:customStyle="1">
    <w:name w:val="List Table 5 Dark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15" w:customStyle="1">
    <w:name w:val="List Table 5 Dark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16" w:customStyle="1">
    <w:name w:val="List Table 5 Dark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17" w:customStyle="1">
    <w:name w:val="List Table 5 Dark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18" w:customStyle="1">
    <w:name w:val="Список-таблица 6 цвет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819" w:customStyle="1">
    <w:name w:val="List Table 6 Colorful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3820" w:customStyle="1">
    <w:name w:val="List Table 6 Colorful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3821" w:customStyle="1">
    <w:name w:val="List Table 6 Colorful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3822" w:customStyle="1">
    <w:name w:val="List Table 6 Colorful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3823" w:customStyle="1">
    <w:name w:val="List Table 6 Colorful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3824" w:customStyle="1">
    <w:name w:val="List Table 6 Colorful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3825" w:customStyle="1">
    <w:name w:val="Список-таблица 7 цветная16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6" w:customStyle="1">
    <w:name w:val="List Table 7 Colorful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7" w:customStyle="1">
    <w:name w:val="List Table 7 Colorful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8" w:customStyle="1">
    <w:name w:val="List Table 7 Colorful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9" w:customStyle="1">
    <w:name w:val="List Table 7 Colorful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30" w:customStyle="1">
    <w:name w:val="List Table 7 Colorful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31" w:customStyle="1">
    <w:name w:val="List Table 7 Colorful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32" w:customStyle="1">
    <w:name w:val="Lined - Accent 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833" w:customStyle="1">
    <w:name w:val="Lined - Accent 1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834" w:customStyle="1">
    <w:name w:val="Lined - Accent 2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835" w:customStyle="1">
    <w:name w:val="Lined - Accent 3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836" w:customStyle="1">
    <w:name w:val="Lined - Accent 4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837" w:customStyle="1">
    <w:name w:val="Lined - Accent 5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838" w:customStyle="1">
    <w:name w:val="Lined - Accent 6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839" w:customStyle="1">
    <w:name w:val="Bordered &amp; Lined - Accent 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840" w:customStyle="1">
    <w:name w:val="Bordered &amp; Lined - Accent 1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841" w:customStyle="1">
    <w:name w:val="Bordered &amp; Lined - Accent 2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842" w:customStyle="1">
    <w:name w:val="Bordered &amp; Lined - Accent 3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843" w:customStyle="1">
    <w:name w:val="Bordered &amp; Lined - Accent 4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844" w:customStyle="1">
    <w:name w:val="Bordered &amp; Lined - Accent 5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845" w:customStyle="1">
    <w:name w:val="Bordered &amp; Lined - Accent 63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846" w:customStyle="1">
    <w:name w:val="Bordered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847" w:customStyle="1">
    <w:name w:val="Bordered - Accent 1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3848" w:customStyle="1">
    <w:name w:val="Bordered - Accent 2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3849" w:customStyle="1">
    <w:name w:val="Bordered - Accent 3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3850" w:customStyle="1">
    <w:name w:val="Bordered - Accent 4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3851" w:customStyle="1">
    <w:name w:val="Bordered - Accent 5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3852" w:customStyle="1">
    <w:name w:val="Bordered - Accent 63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3853" w:customStyle="1">
    <w:name w:val="Таблица простая 1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54" w:customStyle="1">
    <w:name w:val="Таблица простая 2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55" w:customStyle="1">
    <w:name w:val="Таблица простая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856" w:customStyle="1">
    <w:name w:val="Таблица простая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7" w:customStyle="1">
    <w:name w:val="Таблица простая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858" w:customStyle="1">
    <w:name w:val="Таблица-сетка 1 светлая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9" w:customStyle="1">
    <w:name w:val="Таблица-сетка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0" w:customStyle="1">
    <w:name w:val="Таблица-сетка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1" w:customStyle="1">
    <w:name w:val="Таблица-сетка 4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862" w:customStyle="1">
    <w:name w:val="Таблица-сетка 5 темная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863" w:customStyle="1">
    <w:name w:val="Таблица-сетка 6 цветная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864" w:customStyle="1">
    <w:name w:val="Таблица-сетка 7 цветная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5" w:customStyle="1">
    <w:name w:val="Список-таблица 1 светлая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6" w:customStyle="1">
    <w:name w:val="Список-таблица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867" w:customStyle="1">
    <w:name w:val="Список-таблица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68" w:customStyle="1">
    <w:name w:val="Список-таблица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69" w:customStyle="1">
    <w:name w:val="Список-таблица 5 темная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70" w:customStyle="1">
    <w:name w:val="Список-таблица 6 цветная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871" w:customStyle="1">
    <w:name w:val="Список-таблица 7 цветная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72" w:customStyle="1">
    <w:name w:val="Таблица простая 112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73" w:customStyle="1">
    <w:name w:val="Таблица простая 212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74" w:customStyle="1">
    <w:name w:val="Таблица простая 3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875" w:customStyle="1">
    <w:name w:val="Таблица простая 4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76" w:customStyle="1">
    <w:name w:val="Таблица простая 5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877" w:customStyle="1">
    <w:name w:val="Таблица-сетка 1 светлая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78" w:customStyle="1">
    <w:name w:val="Таблица-сетка 2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79" w:customStyle="1">
    <w:name w:val="Таблица-сетка 3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80" w:customStyle="1">
    <w:name w:val="Таблица-сетка 412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881" w:customStyle="1">
    <w:name w:val="Таблица-сетка 5 темная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882" w:customStyle="1">
    <w:name w:val="Таблица-сетка 6 цветная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883" w:customStyle="1">
    <w:name w:val="Таблица-сетка 7 цветная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84" w:customStyle="1">
    <w:name w:val="Список-таблица 1 светлая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85" w:customStyle="1">
    <w:name w:val="Список-таблица 2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886" w:customStyle="1">
    <w:name w:val="Список-таблица 3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87" w:customStyle="1">
    <w:name w:val="Список-таблица 4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88" w:customStyle="1">
    <w:name w:val="Список-таблица 5 темная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89" w:customStyle="1">
    <w:name w:val="Список-таблица 6 цветная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890" w:customStyle="1">
    <w:name w:val="Список-таблица 7 цветная12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1" w:customStyle="1">
    <w:name w:val="Table Grid Light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3892" w:customStyle="1">
    <w:name w:val="Таблица простая 1131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93" w:customStyle="1">
    <w:name w:val="Таблица простая 2131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94" w:customStyle="1">
    <w:name w:val="Таблица простая 3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895" w:customStyle="1">
    <w:name w:val="Таблица простая 4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96" w:customStyle="1">
    <w:name w:val="Таблица простая 5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897" w:customStyle="1">
    <w:name w:val="Таблица-сетка 1 светлая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98" w:customStyle="1">
    <w:name w:val="Grid Table 1 Light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99" w:customStyle="1">
    <w:name w:val="Grid Table 1 Light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00" w:customStyle="1">
    <w:name w:val="Grid Table 1 Light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01" w:customStyle="1">
    <w:name w:val="Grid Table 1 Light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02" w:customStyle="1">
    <w:name w:val="Grid Table 1 Light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03" w:customStyle="1">
    <w:name w:val="Grid Table 1 Light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04" w:customStyle="1">
    <w:name w:val="Таблица-сетка 2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5" w:customStyle="1">
    <w:name w:val="Grid Table 2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6" w:customStyle="1">
    <w:name w:val="Grid Table 2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7" w:customStyle="1">
    <w:name w:val="Grid Table 2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8" w:customStyle="1">
    <w:name w:val="Grid Table 2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9" w:customStyle="1">
    <w:name w:val="Grid Table 2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0" w:customStyle="1">
    <w:name w:val="Grid Table 2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1" w:customStyle="1">
    <w:name w:val="Таблица-сетка 3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2" w:customStyle="1">
    <w:name w:val="Grid Table 3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3" w:customStyle="1">
    <w:name w:val="Grid Table 3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4" w:customStyle="1">
    <w:name w:val="Grid Table 3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5" w:customStyle="1">
    <w:name w:val="Grid Table 3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6" w:customStyle="1">
    <w:name w:val="Grid Table 3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7" w:customStyle="1">
    <w:name w:val="Grid Table 3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8" w:customStyle="1">
    <w:name w:val="Таблица-сетка 4131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919" w:customStyle="1">
    <w:name w:val="Grid Table 4 - Accent 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3920" w:customStyle="1">
    <w:name w:val="Grid Table 4 - Accent 2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3921" w:customStyle="1">
    <w:name w:val="Grid Table 4 - Accent 3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3922" w:customStyle="1">
    <w:name w:val="Grid Table 4 - Accent 4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3923" w:customStyle="1">
    <w:name w:val="Grid Table 4 - Accent 5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3924" w:customStyle="1">
    <w:name w:val="Grid Table 4 - Accent 6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3925" w:customStyle="1">
    <w:name w:val="Таблица-сетка 5 темная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926" w:customStyle="1">
    <w:name w:val="Grid Table 5 Dark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3927" w:customStyle="1">
    <w:name w:val="Grid Table 5 Dark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3928" w:customStyle="1">
    <w:name w:val="Grid Table 5 Dark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3929" w:customStyle="1">
    <w:name w:val="Grid Table 5 Dark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3930" w:customStyle="1">
    <w:name w:val="Grid Table 5 Dark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3931" w:customStyle="1">
    <w:name w:val="Grid Table 5 Dark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3932" w:customStyle="1">
    <w:name w:val="Таблица-сетка 6 цветная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933" w:customStyle="1">
    <w:name w:val="Grid Table 6 Colorful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3934" w:customStyle="1">
    <w:name w:val="Grid Table 6 Colorful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3935" w:customStyle="1">
    <w:name w:val="Grid Table 6 Colorful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3936" w:customStyle="1">
    <w:name w:val="Grid Table 6 Colorful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3937" w:customStyle="1">
    <w:name w:val="Grid Table 6 Colorful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938" w:customStyle="1">
    <w:name w:val="Grid Table 6 Colorful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939" w:customStyle="1">
    <w:name w:val="Таблица-сетка 7 цветная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0" w:customStyle="1">
    <w:name w:val="Grid Table 7 Colorful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1" w:customStyle="1">
    <w:name w:val="Grid Table 7 Colorful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2" w:customStyle="1">
    <w:name w:val="Grid Table 7 Colorful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3" w:customStyle="1">
    <w:name w:val="Grid Table 7 Colorful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4" w:customStyle="1">
    <w:name w:val="Grid Table 7 Colorful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5" w:customStyle="1">
    <w:name w:val="Grid Table 7 Colorful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6" w:customStyle="1">
    <w:name w:val="Список-таблица 1 светлая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7" w:customStyle="1">
    <w:name w:val="List Table 1 Light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8" w:customStyle="1">
    <w:name w:val="List Table 1 Light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9" w:customStyle="1">
    <w:name w:val="List Table 1 Light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0" w:customStyle="1">
    <w:name w:val="List Table 1 Light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1" w:customStyle="1">
    <w:name w:val="List Table 1 Light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2" w:customStyle="1">
    <w:name w:val="List Table 1 Light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3" w:customStyle="1">
    <w:name w:val="Список-таблица 2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954" w:customStyle="1">
    <w:name w:val="List Table 2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3955" w:customStyle="1">
    <w:name w:val="List Table 2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3956" w:customStyle="1">
    <w:name w:val="List Table 2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3957" w:customStyle="1">
    <w:name w:val="List Table 2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3958" w:customStyle="1">
    <w:name w:val="List Table 2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3959" w:customStyle="1">
    <w:name w:val="List Table 2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3960" w:customStyle="1">
    <w:name w:val="Список-таблица 3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1" w:customStyle="1">
    <w:name w:val="List Table 3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2" w:customStyle="1">
    <w:name w:val="List Table 3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3" w:customStyle="1">
    <w:name w:val="List Table 3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4" w:customStyle="1">
    <w:name w:val="List Table 3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5" w:customStyle="1">
    <w:name w:val="List Table 3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6" w:customStyle="1">
    <w:name w:val="List Table 3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7" w:customStyle="1">
    <w:name w:val="Список-таблица 4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8" w:customStyle="1">
    <w:name w:val="List Table 4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9" w:customStyle="1">
    <w:name w:val="List Table 4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0" w:customStyle="1">
    <w:name w:val="List Table 4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1" w:customStyle="1">
    <w:name w:val="List Table 4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2" w:customStyle="1">
    <w:name w:val="List Table 4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3" w:customStyle="1">
    <w:name w:val="List Table 4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4" w:customStyle="1">
    <w:name w:val="Список-таблица 5 темная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75" w:customStyle="1">
    <w:name w:val="List Table 5 Dark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76" w:customStyle="1">
    <w:name w:val="List Table 5 Dark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77" w:customStyle="1">
    <w:name w:val="List Table 5 Dark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78" w:customStyle="1">
    <w:name w:val="List Table 5 Dark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79" w:customStyle="1">
    <w:name w:val="List Table 5 Dark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80" w:customStyle="1">
    <w:name w:val="List Table 5 Dark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81" w:customStyle="1">
    <w:name w:val="Список-таблица 6 цветная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982" w:customStyle="1">
    <w:name w:val="List Table 6 Colorful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3983" w:customStyle="1">
    <w:name w:val="List Table 6 Colorful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3984" w:customStyle="1">
    <w:name w:val="List Table 6 Colorful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3985" w:customStyle="1">
    <w:name w:val="List Table 6 Colorful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3986" w:customStyle="1">
    <w:name w:val="List Table 6 Colorful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3987" w:customStyle="1">
    <w:name w:val="List Table 6 Colorful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3988" w:customStyle="1">
    <w:name w:val="Список-таблица 7 цветная131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89" w:customStyle="1">
    <w:name w:val="List Table 7 Colorful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0" w:customStyle="1">
    <w:name w:val="List Table 7 Colorful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1" w:customStyle="1">
    <w:name w:val="List Table 7 Colorful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2" w:customStyle="1">
    <w:name w:val="List Table 7 Colorful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3" w:customStyle="1">
    <w:name w:val="List Table 7 Colorful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4" w:customStyle="1">
    <w:name w:val="List Table 7 Colorful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5" w:customStyle="1">
    <w:name w:val="Lined - Accent 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996" w:customStyle="1">
    <w:name w:val="Lined - Accent 2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997" w:customStyle="1">
    <w:name w:val="Lined - Accent 3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998" w:customStyle="1">
    <w:name w:val="Lined - Accent 4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999" w:customStyle="1">
    <w:name w:val="Lined - Accent 5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000" w:customStyle="1">
    <w:name w:val="Lined - Accent 6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001" w:customStyle="1">
    <w:name w:val="Bordered &amp; Lined - Accent 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002" w:customStyle="1">
    <w:name w:val="Bordered &amp; Lined - Accent 2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003" w:customStyle="1">
    <w:name w:val="Bordered &amp; Lined - Accent 3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004" w:customStyle="1">
    <w:name w:val="Bordered &amp; Lined - Accent 4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005" w:customStyle="1">
    <w:name w:val="Bordered &amp; Lined - Accent 5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006" w:customStyle="1">
    <w:name w:val="Bordered &amp; Lined - Accent 6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007" w:customStyle="1">
    <w:name w:val="Bordered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008" w:customStyle="1">
    <w:name w:val="Bordered - Accent 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009" w:customStyle="1">
    <w:name w:val="Bordered - Accent 2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010" w:customStyle="1">
    <w:name w:val="Bordered - Accent 3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011" w:customStyle="1">
    <w:name w:val="Bordered - Accent 4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012" w:customStyle="1">
    <w:name w:val="Bordered - Accent 5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013" w:customStyle="1">
    <w:name w:val="Bordered - Accent 6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014" w:customStyle="1">
    <w:name w:val="StGen02"/>
    <w:rPr>
      <w:rFonts w:ascii="Cambria" w:hAnsi="Cambria" w:eastAsia="Cambria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015" w:customStyle="1">
    <w:name w:val="Сетка таблицы13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16" w:customStyle="1">
    <w:name w:val="Сетка таблицы2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17" w:customStyle="1">
    <w:name w:val="Таблица простая 1141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018" w:customStyle="1">
    <w:name w:val="Таблица простая 2141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019" w:customStyle="1">
    <w:name w:val="Таблица простая 3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20" w:customStyle="1">
    <w:name w:val="Таблица простая 4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1" w:customStyle="1">
    <w:name w:val="Таблица простая 5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022" w:customStyle="1">
    <w:name w:val="Таблица-сетка 1 светлая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3" w:customStyle="1">
    <w:name w:val="Таблица-сетка 2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24" w:customStyle="1">
    <w:name w:val="Таблица-сетка 3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25" w:customStyle="1">
    <w:name w:val="Таблица-сетка 4141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026" w:customStyle="1">
    <w:name w:val="Таблица-сетка 5 темная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027" w:customStyle="1">
    <w:name w:val="Таблица-сетка 6 цветная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028" w:customStyle="1">
    <w:name w:val="Таблица-сетка 7 цветная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29" w:customStyle="1">
    <w:name w:val="Список-таблица 1 светлая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30" w:customStyle="1">
    <w:name w:val="Список-таблица 2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031" w:customStyle="1">
    <w:name w:val="Список-таблица 3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2" w:customStyle="1">
    <w:name w:val="Список-таблица 4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3" w:customStyle="1">
    <w:name w:val="Список-таблица 5 темная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034" w:customStyle="1">
    <w:name w:val="Список-таблица 6 цветная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035" w:customStyle="1">
    <w:name w:val="Список-таблица 7 цветная14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36" w:customStyle="1">
    <w:name w:val="Сетка таблицы3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037" w:customStyle="1">
    <w:name w:val="Table Grid Light2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4038" w:customStyle="1">
    <w:name w:val="Таблица простая 1151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039" w:customStyle="1">
    <w:name w:val="Таблица простая 2151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040" w:customStyle="1">
    <w:name w:val="Таблица простая 3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41" w:customStyle="1">
    <w:name w:val="Таблица простая 4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2" w:customStyle="1">
    <w:name w:val="Таблица простая 5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043" w:customStyle="1">
    <w:name w:val="Таблица-сетка 1 светлая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4" w:customStyle="1">
    <w:name w:val="Grid Table 1 Light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5" w:customStyle="1">
    <w:name w:val="Grid Table 1 Light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6" w:customStyle="1">
    <w:name w:val="Grid Table 1 Light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7" w:customStyle="1">
    <w:name w:val="Grid Table 1 Light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8" w:customStyle="1">
    <w:name w:val="Grid Table 1 Light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9" w:customStyle="1">
    <w:name w:val="Grid Table 1 Light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0" w:customStyle="1">
    <w:name w:val="Таблица-сетка 2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1" w:customStyle="1">
    <w:name w:val="Grid Table 2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2" w:customStyle="1">
    <w:name w:val="Grid Table 2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3" w:customStyle="1">
    <w:name w:val="Grid Table 2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4" w:customStyle="1">
    <w:name w:val="Grid Table 2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5" w:customStyle="1">
    <w:name w:val="Grid Table 2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6" w:customStyle="1">
    <w:name w:val="Grid Table 2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7" w:customStyle="1">
    <w:name w:val="Таблица-сетка 3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8" w:customStyle="1">
    <w:name w:val="Grid Table 3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59" w:customStyle="1">
    <w:name w:val="Grid Table 3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0" w:customStyle="1">
    <w:name w:val="Grid Table 3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1" w:customStyle="1">
    <w:name w:val="Grid Table 3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2" w:customStyle="1">
    <w:name w:val="Grid Table 3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3" w:customStyle="1">
    <w:name w:val="Grid Table 3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4" w:customStyle="1">
    <w:name w:val="Таблица-сетка 4151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065" w:customStyle="1">
    <w:name w:val="Grid Table 4 - Accent 12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066" w:customStyle="1">
    <w:name w:val="Grid Table 4 - Accent 22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067" w:customStyle="1">
    <w:name w:val="Grid Table 4 - Accent 32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068" w:customStyle="1">
    <w:name w:val="Grid Table 4 - Accent 42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069" w:customStyle="1">
    <w:name w:val="Grid Table 4 - Accent 52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070" w:customStyle="1">
    <w:name w:val="Grid Table 4 - Accent 62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071" w:customStyle="1">
    <w:name w:val="Таблица-сетка 5 темная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072" w:customStyle="1">
    <w:name w:val="Grid Table 5 Dark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073" w:customStyle="1">
    <w:name w:val="Grid Table 5 Dark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074" w:customStyle="1">
    <w:name w:val="Grid Table 5 Dark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075" w:customStyle="1">
    <w:name w:val="Grid Table 5 Dark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076" w:customStyle="1">
    <w:name w:val="Grid Table 5 Dark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077" w:customStyle="1">
    <w:name w:val="Grid Table 5 Dark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078" w:customStyle="1">
    <w:name w:val="Таблица-сетка 6 цветная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079" w:customStyle="1">
    <w:name w:val="Grid Table 6 Colorful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080" w:customStyle="1">
    <w:name w:val="Grid Table 6 Colorful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081" w:customStyle="1">
    <w:name w:val="Grid Table 6 Colorful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082" w:customStyle="1">
    <w:name w:val="Grid Table 6 Colorful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083" w:customStyle="1">
    <w:name w:val="Grid Table 6 Colorful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084" w:customStyle="1">
    <w:name w:val="Grid Table 6 Colorful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085" w:customStyle="1">
    <w:name w:val="Таблица-сетка 7 цветная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86" w:customStyle="1">
    <w:name w:val="Grid Table 7 Colorful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87" w:customStyle="1">
    <w:name w:val="Grid Table 7 Colorful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88" w:customStyle="1">
    <w:name w:val="Grid Table 7 Colorful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89" w:customStyle="1">
    <w:name w:val="Grid Table 7 Colorful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0" w:customStyle="1">
    <w:name w:val="Grid Table 7 Colorful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1" w:customStyle="1">
    <w:name w:val="Grid Table 7 Colorful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2" w:customStyle="1">
    <w:name w:val="Список-таблица 1 светлая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3" w:customStyle="1">
    <w:name w:val="List Table 1 Light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4" w:customStyle="1">
    <w:name w:val="List Table 1 Light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5" w:customStyle="1">
    <w:name w:val="List Table 1 Light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6" w:customStyle="1">
    <w:name w:val="List Table 1 Light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7" w:customStyle="1">
    <w:name w:val="List Table 1 Light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8" w:customStyle="1">
    <w:name w:val="List Table 1 Light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9" w:customStyle="1">
    <w:name w:val="Список-таблица 2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100" w:customStyle="1">
    <w:name w:val="List Table 2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101" w:customStyle="1">
    <w:name w:val="List Table 2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102" w:customStyle="1">
    <w:name w:val="List Table 2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103" w:customStyle="1">
    <w:name w:val="List Table 2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104" w:customStyle="1">
    <w:name w:val="List Table 2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105" w:customStyle="1">
    <w:name w:val="List Table 2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106" w:customStyle="1">
    <w:name w:val="Список-таблица 3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7" w:customStyle="1">
    <w:name w:val="List Table 3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8" w:customStyle="1">
    <w:name w:val="List Table 3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9" w:customStyle="1">
    <w:name w:val="List Table 3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0" w:customStyle="1">
    <w:name w:val="List Table 3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1" w:customStyle="1">
    <w:name w:val="List Table 3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2" w:customStyle="1">
    <w:name w:val="List Table 3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3" w:customStyle="1">
    <w:name w:val="Список-таблица 4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4" w:customStyle="1">
    <w:name w:val="List Table 4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5" w:customStyle="1">
    <w:name w:val="List Table 4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6" w:customStyle="1">
    <w:name w:val="List Table 4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7" w:customStyle="1">
    <w:name w:val="List Table 4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8" w:customStyle="1">
    <w:name w:val="List Table 4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9" w:customStyle="1">
    <w:name w:val="List Table 4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0" w:customStyle="1">
    <w:name w:val="Список-таблица 5 темная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21" w:customStyle="1">
    <w:name w:val="List Table 5 Dark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22" w:customStyle="1">
    <w:name w:val="List Table 5 Dark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23" w:customStyle="1">
    <w:name w:val="List Table 5 Dark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24" w:customStyle="1">
    <w:name w:val="List Table 5 Dark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25" w:customStyle="1">
    <w:name w:val="List Table 5 Dark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26" w:customStyle="1">
    <w:name w:val="List Table 5 Dark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27" w:customStyle="1">
    <w:name w:val="Список-таблица 6 цветная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128" w:customStyle="1">
    <w:name w:val="List Table 6 Colorful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129" w:customStyle="1">
    <w:name w:val="List Table 6 Colorful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130" w:customStyle="1">
    <w:name w:val="List Table 6 Colorful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131" w:customStyle="1">
    <w:name w:val="List Table 6 Colorful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132" w:customStyle="1">
    <w:name w:val="List Table 6 Colorful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133" w:customStyle="1">
    <w:name w:val="List Table 6 Colorful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134" w:customStyle="1">
    <w:name w:val="Список-таблица 7 цветная151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35" w:customStyle="1">
    <w:name w:val="List Table 7 Colorful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36" w:customStyle="1">
    <w:name w:val="List Table 7 Colorful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37" w:customStyle="1">
    <w:name w:val="List Table 7 Colorful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38" w:customStyle="1">
    <w:name w:val="List Table 7 Colorful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39" w:customStyle="1">
    <w:name w:val="List Table 7 Colorful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0" w:customStyle="1">
    <w:name w:val="List Table 7 Colorful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1" w:customStyle="1">
    <w:name w:val="Lined - Accent 1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142" w:customStyle="1">
    <w:name w:val="Lined - Accent 2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143" w:customStyle="1">
    <w:name w:val="Lined - Accent 3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144" w:customStyle="1">
    <w:name w:val="Lined - Accent 4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145" w:customStyle="1">
    <w:name w:val="Lined - Accent 5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146" w:customStyle="1">
    <w:name w:val="Lined - Accent 6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147" w:customStyle="1">
    <w:name w:val="Bordered &amp; Lined - Accent 1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148" w:customStyle="1">
    <w:name w:val="Bordered &amp; Lined - Accent 2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149" w:customStyle="1">
    <w:name w:val="Bordered &amp; Lined - Accent 3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150" w:customStyle="1">
    <w:name w:val="Bordered &amp; Lined - Accent 4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151" w:customStyle="1">
    <w:name w:val="Bordered &amp; Lined - Accent 5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152" w:customStyle="1">
    <w:name w:val="Bordered &amp; Lined - Accent 62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153" w:customStyle="1">
    <w:name w:val="Bordered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154" w:customStyle="1">
    <w:name w:val="Bordered - Accent 1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155" w:customStyle="1">
    <w:name w:val="Bordered - Accent 2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156" w:customStyle="1">
    <w:name w:val="Bordered - Accent 3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157" w:customStyle="1">
    <w:name w:val="Bordered - Accent 4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158" w:customStyle="1">
    <w:name w:val="Bordered - Accent 5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159" w:customStyle="1">
    <w:name w:val="Bordered - Accent 62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160" w:customStyle="1">
    <w:name w:val="Таблица простая 11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161" w:customStyle="1">
    <w:name w:val="Таблица простая 21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162" w:customStyle="1">
    <w:name w:val="Таблица простая 3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3" w:customStyle="1">
    <w:name w:val="Таблица простая 4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4" w:customStyle="1">
    <w:name w:val="Таблица простая 5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165" w:customStyle="1">
    <w:name w:val="Таблица-сетка 1 светлая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6" w:customStyle="1">
    <w:name w:val="Таблица-сетка 2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67" w:customStyle="1">
    <w:name w:val="Таблица-сетка 3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68" w:customStyle="1">
    <w:name w:val="Таблица-сетка 41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169" w:customStyle="1">
    <w:name w:val="Таблица-сетка 5 темная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170" w:customStyle="1">
    <w:name w:val="Таблица-сетка 6 цветная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171" w:customStyle="1">
    <w:name w:val="Таблица-сетка 7 цветная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2" w:customStyle="1">
    <w:name w:val="Список-таблица 1 светлая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3" w:customStyle="1">
    <w:name w:val="Список-таблица 2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174" w:customStyle="1">
    <w:name w:val="Список-таблица 3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5" w:customStyle="1">
    <w:name w:val="Список-таблица 4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6" w:customStyle="1">
    <w:name w:val="Список-таблица 5 темная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77" w:customStyle="1">
    <w:name w:val="Список-таблица 6 цветная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178" w:customStyle="1">
    <w:name w:val="Список-таблица 7 цветная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9" w:customStyle="1">
    <w:name w:val="Table Grid Light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4180" w:customStyle="1">
    <w:name w:val="Grid Table 1 Light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1" w:customStyle="1">
    <w:name w:val="Grid Table 1 Light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2" w:customStyle="1">
    <w:name w:val="Grid Table 1 Light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3" w:customStyle="1">
    <w:name w:val="Grid Table 1 Light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4" w:customStyle="1">
    <w:name w:val="Grid Table 1 Light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5" w:customStyle="1">
    <w:name w:val="Grid Table 1 Light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6" w:customStyle="1">
    <w:name w:val="Grid Table 2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87" w:customStyle="1">
    <w:name w:val="Grid Table 2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88" w:customStyle="1">
    <w:name w:val="Grid Table 2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89" w:customStyle="1">
    <w:name w:val="Grid Table 2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0" w:customStyle="1">
    <w:name w:val="Grid Table 2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1" w:customStyle="1">
    <w:name w:val="Grid Table 2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2" w:customStyle="1">
    <w:name w:val="Grid Table 3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3" w:customStyle="1">
    <w:name w:val="Grid Table 3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4" w:customStyle="1">
    <w:name w:val="Grid Table 3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5" w:customStyle="1">
    <w:name w:val="Grid Table 3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6" w:customStyle="1">
    <w:name w:val="Grid Table 3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7" w:customStyle="1">
    <w:name w:val="Grid Table 3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8" w:customStyle="1">
    <w:name w:val="Grid Table 4 - Accent 1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4199" w:customStyle="1">
    <w:name w:val="Grid Table 4 - Accent 2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4200" w:customStyle="1">
    <w:name w:val="Grid Table 4 - Accent 3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4201" w:customStyle="1">
    <w:name w:val="Grid Table 4 - Accent 4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4202" w:customStyle="1">
    <w:name w:val="Grid Table 4 - Accent 5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4203" w:customStyle="1">
    <w:name w:val="Grid Table 4 - Accent 611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4204" w:customStyle="1">
    <w:name w:val="Grid Table 5 Dark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4205" w:customStyle="1">
    <w:name w:val="Grid Table 5 Dark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4206" w:customStyle="1">
    <w:name w:val="Grid Table 5 Dark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4207" w:customStyle="1">
    <w:name w:val="Grid Table 5 Dark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4208" w:customStyle="1">
    <w:name w:val="Grid Table 5 Dark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4209" w:customStyle="1">
    <w:name w:val="Grid Table 5 Dark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4210" w:customStyle="1">
    <w:name w:val="Grid Table 6 Colorful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4211" w:customStyle="1">
    <w:name w:val="Grid Table 6 Colorful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4212" w:customStyle="1">
    <w:name w:val="Grid Table 6 Colorful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4213" w:customStyle="1">
    <w:name w:val="Grid Table 6 Colorful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4214" w:customStyle="1">
    <w:name w:val="Grid Table 6 Colorful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215" w:customStyle="1">
    <w:name w:val="Grid Table 6 Colorful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216" w:customStyle="1">
    <w:name w:val="Grid Table 7 Colorful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7" w:customStyle="1">
    <w:name w:val="Grid Table 7 Colorful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8" w:customStyle="1">
    <w:name w:val="Grid Table 7 Colorful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9" w:customStyle="1">
    <w:name w:val="Grid Table 7 Colorful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0" w:customStyle="1">
    <w:name w:val="Grid Table 7 Colorful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1" w:customStyle="1">
    <w:name w:val="Grid Table 7 Colorful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2" w:customStyle="1">
    <w:name w:val="List Table 1 Light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3" w:customStyle="1">
    <w:name w:val="List Table 1 Light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4" w:customStyle="1">
    <w:name w:val="List Table 1 Light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5" w:customStyle="1">
    <w:name w:val="List Table 1 Light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6" w:customStyle="1">
    <w:name w:val="List Table 1 Light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7" w:customStyle="1">
    <w:name w:val="List Table 1 Light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8" w:customStyle="1">
    <w:name w:val="List Table 2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4229" w:customStyle="1">
    <w:name w:val="List Table 2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4230" w:customStyle="1">
    <w:name w:val="List Table 2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4231" w:customStyle="1">
    <w:name w:val="List Table 2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4232" w:customStyle="1">
    <w:name w:val="List Table 2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4233" w:customStyle="1">
    <w:name w:val="List Table 2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4234" w:customStyle="1">
    <w:name w:val="List Table 3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5" w:customStyle="1">
    <w:name w:val="List Table 3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6" w:customStyle="1">
    <w:name w:val="List Table 3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7" w:customStyle="1">
    <w:name w:val="List Table 3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8" w:customStyle="1">
    <w:name w:val="List Table 3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9" w:customStyle="1">
    <w:name w:val="List Table 3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0" w:customStyle="1">
    <w:name w:val="List Table 4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1" w:customStyle="1">
    <w:name w:val="List Table 4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2" w:customStyle="1">
    <w:name w:val="List Table 4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3" w:customStyle="1">
    <w:name w:val="List Table 4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4" w:customStyle="1">
    <w:name w:val="List Table 4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5" w:customStyle="1">
    <w:name w:val="List Table 4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6" w:customStyle="1">
    <w:name w:val="List Table 5 Dark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47" w:customStyle="1">
    <w:name w:val="List Table 5 Dark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48" w:customStyle="1">
    <w:name w:val="List Table 5 Dark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49" w:customStyle="1">
    <w:name w:val="List Table 5 Dark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50" w:customStyle="1">
    <w:name w:val="List Table 5 Dark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51" w:customStyle="1">
    <w:name w:val="List Table 5 Dark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52" w:customStyle="1">
    <w:name w:val="List Table 6 Colorful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4253" w:customStyle="1">
    <w:name w:val="List Table 6 Colorful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4254" w:customStyle="1">
    <w:name w:val="List Table 6 Colorful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4255" w:customStyle="1">
    <w:name w:val="List Table 6 Colorful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4256" w:customStyle="1">
    <w:name w:val="List Table 6 Colorful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4257" w:customStyle="1">
    <w:name w:val="List Table 6 Colorful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4258" w:customStyle="1">
    <w:name w:val="List Table 7 Colorful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59" w:customStyle="1">
    <w:name w:val="List Table 7 Colorful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0" w:customStyle="1">
    <w:name w:val="List Table 7 Colorful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1" w:customStyle="1">
    <w:name w:val="List Table 7 Colorful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2" w:customStyle="1">
    <w:name w:val="List Table 7 Colorful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3" w:customStyle="1">
    <w:name w:val="List Table 7 Colorful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4" w:customStyle="1">
    <w:name w:val="Lined - Accent111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265" w:customStyle="1">
    <w:name w:val="Lined - Accent 1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266" w:customStyle="1">
    <w:name w:val="Lined - Accent 2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267" w:customStyle="1">
    <w:name w:val="Lined - Accent 3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268" w:customStyle="1">
    <w:name w:val="Lined - Accent 4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269" w:customStyle="1">
    <w:name w:val="Lined - Accent 5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270" w:customStyle="1">
    <w:name w:val="Lined - Accent 6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271" w:customStyle="1">
    <w:name w:val="Bordered &amp; Lined - Accent111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272" w:customStyle="1">
    <w:name w:val="Bordered &amp; Lined - Accent 1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273" w:customStyle="1">
    <w:name w:val="Bordered &amp; Lined - Accent 2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274" w:customStyle="1">
    <w:name w:val="Bordered &amp; Lined - Accent 3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275" w:customStyle="1">
    <w:name w:val="Bordered &amp; Lined - Accent 4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276" w:customStyle="1">
    <w:name w:val="Bordered &amp; Lined - Accent 5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277" w:customStyle="1">
    <w:name w:val="Bordered &amp; Lined - Accent 6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278" w:customStyle="1">
    <w:name w:val="Bordered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4279" w:customStyle="1">
    <w:name w:val="Bordered - Accent 1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4280" w:customStyle="1">
    <w:name w:val="Bordered - Accent 2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4281" w:customStyle="1">
    <w:name w:val="Bordered - Accent 3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4282" w:customStyle="1">
    <w:name w:val="Bordered - Accent 4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4283" w:customStyle="1">
    <w:name w:val="Bordered - Accent 5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4284" w:customStyle="1">
    <w:name w:val="Bordered - Accent 611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4285" w:customStyle="1">
    <w:name w:val="Сетка таблицы11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6" w:customStyle="1">
    <w:name w:val="StGen011"/>
    <w:rPr>
      <w:rFonts w:ascii="Cambria" w:hAnsi="Cambria" w:eastAsia="Cambria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287" w:customStyle="1">
    <w:name w:val="Сетка таблицы1111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8" w:customStyle="1">
    <w:name w:val="Сетка таблицы211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9" w:customStyle="1">
    <w:name w:val="Сетка таблицы5"/>
    <w:basedOn w:val="1092"/>
    <w:uiPriority w:val="5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290" w:customStyle="1">
    <w:name w:val="Таблица простая 14"/>
    <w:basedOn w:val="109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291" w:customStyle="1">
    <w:name w:val="Таблица простая 24"/>
    <w:basedOn w:val="109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292" w:customStyle="1">
    <w:name w:val="Таблица простая 3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3" w:customStyle="1">
    <w:name w:val="Таблица простая 4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4" w:customStyle="1">
    <w:name w:val="Таблица простая 5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295" w:customStyle="1">
    <w:name w:val="Таблица-сетка 1 светлая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6" w:customStyle="1">
    <w:name w:val="Таблица-сетка 2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97" w:customStyle="1">
    <w:name w:val="Таблица-сетка 3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98" w:customStyle="1">
    <w:name w:val="Таблица-сетка 44"/>
    <w:basedOn w:val="1092"/>
    <w:uiPriority w:val="5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299" w:customStyle="1">
    <w:name w:val="Таблица-сетка 5 темная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300" w:customStyle="1">
    <w:name w:val="Таблица-сетка 6 цветная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301" w:customStyle="1">
    <w:name w:val="Таблица-сетка 7 цветная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02" w:customStyle="1">
    <w:name w:val="Список-таблица 1 светлая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03" w:customStyle="1">
    <w:name w:val="Список-таблица 2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304" w:customStyle="1">
    <w:name w:val="Список-таблица 3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5" w:customStyle="1">
    <w:name w:val="Список-таблица 4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6" w:customStyle="1">
    <w:name w:val="Список-таблица 5 темная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4307" w:customStyle="1">
    <w:name w:val="Список-таблица 6 цветная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308" w:customStyle="1">
    <w:name w:val="Список-таблица 7 цветная4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09" w:customStyle="1">
    <w:name w:val="Table Grid Light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0" w:customStyle="1">
    <w:name w:val="Таблица простая 117"/>
    <w:uiPriority w:val="59"/>
    <w:rPr>
      <w:rFonts w:ascii="Cambria" w:hAnsi="Cambria" w:eastAsia="Cambria" w:cs="Times New Roman"/>
      <w:lang w:val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311" w:customStyle="1">
    <w:name w:val="Таблица простая 217"/>
    <w:uiPriority w:val="59"/>
    <w:rPr>
      <w:rFonts w:ascii="Cambria" w:hAnsi="Cambria" w:eastAsia="Cambria" w:cs="Times New Roman"/>
      <w:lang w:val="en-US" w:bidi="hi-IN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312" w:customStyle="1">
    <w:name w:val="Таблица простая 3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3" w:customStyle="1">
    <w:name w:val="Таблица простая 4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4" w:customStyle="1">
    <w:name w:val="Таблица простая 5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315" w:customStyle="1">
    <w:name w:val="Таблица-сетка 1 светл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6" w:customStyle="1">
    <w:name w:val="Grid Table 1 Light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7" w:customStyle="1">
    <w:name w:val="Grid Table 1 Light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8" w:customStyle="1">
    <w:name w:val="Grid Table 1 Light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9" w:customStyle="1">
    <w:name w:val="Grid Table 1 Light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0" w:customStyle="1">
    <w:name w:val="Grid Table 1 Light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1" w:customStyle="1">
    <w:name w:val="Grid Table 1 Light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2" w:customStyle="1">
    <w:name w:val="Таблица-сетка 2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3" w:customStyle="1">
    <w:name w:val="Grid Table 2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4" w:customStyle="1">
    <w:name w:val="Grid Table 2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5" w:customStyle="1">
    <w:name w:val="Grid Table 2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6" w:customStyle="1">
    <w:name w:val="Grid Table 2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7" w:customStyle="1">
    <w:name w:val="Grid Table 2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8" w:customStyle="1">
    <w:name w:val="Grid Table 2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29" w:customStyle="1">
    <w:name w:val="Таблица-сетка 3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30" w:customStyle="1">
    <w:name w:val="Grid Table 3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31" w:customStyle="1">
    <w:name w:val="Grid Table 3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32" w:customStyle="1">
    <w:name w:val="Grid Table 3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33" w:customStyle="1">
    <w:name w:val="Grid Table 3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34" w:customStyle="1">
    <w:name w:val="Grid Table 3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35" w:customStyle="1">
    <w:name w:val="Grid Table 3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36" w:customStyle="1">
    <w:name w:val="Таблица-сетка 417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337" w:customStyle="1">
    <w:name w:val="Grid Table 4 - Accent 1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338" w:customStyle="1">
    <w:name w:val="Grid Table 4 - Accent 2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339" w:customStyle="1">
    <w:name w:val="Grid Table 4 - Accent 3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340" w:customStyle="1">
    <w:name w:val="Grid Table 4 - Accent 4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341" w:customStyle="1">
    <w:name w:val="Grid Table 4 - Accent 5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342" w:customStyle="1">
    <w:name w:val="Grid Table 4 - Accent 64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343" w:customStyle="1">
    <w:name w:val="Таблица-сетка 5 тем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344" w:customStyle="1">
    <w:name w:val="Grid Table 5 Dark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345" w:customStyle="1">
    <w:name w:val="Grid Table 5 Dark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346" w:customStyle="1">
    <w:name w:val="Grid Table 5 Dark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347" w:customStyle="1">
    <w:name w:val="Grid Table 5 Dark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348" w:customStyle="1">
    <w:name w:val="Grid Table 5 Dark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349" w:customStyle="1">
    <w:name w:val="Grid Table 5 Dark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350" w:customStyle="1">
    <w:name w:val="Таблица-сетка 6 цвет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351" w:customStyle="1">
    <w:name w:val="Grid Table 6 Colorful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352" w:customStyle="1">
    <w:name w:val="Grid Table 6 Colorful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353" w:customStyle="1">
    <w:name w:val="Grid Table 6 Colorful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354" w:customStyle="1">
    <w:name w:val="Grid Table 6 Colorful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355" w:customStyle="1">
    <w:name w:val="Grid Table 6 Colorful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356" w:customStyle="1">
    <w:name w:val="Grid Table 6 Colorful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357" w:customStyle="1">
    <w:name w:val="Таблица-сетка 7 цвет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58" w:customStyle="1">
    <w:name w:val="Grid Table 7 Colorful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59" w:customStyle="1">
    <w:name w:val="Grid Table 7 Colorful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0" w:customStyle="1">
    <w:name w:val="Grid Table 7 Colorful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1" w:customStyle="1">
    <w:name w:val="Grid Table 7 Colorful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2" w:customStyle="1">
    <w:name w:val="Grid Table 7 Colorful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3" w:customStyle="1">
    <w:name w:val="Grid Table 7 Colorful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4" w:customStyle="1">
    <w:name w:val="Список-таблица 1 светл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5" w:customStyle="1">
    <w:name w:val="List Table 1 Light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6" w:customStyle="1">
    <w:name w:val="List Table 1 Light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7" w:customStyle="1">
    <w:name w:val="List Table 1 Light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8" w:customStyle="1">
    <w:name w:val="List Table 1 Light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69" w:customStyle="1">
    <w:name w:val="List Table 1 Light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0" w:customStyle="1">
    <w:name w:val="List Table 1 Light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1" w:customStyle="1">
    <w:name w:val="Список-таблица 2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372" w:customStyle="1">
    <w:name w:val="List Table 2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373" w:customStyle="1">
    <w:name w:val="List Table 2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374" w:customStyle="1">
    <w:name w:val="List Table 2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375" w:customStyle="1">
    <w:name w:val="List Table 2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376" w:customStyle="1">
    <w:name w:val="List Table 2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377" w:customStyle="1">
    <w:name w:val="List Table 2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378" w:customStyle="1">
    <w:name w:val="Список-таблица 3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9" w:customStyle="1">
    <w:name w:val="List Table 3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0" w:customStyle="1">
    <w:name w:val="List Table 3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1" w:customStyle="1">
    <w:name w:val="List Table 3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2" w:customStyle="1">
    <w:name w:val="List Table 3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3" w:customStyle="1">
    <w:name w:val="List Table 3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4" w:customStyle="1">
    <w:name w:val="List Table 3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5" w:customStyle="1">
    <w:name w:val="Список-таблица 4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6" w:customStyle="1">
    <w:name w:val="List Table 4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7" w:customStyle="1">
    <w:name w:val="List Table 4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8" w:customStyle="1">
    <w:name w:val="List Table 4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9" w:customStyle="1">
    <w:name w:val="List Table 4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0" w:customStyle="1">
    <w:name w:val="List Table 4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1" w:customStyle="1">
    <w:name w:val="List Table 4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2" w:customStyle="1">
    <w:name w:val="Список-таблица 5 тем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93" w:customStyle="1">
    <w:name w:val="List Table 5 Dark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94" w:customStyle="1">
    <w:name w:val="List Table 5 Dark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95" w:customStyle="1">
    <w:name w:val="List Table 5 Dark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96" w:customStyle="1">
    <w:name w:val="List Table 5 Dark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97" w:customStyle="1">
    <w:name w:val="List Table 5 Dark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98" w:customStyle="1">
    <w:name w:val="List Table 5 Dark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99" w:customStyle="1">
    <w:name w:val="Список-таблица 6 цвет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400" w:customStyle="1">
    <w:name w:val="List Table 6 Colorful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401" w:customStyle="1">
    <w:name w:val="List Table 6 Colorful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402" w:customStyle="1">
    <w:name w:val="List Table 6 Colorful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403" w:customStyle="1">
    <w:name w:val="List Table 6 Colorful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404" w:customStyle="1">
    <w:name w:val="List Table 6 Colorful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405" w:customStyle="1">
    <w:name w:val="List Table 6 Colorful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406" w:customStyle="1">
    <w:name w:val="Список-таблица 7 цветная17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07" w:customStyle="1">
    <w:name w:val="List Table 7 Colorful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08" w:customStyle="1">
    <w:name w:val="List Table 7 Colorful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09" w:customStyle="1">
    <w:name w:val="List Table 7 Colorful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0" w:customStyle="1">
    <w:name w:val="List Table 7 Colorful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1" w:customStyle="1">
    <w:name w:val="List Table 7 Colorful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2" w:customStyle="1">
    <w:name w:val="List Table 7 Colorful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3" w:customStyle="1">
    <w:name w:val="Lined - Accent 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414" w:customStyle="1">
    <w:name w:val="Lined - Accent 1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415" w:customStyle="1">
    <w:name w:val="Lined - Accent 2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416" w:customStyle="1">
    <w:name w:val="Lined - Accent 3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417" w:customStyle="1">
    <w:name w:val="Lined - Accent 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418" w:customStyle="1">
    <w:name w:val="Lined - Accent 5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419" w:customStyle="1">
    <w:name w:val="Lined - Accent 6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420" w:customStyle="1">
    <w:name w:val="Bordered &amp; Lined - Accent 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421" w:customStyle="1">
    <w:name w:val="Bordered &amp; Lined - Accent 1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422" w:customStyle="1">
    <w:name w:val="Bordered &amp; Lined - Accent 2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423" w:customStyle="1">
    <w:name w:val="Bordered &amp; Lined - Accent 3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424" w:customStyle="1">
    <w:name w:val="Bordered &amp; Lined - Accent 4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425" w:customStyle="1">
    <w:name w:val="Bordered &amp; Lined - Accent 5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426" w:customStyle="1">
    <w:name w:val="Bordered &amp; Lined - Accent 64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427" w:customStyle="1">
    <w:name w:val="Bordered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428" w:customStyle="1">
    <w:name w:val="Bordered - Accent 1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429" w:customStyle="1">
    <w:name w:val="Bordered - Accent 2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430" w:customStyle="1">
    <w:name w:val="Bordered - Accent 3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431" w:customStyle="1">
    <w:name w:val="Bordered - Accent 4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432" w:customStyle="1">
    <w:name w:val="Bordered - Accent 5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433" w:customStyle="1">
    <w:name w:val="Bordered - Accent 64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434" w:customStyle="1">
    <w:name w:val="Таблица простая 1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35" w:customStyle="1">
    <w:name w:val="Таблица простая 2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36" w:customStyle="1">
    <w:name w:val="Таблица простая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7" w:customStyle="1">
    <w:name w:val="Таблица простая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8" w:customStyle="1">
    <w:name w:val="Таблица простая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439" w:customStyle="1">
    <w:name w:val="Таблица-сетка 1 светлая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0" w:customStyle="1">
    <w:name w:val="Таблица-сетка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1" w:customStyle="1">
    <w:name w:val="Таблица-сетка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2" w:customStyle="1">
    <w:name w:val="Таблица-сетка 4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443" w:customStyle="1">
    <w:name w:val="Таблица-сетка 5 темная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444" w:customStyle="1">
    <w:name w:val="Таблица-сетка 6 цветная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445" w:customStyle="1">
    <w:name w:val="Таблица-сетка 7 цветная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6" w:customStyle="1">
    <w:name w:val="Список-таблица 1 светлая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47" w:customStyle="1">
    <w:name w:val="Список-таблица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448" w:customStyle="1">
    <w:name w:val="Список-таблица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9" w:customStyle="1">
    <w:name w:val="Список-таблица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0" w:customStyle="1">
    <w:name w:val="Список-таблица 5 темная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51" w:customStyle="1">
    <w:name w:val="Список-таблица 6 цветная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452" w:customStyle="1">
    <w:name w:val="Список-таблица 7 цветная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53" w:customStyle="1">
    <w:name w:val="Таблица простая 112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54" w:customStyle="1">
    <w:name w:val="Таблица простая 212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55" w:customStyle="1">
    <w:name w:val="Таблица простая 3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6" w:customStyle="1">
    <w:name w:val="Таблица простая 4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7" w:customStyle="1">
    <w:name w:val="Таблица простая 5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458" w:customStyle="1">
    <w:name w:val="Таблица-сетка 1 светлая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9" w:customStyle="1">
    <w:name w:val="Таблица-сетка 2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60" w:customStyle="1">
    <w:name w:val="Таблица-сетка 3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61" w:customStyle="1">
    <w:name w:val="Таблица-сетка 412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462" w:customStyle="1">
    <w:name w:val="Таблица-сетка 5 темная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463" w:customStyle="1">
    <w:name w:val="Таблица-сетка 6 цветная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464" w:customStyle="1">
    <w:name w:val="Таблица-сетка 7 цветная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65" w:customStyle="1">
    <w:name w:val="Список-таблица 1 светлая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66" w:customStyle="1">
    <w:name w:val="Список-таблица 2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467" w:customStyle="1">
    <w:name w:val="Список-таблица 3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8" w:customStyle="1">
    <w:name w:val="Список-таблица 4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9" w:customStyle="1">
    <w:name w:val="Список-таблица 5 темная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70" w:customStyle="1">
    <w:name w:val="Список-таблица 6 цветная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471" w:customStyle="1">
    <w:name w:val="Список-таблица 7 цветная12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72" w:customStyle="1">
    <w:name w:val="Table Grid Light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4473" w:customStyle="1">
    <w:name w:val="Таблица простая 113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74" w:customStyle="1">
    <w:name w:val="Таблица простая 213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75" w:customStyle="1">
    <w:name w:val="Таблица простая 3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6" w:customStyle="1">
    <w:name w:val="Таблица простая 4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7" w:customStyle="1">
    <w:name w:val="Таблица простая 5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478" w:customStyle="1">
    <w:name w:val="Таблица-сетка 1 светлая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9" w:customStyle="1">
    <w:name w:val="Grid Table 1 Light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0" w:customStyle="1">
    <w:name w:val="Grid Table 1 Light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1" w:customStyle="1">
    <w:name w:val="Grid Table 1 Light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2" w:customStyle="1">
    <w:name w:val="Grid Table 1 Light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3" w:customStyle="1">
    <w:name w:val="Grid Table 1 Light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4" w:customStyle="1">
    <w:name w:val="Grid Table 1 Light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5" w:customStyle="1">
    <w:name w:val="Таблица-сетка 2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6" w:customStyle="1">
    <w:name w:val="Grid Table 2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7" w:customStyle="1">
    <w:name w:val="Grid Table 2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8" w:customStyle="1">
    <w:name w:val="Grid Table 2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9" w:customStyle="1">
    <w:name w:val="Grid Table 2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0" w:customStyle="1">
    <w:name w:val="Grid Table 2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1" w:customStyle="1">
    <w:name w:val="Grid Table 2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2" w:customStyle="1">
    <w:name w:val="Таблица-сетка 3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3" w:customStyle="1">
    <w:name w:val="Grid Table 3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4" w:customStyle="1">
    <w:name w:val="Grid Table 3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5" w:customStyle="1">
    <w:name w:val="Grid Table 3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6" w:customStyle="1">
    <w:name w:val="Grid Table 3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7" w:customStyle="1">
    <w:name w:val="Grid Table 3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8" w:customStyle="1">
    <w:name w:val="Grid Table 3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9" w:customStyle="1">
    <w:name w:val="Таблица-сетка 4132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500" w:customStyle="1">
    <w:name w:val="Grid Table 4 - Accent 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501" w:customStyle="1">
    <w:name w:val="Grid Table 4 - Accent 2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502" w:customStyle="1">
    <w:name w:val="Grid Table 4 - Accent 3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503" w:customStyle="1">
    <w:name w:val="Grid Table 4 - Accent 4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504" w:customStyle="1">
    <w:name w:val="Grid Table 4 - Accent 5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505" w:customStyle="1">
    <w:name w:val="Grid Table 4 - Accent 6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506" w:customStyle="1">
    <w:name w:val="Таблица-сетка 5 темная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507" w:customStyle="1">
    <w:name w:val="Grid Table 5 Dark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508" w:customStyle="1">
    <w:name w:val="Grid Table 5 Dark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509" w:customStyle="1">
    <w:name w:val="Grid Table 5 Dark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510" w:customStyle="1">
    <w:name w:val="Grid Table 5 Dark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511" w:customStyle="1">
    <w:name w:val="Grid Table 5 Dark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512" w:customStyle="1">
    <w:name w:val="Grid Table 5 Dark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513" w:customStyle="1">
    <w:name w:val="Таблица-сетка 6 цветная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514" w:customStyle="1">
    <w:name w:val="Grid Table 6 Colorful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515" w:customStyle="1">
    <w:name w:val="Grid Table 6 Colorful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516" w:customStyle="1">
    <w:name w:val="Grid Table 6 Colorful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517" w:customStyle="1">
    <w:name w:val="Grid Table 6 Colorful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518" w:customStyle="1">
    <w:name w:val="Grid Table 6 Colorful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519" w:customStyle="1">
    <w:name w:val="Grid Table 6 Colorful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520" w:customStyle="1">
    <w:name w:val="Таблица-сетка 7 цветная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1" w:customStyle="1">
    <w:name w:val="Grid Table 7 Colorful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2" w:customStyle="1">
    <w:name w:val="Grid Table 7 Colorful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3" w:customStyle="1">
    <w:name w:val="Grid Table 7 Colorful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4" w:customStyle="1">
    <w:name w:val="Grid Table 7 Colorful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5" w:customStyle="1">
    <w:name w:val="Grid Table 7 Colorful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6" w:customStyle="1">
    <w:name w:val="Grid Table 7 Colorful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7" w:customStyle="1">
    <w:name w:val="Список-таблица 1 светлая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8" w:customStyle="1">
    <w:name w:val="List Table 1 Light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29" w:customStyle="1">
    <w:name w:val="List Table 1 Light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30" w:customStyle="1">
    <w:name w:val="List Table 1 Light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31" w:customStyle="1">
    <w:name w:val="List Table 1 Light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32" w:customStyle="1">
    <w:name w:val="List Table 1 Light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33" w:customStyle="1">
    <w:name w:val="List Table 1 Light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34" w:customStyle="1">
    <w:name w:val="Список-таблица 2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535" w:customStyle="1">
    <w:name w:val="List Table 2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536" w:customStyle="1">
    <w:name w:val="List Table 2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537" w:customStyle="1">
    <w:name w:val="List Table 2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538" w:customStyle="1">
    <w:name w:val="List Table 2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539" w:customStyle="1">
    <w:name w:val="List Table 2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540" w:customStyle="1">
    <w:name w:val="List Table 2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541" w:customStyle="1">
    <w:name w:val="Список-таблица 3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2" w:customStyle="1">
    <w:name w:val="List Table 3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3" w:customStyle="1">
    <w:name w:val="List Table 3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4" w:customStyle="1">
    <w:name w:val="List Table 3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5" w:customStyle="1">
    <w:name w:val="List Table 3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6" w:customStyle="1">
    <w:name w:val="List Table 3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7" w:customStyle="1">
    <w:name w:val="List Table 3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8" w:customStyle="1">
    <w:name w:val="Список-таблица 4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9" w:customStyle="1">
    <w:name w:val="List Table 4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0" w:customStyle="1">
    <w:name w:val="List Table 4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1" w:customStyle="1">
    <w:name w:val="List Table 4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2" w:customStyle="1">
    <w:name w:val="List Table 4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3" w:customStyle="1">
    <w:name w:val="List Table 4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4" w:customStyle="1">
    <w:name w:val="List Table 4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5" w:customStyle="1">
    <w:name w:val="Список-таблица 5 темная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56" w:customStyle="1">
    <w:name w:val="List Table 5 Dark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57" w:customStyle="1">
    <w:name w:val="List Table 5 Dark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58" w:customStyle="1">
    <w:name w:val="List Table 5 Dark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59" w:customStyle="1">
    <w:name w:val="List Table 5 Dark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60" w:customStyle="1">
    <w:name w:val="List Table 5 Dark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61" w:customStyle="1">
    <w:name w:val="List Table 5 Dark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62" w:customStyle="1">
    <w:name w:val="Список-таблица 6 цветная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563" w:customStyle="1">
    <w:name w:val="List Table 6 Colorful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564" w:customStyle="1">
    <w:name w:val="List Table 6 Colorful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565" w:customStyle="1">
    <w:name w:val="List Table 6 Colorful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566" w:customStyle="1">
    <w:name w:val="List Table 6 Colorful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567" w:customStyle="1">
    <w:name w:val="List Table 6 Colorful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568" w:customStyle="1">
    <w:name w:val="List Table 6 Colorful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569" w:customStyle="1">
    <w:name w:val="Список-таблица 7 цветная132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70" w:customStyle="1">
    <w:name w:val="List Table 7 Colorful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71" w:customStyle="1">
    <w:name w:val="List Table 7 Colorful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72" w:customStyle="1">
    <w:name w:val="List Table 7 Colorful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73" w:customStyle="1">
    <w:name w:val="List Table 7 Colorful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74" w:customStyle="1">
    <w:name w:val="List Table 7 Colorful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75" w:customStyle="1">
    <w:name w:val="List Table 7 Colorful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76" w:customStyle="1">
    <w:name w:val="Lined - Accent 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577" w:customStyle="1">
    <w:name w:val="Lined - Accent 2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578" w:customStyle="1">
    <w:name w:val="Lined - Accent 3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579" w:customStyle="1">
    <w:name w:val="Lined - Accent 4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580" w:customStyle="1">
    <w:name w:val="Lined - Accent 5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581" w:customStyle="1">
    <w:name w:val="Lined - Accent 6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582" w:customStyle="1">
    <w:name w:val="Bordered &amp; Lined - Accent 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583" w:customStyle="1">
    <w:name w:val="Bordered &amp; Lined - Accent 2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584" w:customStyle="1">
    <w:name w:val="Bordered &amp; Lined - Accent 3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585" w:customStyle="1">
    <w:name w:val="Bordered &amp; Lined - Accent 4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586" w:customStyle="1">
    <w:name w:val="Bordered &amp; Lined - Accent 5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587" w:customStyle="1">
    <w:name w:val="Bordered &amp; Lined - Accent 6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588" w:customStyle="1">
    <w:name w:val="Bordered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589" w:customStyle="1">
    <w:name w:val="Bordered - Accent 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590" w:customStyle="1">
    <w:name w:val="Bordered - Accent 2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591" w:customStyle="1">
    <w:name w:val="Bordered - Accent 3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592" w:customStyle="1">
    <w:name w:val="Bordered - Accent 4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593" w:customStyle="1">
    <w:name w:val="Bordered - Accent 5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594" w:customStyle="1">
    <w:name w:val="Bordered - Accent 6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595" w:customStyle="1">
    <w:name w:val="StGen03"/>
    <w:rPr>
      <w:rFonts w:ascii="Cambria" w:hAnsi="Cambria" w:eastAsia="Cambria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596" w:customStyle="1">
    <w:name w:val="Сетка таблицы14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7" w:customStyle="1">
    <w:name w:val="Сетка таблицы23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8" w:customStyle="1">
    <w:name w:val="Таблица простая 114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599" w:customStyle="1">
    <w:name w:val="Таблица простая 214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600" w:customStyle="1">
    <w:name w:val="Таблица простая 3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01" w:customStyle="1">
    <w:name w:val="Таблица простая 4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2" w:customStyle="1">
    <w:name w:val="Таблица простая 5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603" w:customStyle="1">
    <w:name w:val="Таблица-сетка 1 светлая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4" w:customStyle="1">
    <w:name w:val="Таблица-сетка 2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05" w:customStyle="1">
    <w:name w:val="Таблица-сетка 3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06" w:customStyle="1">
    <w:name w:val="Таблица-сетка 414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607" w:customStyle="1">
    <w:name w:val="Таблица-сетка 5 темная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608" w:customStyle="1">
    <w:name w:val="Таблица-сетка 6 цветная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609" w:customStyle="1">
    <w:name w:val="Таблица-сетка 7 цветная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10" w:customStyle="1">
    <w:name w:val="Список-таблица 1 светлая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11" w:customStyle="1">
    <w:name w:val="Список-таблица 2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612" w:customStyle="1">
    <w:name w:val="Список-таблица 3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3" w:customStyle="1">
    <w:name w:val="Список-таблица 4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4" w:customStyle="1">
    <w:name w:val="Список-таблица 5 темная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615" w:customStyle="1">
    <w:name w:val="Список-таблица 6 цветная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616" w:customStyle="1">
    <w:name w:val="Список-таблица 7 цветная14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17" w:customStyle="1">
    <w:name w:val="Сетка таблицы33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618" w:customStyle="1">
    <w:name w:val="Table Grid Light23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4619" w:customStyle="1">
    <w:name w:val="Таблица простая 115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620" w:customStyle="1">
    <w:name w:val="Таблица простая 215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621" w:customStyle="1">
    <w:name w:val="Таблица простая 3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22" w:customStyle="1">
    <w:name w:val="Таблица простая 4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3" w:customStyle="1">
    <w:name w:val="Таблица простая 5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624" w:customStyle="1">
    <w:name w:val="Таблица-сетка 1 светлая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5" w:customStyle="1">
    <w:name w:val="Grid Table 1 Light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6" w:customStyle="1">
    <w:name w:val="Grid Table 1 Light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7" w:customStyle="1">
    <w:name w:val="Grid Table 1 Light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8" w:customStyle="1">
    <w:name w:val="Grid Table 1 Light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9" w:customStyle="1">
    <w:name w:val="Grid Table 1 Light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0" w:customStyle="1">
    <w:name w:val="Grid Table 1 Light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1" w:customStyle="1">
    <w:name w:val="Таблица-сетка 2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2" w:customStyle="1">
    <w:name w:val="Grid Table 2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3" w:customStyle="1">
    <w:name w:val="Grid Table 2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4" w:customStyle="1">
    <w:name w:val="Grid Table 2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5" w:customStyle="1">
    <w:name w:val="Grid Table 2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6" w:customStyle="1">
    <w:name w:val="Grid Table 2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7" w:customStyle="1">
    <w:name w:val="Grid Table 2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8" w:customStyle="1">
    <w:name w:val="Таблица-сетка 3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39" w:customStyle="1">
    <w:name w:val="Grid Table 3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0" w:customStyle="1">
    <w:name w:val="Grid Table 3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1" w:customStyle="1">
    <w:name w:val="Grid Table 3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2" w:customStyle="1">
    <w:name w:val="Grid Table 3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3" w:customStyle="1">
    <w:name w:val="Grid Table 3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4" w:customStyle="1">
    <w:name w:val="Grid Table 3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5" w:customStyle="1">
    <w:name w:val="Таблица-сетка 4152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646" w:customStyle="1">
    <w:name w:val="Grid Table 4 - Accent 123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647" w:customStyle="1">
    <w:name w:val="Grid Table 4 - Accent 223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648" w:customStyle="1">
    <w:name w:val="Grid Table 4 - Accent 323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649" w:customStyle="1">
    <w:name w:val="Grid Table 4 - Accent 423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650" w:customStyle="1">
    <w:name w:val="Grid Table 4 - Accent 523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651" w:customStyle="1">
    <w:name w:val="Grid Table 4 - Accent 623"/>
    <w:basedOn w:val="1092"/>
    <w:uiPriority w:val="5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652" w:customStyle="1">
    <w:name w:val="Таблица-сетка 5 темная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653" w:customStyle="1">
    <w:name w:val="Grid Table 5 Dark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654" w:customStyle="1">
    <w:name w:val="Grid Table 5 Dark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655" w:customStyle="1">
    <w:name w:val="Grid Table 5 Dark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656" w:customStyle="1">
    <w:name w:val="Grid Table 5 Dark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657" w:customStyle="1">
    <w:name w:val="Grid Table 5 Dark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658" w:customStyle="1">
    <w:name w:val="Grid Table 5 Dark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659" w:customStyle="1">
    <w:name w:val="Таблица-сетка 6 цветная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660" w:customStyle="1">
    <w:name w:val="Grid Table 6 Colorful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661" w:customStyle="1">
    <w:name w:val="Grid Table 6 Colorful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662" w:customStyle="1">
    <w:name w:val="Grid Table 6 Colorful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663" w:customStyle="1">
    <w:name w:val="Grid Table 6 Colorful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664" w:customStyle="1">
    <w:name w:val="Grid Table 6 Colorful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665" w:customStyle="1">
    <w:name w:val="Grid Table 6 Colorful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666" w:customStyle="1">
    <w:name w:val="Таблица-сетка 7 цветная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67" w:customStyle="1">
    <w:name w:val="Grid Table 7 Colorful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68" w:customStyle="1">
    <w:name w:val="Grid Table 7 Colorful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69" w:customStyle="1">
    <w:name w:val="Grid Table 7 Colorful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0" w:customStyle="1">
    <w:name w:val="Grid Table 7 Colorful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1" w:customStyle="1">
    <w:name w:val="Grid Table 7 Colorful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2" w:customStyle="1">
    <w:name w:val="Grid Table 7 Colorful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3" w:customStyle="1">
    <w:name w:val="Список-таблица 1 светлая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4" w:customStyle="1">
    <w:name w:val="List Table 1 Light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5" w:customStyle="1">
    <w:name w:val="List Table 1 Light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6" w:customStyle="1">
    <w:name w:val="List Table 1 Light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7" w:customStyle="1">
    <w:name w:val="List Table 1 Light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8" w:customStyle="1">
    <w:name w:val="List Table 1 Light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9" w:customStyle="1">
    <w:name w:val="List Table 1 Light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0" w:customStyle="1">
    <w:name w:val="Список-таблица 2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681" w:customStyle="1">
    <w:name w:val="List Table 2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682" w:customStyle="1">
    <w:name w:val="List Table 2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683" w:customStyle="1">
    <w:name w:val="List Table 2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684" w:customStyle="1">
    <w:name w:val="List Table 2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685" w:customStyle="1">
    <w:name w:val="List Table 2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686" w:customStyle="1">
    <w:name w:val="List Table 2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687" w:customStyle="1">
    <w:name w:val="Список-таблица 3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8" w:customStyle="1">
    <w:name w:val="List Table 3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9" w:customStyle="1">
    <w:name w:val="List Table 3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0" w:customStyle="1">
    <w:name w:val="List Table 3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1" w:customStyle="1">
    <w:name w:val="List Table 3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2" w:customStyle="1">
    <w:name w:val="List Table 3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3" w:customStyle="1">
    <w:name w:val="List Table 3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4" w:customStyle="1">
    <w:name w:val="Список-таблица 4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5" w:customStyle="1">
    <w:name w:val="List Table 4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6" w:customStyle="1">
    <w:name w:val="List Table 4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7" w:customStyle="1">
    <w:name w:val="List Table 4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8" w:customStyle="1">
    <w:name w:val="List Table 4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9" w:customStyle="1">
    <w:name w:val="List Table 4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0" w:customStyle="1">
    <w:name w:val="List Table 4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1" w:customStyle="1">
    <w:name w:val="Список-таблица 5 темная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02" w:customStyle="1">
    <w:name w:val="List Table 5 Dark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03" w:customStyle="1">
    <w:name w:val="List Table 5 Dark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04" w:customStyle="1">
    <w:name w:val="List Table 5 Dark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05" w:customStyle="1">
    <w:name w:val="List Table 5 Dark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06" w:customStyle="1">
    <w:name w:val="List Table 5 Dark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07" w:customStyle="1">
    <w:name w:val="List Table 5 Dark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08" w:customStyle="1">
    <w:name w:val="Список-таблица 6 цветная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709" w:customStyle="1">
    <w:name w:val="List Table 6 Colorful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710" w:customStyle="1">
    <w:name w:val="List Table 6 Colorful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711" w:customStyle="1">
    <w:name w:val="List Table 6 Colorful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712" w:customStyle="1">
    <w:name w:val="List Table 6 Colorful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713" w:customStyle="1">
    <w:name w:val="List Table 6 Colorful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714" w:customStyle="1">
    <w:name w:val="List Table 6 Colorful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715" w:customStyle="1">
    <w:name w:val="Список-таблица 7 цветная152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16" w:customStyle="1">
    <w:name w:val="List Table 7 Colorful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17" w:customStyle="1">
    <w:name w:val="List Table 7 Colorful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18" w:customStyle="1">
    <w:name w:val="List Table 7 Colorful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19" w:customStyle="1">
    <w:name w:val="List Table 7 Colorful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0" w:customStyle="1">
    <w:name w:val="List Table 7 Colorful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1" w:customStyle="1">
    <w:name w:val="List Table 7 Colorful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2" w:customStyle="1">
    <w:name w:val="Lined - Accent 1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723" w:customStyle="1">
    <w:name w:val="Lined - Accent 2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724" w:customStyle="1">
    <w:name w:val="Lined - Accent 3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725" w:customStyle="1">
    <w:name w:val="Lined - Accent 4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726" w:customStyle="1">
    <w:name w:val="Lined - Accent 5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727" w:customStyle="1">
    <w:name w:val="Lined - Accent 6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728" w:customStyle="1">
    <w:name w:val="Bordered &amp; Lined - Accent 1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729" w:customStyle="1">
    <w:name w:val="Bordered &amp; Lined - Accent 2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730" w:customStyle="1">
    <w:name w:val="Bordered &amp; Lined - Accent 3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731" w:customStyle="1">
    <w:name w:val="Bordered &amp; Lined - Accent 4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732" w:customStyle="1">
    <w:name w:val="Bordered &amp; Lined - Accent 5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733" w:customStyle="1">
    <w:name w:val="Bordered &amp; Lined - Accent 62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734" w:customStyle="1">
    <w:name w:val="Bordered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735" w:customStyle="1">
    <w:name w:val="Bordered - Accent 1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736" w:customStyle="1">
    <w:name w:val="Bordered - Accent 2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737" w:customStyle="1">
    <w:name w:val="Bordered - Accent 3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738" w:customStyle="1">
    <w:name w:val="Bordered - Accent 4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739" w:customStyle="1">
    <w:name w:val="Bordered - Accent 5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740" w:customStyle="1">
    <w:name w:val="Bordered - Accent 623"/>
    <w:basedOn w:val="1092"/>
    <w:uiPriority w:val="99"/>
    <w:rPr>
      <w:rFonts w:ascii="Cambria" w:hAnsi="Cambria" w:eastAsia="Cambria" w:cs="Times New Roman"/>
      <w:szCs w:val="24"/>
      <w:lang w:val="en-US" w:eastAsia="zh-CN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741" w:customStyle="1">
    <w:name w:val="Таблица простая 11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742" w:customStyle="1">
    <w:name w:val="Таблица простая 21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743" w:customStyle="1">
    <w:name w:val="Таблица простая 3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44" w:customStyle="1">
    <w:name w:val="Таблица простая 4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5" w:customStyle="1">
    <w:name w:val="Таблица простая 5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746" w:customStyle="1">
    <w:name w:val="Таблица-сетка 1 светлая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7" w:customStyle="1">
    <w:name w:val="Таблица-сетка 2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48" w:customStyle="1">
    <w:name w:val="Таблица-сетка 3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49" w:customStyle="1">
    <w:name w:val="Таблица-сетка 41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750" w:customStyle="1">
    <w:name w:val="Таблица-сетка 5 темная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751" w:customStyle="1">
    <w:name w:val="Таблица-сетка 6 цветная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752" w:customStyle="1">
    <w:name w:val="Таблица-сетка 7 цветная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3" w:customStyle="1">
    <w:name w:val="Список-таблица 1 светлая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54" w:customStyle="1">
    <w:name w:val="Список-таблица 2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755" w:customStyle="1">
    <w:name w:val="Список-таблица 3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6" w:customStyle="1">
    <w:name w:val="Список-таблица 4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7" w:customStyle="1">
    <w:name w:val="Список-таблица 5 темная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58" w:customStyle="1">
    <w:name w:val="Список-таблица 6 цветная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759" w:customStyle="1">
    <w:name w:val="Список-таблица 7 цветная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60" w:customStyle="1">
    <w:name w:val="Table Grid Light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4761" w:customStyle="1">
    <w:name w:val="Grid Table 1 Light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2" w:customStyle="1">
    <w:name w:val="Grid Table 1 Light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3" w:customStyle="1">
    <w:name w:val="Grid Table 1 Light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4" w:customStyle="1">
    <w:name w:val="Grid Table 1 Light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5" w:customStyle="1">
    <w:name w:val="Grid Table 1 Light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6" w:customStyle="1">
    <w:name w:val="Grid Table 1 Light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7" w:customStyle="1">
    <w:name w:val="Grid Table 2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68" w:customStyle="1">
    <w:name w:val="Grid Table 2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69" w:customStyle="1">
    <w:name w:val="Grid Table 2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0" w:customStyle="1">
    <w:name w:val="Grid Table 2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1" w:customStyle="1">
    <w:name w:val="Grid Table 2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2" w:customStyle="1">
    <w:name w:val="Grid Table 2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3" w:customStyle="1">
    <w:name w:val="Grid Table 3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4" w:customStyle="1">
    <w:name w:val="Grid Table 3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5" w:customStyle="1">
    <w:name w:val="Grid Table 3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6" w:customStyle="1">
    <w:name w:val="Grid Table 3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7" w:customStyle="1">
    <w:name w:val="Grid Table 3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8" w:customStyle="1">
    <w:name w:val="Grid Table 3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9" w:customStyle="1">
    <w:name w:val="Grid Table 4 - Accent 1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4780" w:customStyle="1">
    <w:name w:val="Grid Table 4 - Accent 2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4781" w:customStyle="1">
    <w:name w:val="Grid Table 4 - Accent 3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4782" w:customStyle="1">
    <w:name w:val="Grid Table 4 - Accent 4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4783" w:customStyle="1">
    <w:name w:val="Grid Table 4 - Accent 5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4784" w:customStyle="1">
    <w:name w:val="Grid Table 4 - Accent 611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4785" w:customStyle="1">
    <w:name w:val="Grid Table 5 Dark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4786" w:customStyle="1">
    <w:name w:val="Grid Table 5 Dark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4787" w:customStyle="1">
    <w:name w:val="Grid Table 5 Dark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4788" w:customStyle="1">
    <w:name w:val="Grid Table 5 Dark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4789" w:customStyle="1">
    <w:name w:val="Grid Table 5 Dark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4790" w:customStyle="1">
    <w:name w:val="Grid Table 5 Dark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4791" w:customStyle="1">
    <w:name w:val="Grid Table 6 Colorful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4792" w:customStyle="1">
    <w:name w:val="Grid Table 6 Colorful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4793" w:customStyle="1">
    <w:name w:val="Grid Table 6 Colorful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4794" w:customStyle="1">
    <w:name w:val="Grid Table 6 Colorful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4795" w:customStyle="1">
    <w:name w:val="Grid Table 6 Colorful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796" w:customStyle="1">
    <w:name w:val="Grid Table 6 Colorful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797" w:customStyle="1">
    <w:name w:val="Grid Table 7 Colorful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98" w:customStyle="1">
    <w:name w:val="Grid Table 7 Colorful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99" w:customStyle="1">
    <w:name w:val="Grid Table 7 Colorful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0" w:customStyle="1">
    <w:name w:val="Grid Table 7 Colorful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1" w:customStyle="1">
    <w:name w:val="Grid Table 7 Colorful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2" w:customStyle="1">
    <w:name w:val="Grid Table 7 Colorful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3" w:customStyle="1">
    <w:name w:val="List Table 1 Light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4" w:customStyle="1">
    <w:name w:val="List Table 1 Light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5" w:customStyle="1">
    <w:name w:val="List Table 1 Light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6" w:customStyle="1">
    <w:name w:val="List Table 1 Light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7" w:customStyle="1">
    <w:name w:val="List Table 1 Light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8" w:customStyle="1">
    <w:name w:val="List Table 1 Light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9" w:customStyle="1">
    <w:name w:val="List Table 2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4810" w:customStyle="1">
    <w:name w:val="List Table 2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4811" w:customStyle="1">
    <w:name w:val="List Table 2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4812" w:customStyle="1">
    <w:name w:val="List Table 2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4813" w:customStyle="1">
    <w:name w:val="List Table 2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4814" w:customStyle="1">
    <w:name w:val="List Table 2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4815" w:customStyle="1">
    <w:name w:val="List Table 3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6" w:customStyle="1">
    <w:name w:val="List Table 3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7" w:customStyle="1">
    <w:name w:val="List Table 3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8" w:customStyle="1">
    <w:name w:val="List Table 3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9" w:customStyle="1">
    <w:name w:val="List Table 3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0" w:customStyle="1">
    <w:name w:val="List Table 3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1" w:customStyle="1">
    <w:name w:val="List Table 4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2" w:customStyle="1">
    <w:name w:val="List Table 4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3" w:customStyle="1">
    <w:name w:val="List Table 4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4" w:customStyle="1">
    <w:name w:val="List Table 4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5" w:customStyle="1">
    <w:name w:val="List Table 4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6" w:customStyle="1">
    <w:name w:val="List Table 4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7" w:customStyle="1">
    <w:name w:val="List Table 5 Dark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28" w:customStyle="1">
    <w:name w:val="List Table 5 Dark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29" w:customStyle="1">
    <w:name w:val="List Table 5 Dark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30" w:customStyle="1">
    <w:name w:val="List Table 5 Dark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31" w:customStyle="1">
    <w:name w:val="List Table 5 Dark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32" w:customStyle="1">
    <w:name w:val="List Table 5 Dark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33" w:customStyle="1">
    <w:name w:val="List Table 6 Colorful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4834" w:customStyle="1">
    <w:name w:val="List Table 6 Colorful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4835" w:customStyle="1">
    <w:name w:val="List Table 6 Colorful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4836" w:customStyle="1">
    <w:name w:val="List Table 6 Colorful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4837" w:customStyle="1">
    <w:name w:val="List Table 6 Colorful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4838" w:customStyle="1">
    <w:name w:val="List Table 6 Colorful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4839" w:customStyle="1">
    <w:name w:val="List Table 7 Colorful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472C4" w:sz="4" w:space="0"/>
      </w:tblBorders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0" w:customStyle="1">
    <w:name w:val="List Table 7 Colorful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4B184" w:sz="4" w:space="0"/>
      </w:tblBorders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1" w:customStyle="1">
    <w:name w:val="List Table 7 Colorful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9C9C9" w:sz="4" w:space="0"/>
      </w:tblBorders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2" w:customStyle="1">
    <w:name w:val="List Table 7 Colorful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FD865" w:sz="4" w:space="0"/>
      </w:tblBorders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3" w:customStyle="1">
    <w:name w:val="List Table 7 Colorful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BC2E5" w:sz="4" w:space="0"/>
      </w:tblBorders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4" w:customStyle="1">
    <w:name w:val="List Table 7 Colorful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A9D08E" w:sz="4" w:space="0"/>
      </w:tblBorders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5" w:customStyle="1">
    <w:name w:val="Lined - Accent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846" w:customStyle="1">
    <w:name w:val="Lined - Accent 1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847" w:customStyle="1">
    <w:name w:val="Lined - Accent 2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848" w:customStyle="1">
    <w:name w:val="Lined - Accent 3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849" w:customStyle="1">
    <w:name w:val="Lined - Accent 4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850" w:customStyle="1">
    <w:name w:val="Lined - Accent 5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851" w:customStyle="1">
    <w:name w:val="Lined - Accent 6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852" w:customStyle="1">
    <w:name w:val="Bordered &amp; Lined - Accent112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853" w:customStyle="1">
    <w:name w:val="Bordered &amp; Lined - Accent 1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854" w:customStyle="1">
    <w:name w:val="Bordered &amp; Lined - Accent 2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855" w:customStyle="1">
    <w:name w:val="Bordered &amp; Lined - Accent 3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856" w:customStyle="1">
    <w:name w:val="Bordered &amp; Lined - Accent 4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857" w:customStyle="1">
    <w:name w:val="Bordered &amp; Lined - Accent 5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858" w:customStyle="1">
    <w:name w:val="Bordered &amp; Lined - Accent 6113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859" w:customStyle="1">
    <w:name w:val="Bordered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4860" w:customStyle="1">
    <w:name w:val="Bordered - Accent 1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4861" w:customStyle="1">
    <w:name w:val="Bordered - Accent 2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4862" w:customStyle="1">
    <w:name w:val="Bordered - Accent 3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4863" w:customStyle="1">
    <w:name w:val="Bordered - Accent 4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4864" w:customStyle="1">
    <w:name w:val="Bordered - Accent 5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4865" w:customStyle="1">
    <w:name w:val="Bordered - Accent 611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4866" w:customStyle="1">
    <w:name w:val="Сетка таблицы113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7" w:customStyle="1">
    <w:name w:val="StGen012"/>
    <w:rPr>
      <w:rFonts w:ascii="Cambria" w:hAnsi="Cambria" w:eastAsia="Cambria" w:cs="Times New Roman"/>
      <w:sz w:val="22"/>
      <w:szCs w:val="22"/>
      <w:lang w:val="en-US" w:eastAsia="zh-CN" w:bidi="hi-IN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868" w:customStyle="1">
    <w:name w:val="Сетка таблицы111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9" w:customStyle="1">
    <w:name w:val="Сетка таблицы212"/>
    <w:uiPriority w:val="59"/>
    <w:rPr>
      <w:rFonts w:ascii="Cambria" w:hAnsi="Cambria" w:eastAsia="Cambria" w:cs="Times New Roman"/>
      <w:szCs w:val="24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0" w:customStyle="1">
    <w:name w:val="Сетка таблицы6"/>
    <w:basedOn w:val="1092"/>
    <w:uiPriority w:val="3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871" w:customStyle="1">
    <w:name w:val="Сетка таблицы9"/>
    <w:basedOn w:val="1092"/>
    <w:uiPriority w:val="5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872" w:customStyle="1">
    <w:name w:val="Сетка таблицы7"/>
    <w:basedOn w:val="1092"/>
    <w:uiPriority w:val="59"/>
    <w:pPr>
      <w:jc w:val="both"/>
    </w:pPr>
    <w:rPr>
      <w:rFonts w:ascii="Times New Roman" w:hAnsi="Times New Roman" w:eastAsia="Times New Roman" w:cs="Times New Roman"/>
      <w:sz w:val="28"/>
      <w:szCs w:val="28"/>
      <w:lang w:val="en-US"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873" w:customStyle="1">
    <w:name w:val="Таблица простая 15"/>
    <w:basedOn w:val="109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874" w:customStyle="1">
    <w:name w:val="Таблица простая 25"/>
    <w:basedOn w:val="1092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875" w:customStyle="1">
    <w:name w:val="Таблица простая 3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6" w:customStyle="1">
    <w:name w:val="Таблица простая 4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7" w:customStyle="1">
    <w:name w:val="Таблица простая 5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878" w:customStyle="1">
    <w:name w:val="Таблица-сетка 1 светлая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9" w:customStyle="1">
    <w:name w:val="Таблица-сетка 2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80" w:customStyle="1">
    <w:name w:val="Таблица-сетка 3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81" w:customStyle="1">
    <w:name w:val="Таблица-сетка 45"/>
    <w:basedOn w:val="1092"/>
    <w:uiPriority w:val="5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882" w:customStyle="1">
    <w:name w:val="Таблица-сетка 5 темная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883" w:customStyle="1">
    <w:name w:val="Таблица-сетка 6 цветная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884" w:customStyle="1">
    <w:name w:val="Таблица-сетка 7 цветная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85" w:customStyle="1">
    <w:name w:val="Список-таблица 1 светлая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86" w:customStyle="1">
    <w:name w:val="Список-таблица 2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887" w:customStyle="1">
    <w:name w:val="Список-таблица 3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8" w:customStyle="1">
    <w:name w:val="Список-таблица 4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9" w:customStyle="1">
    <w:name w:val="Список-таблица 5 темная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4890" w:customStyle="1">
    <w:name w:val="Список-таблица 6 цветная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891" w:customStyle="1">
    <w:name w:val="Список-таблица 7 цветная5"/>
    <w:basedOn w:val="1092"/>
    <w:uiPriority w:val="99"/>
    <w:rPr>
      <w:rFonts w:ascii="Cambria" w:hAnsi="Cambria" w:eastAsia="Cambria" w:cs="Times New Roman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2" w:customStyle="1">
    <w:name w:val="Table Grid Light5"/>
    <w:uiPriority w:val="59"/>
    <w:rPr>
      <w:rFonts w:ascii="Cambria" w:hAnsi="Cambria" w:eastAsia="Cambria" w:cs="Times New Roman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3" w:customStyle="1">
    <w:name w:val="Таблица простая 118"/>
    <w:uiPriority w:val="59"/>
    <w:rPr>
      <w:rFonts w:ascii="Cambria" w:hAnsi="Cambria" w:eastAsia="Cambria" w:cs="Times New Roman"/>
      <w:lang w:val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894" w:customStyle="1">
    <w:name w:val="Таблица простая 218"/>
    <w:uiPriority w:val="59"/>
    <w:rPr>
      <w:rFonts w:ascii="Cambria" w:hAnsi="Cambria" w:eastAsia="Cambria" w:cs="Times New Roman"/>
      <w:lang w:val="en-US" w:bidi="hi-IN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895" w:customStyle="1">
    <w:name w:val="Таблица простая 3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96" w:customStyle="1">
    <w:name w:val="Таблица простая 4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7" w:customStyle="1">
    <w:name w:val="Таблица простая 5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898" w:customStyle="1">
    <w:name w:val="Таблица-сетка 1 светл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9" w:customStyle="1">
    <w:name w:val="Grid Table 1 Light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0" w:customStyle="1">
    <w:name w:val="Grid Table 1 Light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1" w:customStyle="1">
    <w:name w:val="Grid Table 1 Light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2" w:customStyle="1">
    <w:name w:val="Grid Table 1 Light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3" w:customStyle="1">
    <w:name w:val="Grid Table 1 Light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4" w:customStyle="1">
    <w:name w:val="Grid Table 1 Light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5" w:customStyle="1">
    <w:name w:val="Таблица-сетка 2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6" w:customStyle="1">
    <w:name w:val="Grid Table 2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7" w:customStyle="1">
    <w:name w:val="Grid Table 2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8" w:customStyle="1">
    <w:name w:val="Grid Table 2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09" w:customStyle="1">
    <w:name w:val="Grid Table 2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0" w:customStyle="1">
    <w:name w:val="Grid Table 2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1" w:customStyle="1">
    <w:name w:val="Grid Table 2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2" w:customStyle="1">
    <w:name w:val="Таблица-сетка 3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3" w:customStyle="1">
    <w:name w:val="Grid Table 3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4" w:customStyle="1">
    <w:name w:val="Grid Table 3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5" w:customStyle="1">
    <w:name w:val="Grid Table 3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6" w:customStyle="1">
    <w:name w:val="Grid Table 3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7" w:customStyle="1">
    <w:name w:val="Grid Table 3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8" w:customStyle="1">
    <w:name w:val="Grid Table 3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19" w:customStyle="1">
    <w:name w:val="Таблица-сетка 418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920" w:customStyle="1">
    <w:name w:val="Grid Table 4 - Accent 1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921" w:customStyle="1">
    <w:name w:val="Grid Table 4 - Accent 2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922" w:customStyle="1">
    <w:name w:val="Grid Table 4 - Accent 3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923" w:customStyle="1">
    <w:name w:val="Grid Table 4 - Accent 4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924" w:customStyle="1">
    <w:name w:val="Grid Table 4 - Accent 5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925" w:customStyle="1">
    <w:name w:val="Grid Table 4 - Accent 65"/>
    <w:uiPriority w:val="5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926" w:customStyle="1">
    <w:name w:val="Таблица-сетка 5 тем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927" w:customStyle="1">
    <w:name w:val="Grid Table 5 Dark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928" w:customStyle="1">
    <w:name w:val="Grid Table 5 Dark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929" w:customStyle="1">
    <w:name w:val="Grid Table 5 Dark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930" w:customStyle="1">
    <w:name w:val="Grid Table 5 Dark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931" w:customStyle="1">
    <w:name w:val="Grid Table 5 Dark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932" w:customStyle="1">
    <w:name w:val="Grid Table 5 Dark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933" w:customStyle="1">
    <w:name w:val="Таблица-сетка 6 цвет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934" w:customStyle="1">
    <w:name w:val="Grid Table 6 Colorful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935" w:customStyle="1">
    <w:name w:val="Grid Table 6 Colorful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936" w:customStyle="1">
    <w:name w:val="Grid Table 6 Colorful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937" w:customStyle="1">
    <w:name w:val="Grid Table 6 Colorful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938" w:customStyle="1">
    <w:name w:val="Grid Table 6 Colorful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939" w:customStyle="1">
    <w:name w:val="Grid Table 6 Colorful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940" w:customStyle="1">
    <w:name w:val="Таблица-сетка 7 цвет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1" w:customStyle="1">
    <w:name w:val="Grid Table 7 Colorful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2" w:customStyle="1">
    <w:name w:val="Grid Table 7 Colorful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3" w:customStyle="1">
    <w:name w:val="Grid Table 7 Colorful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4" w:customStyle="1">
    <w:name w:val="Grid Table 7 Colorful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5" w:customStyle="1">
    <w:name w:val="Grid Table 7 Colorful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6" w:customStyle="1">
    <w:name w:val="Grid Table 7 Colorful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7" w:customStyle="1">
    <w:name w:val="Список-таблица 1 светл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8" w:customStyle="1">
    <w:name w:val="List Table 1 Light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49" w:customStyle="1">
    <w:name w:val="List Table 1 Light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0" w:customStyle="1">
    <w:name w:val="List Table 1 Light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1" w:customStyle="1">
    <w:name w:val="List Table 1 Light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2" w:customStyle="1">
    <w:name w:val="List Table 1 Light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3" w:customStyle="1">
    <w:name w:val="List Table 1 Light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4" w:customStyle="1">
    <w:name w:val="Список-таблица 2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955" w:customStyle="1">
    <w:name w:val="List Table 2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956" w:customStyle="1">
    <w:name w:val="List Table 2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957" w:customStyle="1">
    <w:name w:val="List Table 2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958" w:customStyle="1">
    <w:name w:val="List Table 2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959" w:customStyle="1">
    <w:name w:val="List Table 2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960" w:customStyle="1">
    <w:name w:val="List Table 2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961" w:customStyle="1">
    <w:name w:val="Список-таблица 3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2" w:customStyle="1">
    <w:name w:val="List Table 3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3" w:customStyle="1">
    <w:name w:val="List Table 3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4" w:customStyle="1">
    <w:name w:val="List Table 3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5" w:customStyle="1">
    <w:name w:val="List Table 3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6" w:customStyle="1">
    <w:name w:val="List Table 3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7" w:customStyle="1">
    <w:name w:val="List Table 3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8" w:customStyle="1">
    <w:name w:val="Список-таблица 4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9" w:customStyle="1">
    <w:name w:val="List Table 4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0" w:customStyle="1">
    <w:name w:val="List Table 4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1" w:customStyle="1">
    <w:name w:val="List Table 4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2" w:customStyle="1">
    <w:name w:val="List Table 4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3" w:customStyle="1">
    <w:name w:val="List Table 4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4" w:customStyle="1">
    <w:name w:val="List Table 4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5" w:customStyle="1">
    <w:name w:val="Список-таблица 5 тем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76" w:customStyle="1">
    <w:name w:val="List Table 5 Dark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77" w:customStyle="1">
    <w:name w:val="List Table 5 Dark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78" w:customStyle="1">
    <w:name w:val="List Table 5 Dark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79" w:customStyle="1">
    <w:name w:val="List Table 5 Dark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80" w:customStyle="1">
    <w:name w:val="List Table 5 Dark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81" w:customStyle="1">
    <w:name w:val="List Table 5 Dark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82" w:customStyle="1">
    <w:name w:val="Список-таблица 6 цвет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983" w:customStyle="1">
    <w:name w:val="List Table 6 Colorful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984" w:customStyle="1">
    <w:name w:val="List Table 6 Colorful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985" w:customStyle="1">
    <w:name w:val="List Table 6 Colorful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986" w:customStyle="1">
    <w:name w:val="List Table 6 Colorful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987" w:customStyle="1">
    <w:name w:val="List Table 6 Colorful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988" w:customStyle="1">
    <w:name w:val="List Table 6 Colorful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989" w:customStyle="1">
    <w:name w:val="Список-таблица 7 цветная18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0" w:customStyle="1">
    <w:name w:val="List Table 7 Colorful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1" w:customStyle="1">
    <w:name w:val="List Table 7 Colorful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2" w:customStyle="1">
    <w:name w:val="List Table 7 Colorful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3" w:customStyle="1">
    <w:name w:val="List Table 7 Colorful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4" w:customStyle="1">
    <w:name w:val="List Table 7 Colorful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5" w:customStyle="1">
    <w:name w:val="List Table 7 Colorful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6" w:customStyle="1">
    <w:name w:val="Lined - Accent 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997" w:customStyle="1">
    <w:name w:val="Lined - Accent 16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998" w:customStyle="1">
    <w:name w:val="Lined - Accent 26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999" w:customStyle="1">
    <w:name w:val="Lined - Accent 3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5000" w:customStyle="1">
    <w:name w:val="Lined - Accent 4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5001" w:customStyle="1">
    <w:name w:val="Lined - Accent 5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5002" w:customStyle="1">
    <w:name w:val="Lined - Accent 6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5003" w:customStyle="1">
    <w:name w:val="Bordered &amp; Lined - Accent 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5004" w:customStyle="1">
    <w:name w:val="Bordered &amp; Lined - Accent 16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5005" w:customStyle="1">
    <w:name w:val="Bordered &amp; Lined - Accent 26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5006" w:customStyle="1">
    <w:name w:val="Bordered &amp; Lined - Accent 3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5007" w:customStyle="1">
    <w:name w:val="Bordered &amp; Lined - Accent 4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5008" w:customStyle="1">
    <w:name w:val="Bordered &amp; Lined - Accent 5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5009" w:customStyle="1">
    <w:name w:val="Bordered &amp; Lined - Accent 65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5010" w:customStyle="1">
    <w:name w:val="Bordered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5011" w:customStyle="1">
    <w:name w:val="Bordered - Accent 1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5012" w:customStyle="1">
    <w:name w:val="Bordered - Accent 2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5013" w:customStyle="1">
    <w:name w:val="Bordered - Accent 3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5014" w:customStyle="1">
    <w:name w:val="Bordered - Accent 4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5015" w:customStyle="1">
    <w:name w:val="Bordered - Accent 5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5016" w:customStyle="1">
    <w:name w:val="Bordered - Accent 65"/>
    <w:uiPriority w:val="99"/>
    <w:rPr>
      <w:rFonts w:ascii="Cambria" w:hAnsi="Cambria" w:eastAsia="Cambria" w:cs="Times New Roman"/>
      <w:lang w:val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5017" w:customStyle="1">
    <w:name w:val="Таблица простая 11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18" w:customStyle="1">
    <w:name w:val="Таблица простая 21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19" w:customStyle="1">
    <w:name w:val="Таблица простая 3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0" w:customStyle="1">
    <w:name w:val="Таблица простая 4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1" w:customStyle="1">
    <w:name w:val="Таблица простая 5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5022" w:customStyle="1">
    <w:name w:val="Таблица-сетка 1 светлая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3" w:customStyle="1">
    <w:name w:val="Таблица-сетка 2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4" w:customStyle="1">
    <w:name w:val="Таблица-сетка 3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5" w:customStyle="1">
    <w:name w:val="Таблица-сетка 41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5026" w:customStyle="1">
    <w:name w:val="Таблица-сетка 5 темная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5027" w:customStyle="1">
    <w:name w:val="Таблица-сетка 6 цветная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5028" w:customStyle="1">
    <w:name w:val="Таблица-сетка 7 цветная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29" w:customStyle="1">
    <w:name w:val="Список-таблица 1 светлая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0" w:customStyle="1">
    <w:name w:val="Список-таблица 2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5031" w:customStyle="1">
    <w:name w:val="Список-таблица 3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2" w:customStyle="1">
    <w:name w:val="Список-таблица 4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3" w:customStyle="1">
    <w:name w:val="Список-таблица 5 темная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34" w:customStyle="1">
    <w:name w:val="Список-таблица 6 цветная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5035" w:customStyle="1">
    <w:name w:val="Список-таблица 7 цветная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6" w:customStyle="1">
    <w:name w:val="Таблица простая 112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37" w:customStyle="1">
    <w:name w:val="Таблица простая 212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38" w:customStyle="1">
    <w:name w:val="Таблица простая 3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9" w:customStyle="1">
    <w:name w:val="Таблица простая 4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0" w:customStyle="1">
    <w:name w:val="Таблица простая 5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5041" w:customStyle="1">
    <w:name w:val="Таблица-сетка 1 светлая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2" w:customStyle="1">
    <w:name w:val="Таблица-сетка 2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43" w:customStyle="1">
    <w:name w:val="Таблица-сетка 3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44" w:customStyle="1">
    <w:name w:val="Таблица-сетка 412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5045" w:customStyle="1">
    <w:name w:val="Таблица-сетка 5 темная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5046" w:customStyle="1">
    <w:name w:val="Таблица-сетка 6 цветная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5047" w:customStyle="1">
    <w:name w:val="Таблица-сетка 7 цветная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48" w:customStyle="1">
    <w:name w:val="Список-таблица 1 светлая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49" w:customStyle="1">
    <w:name w:val="Список-таблица 2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5050" w:customStyle="1">
    <w:name w:val="Список-таблица 3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1" w:customStyle="1">
    <w:name w:val="Список-таблица 4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2" w:customStyle="1">
    <w:name w:val="Список-таблица 5 темная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53" w:customStyle="1">
    <w:name w:val="Список-таблица 6 цветная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5054" w:customStyle="1">
    <w:name w:val="Список-таблица 7 цветная12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55" w:customStyle="1">
    <w:name w:val="Table Grid Light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5056" w:customStyle="1">
    <w:name w:val="Таблица простая 113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57" w:customStyle="1">
    <w:name w:val="Таблица простая 213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Borders>
        <w:top w:val="singl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58" w:customStyle="1">
    <w:name w:val="Таблица простая 3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59" w:customStyle="1">
    <w:name w:val="Таблица простая 4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0" w:customStyle="1">
    <w:name w:val="Таблица простая 5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5061" w:customStyle="1">
    <w:name w:val="Таблица-сетка 1 светлая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2" w:customStyle="1">
    <w:name w:val="Grid Table 1 Light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3" w:customStyle="1">
    <w:name w:val="Grid Table 1 Light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4" w:customStyle="1">
    <w:name w:val="Grid Table 1 Light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5" w:customStyle="1">
    <w:name w:val="Grid Table 1 Light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6" w:customStyle="1">
    <w:name w:val="Grid Table 1 Light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7" w:customStyle="1">
    <w:name w:val="Grid Table 1 Light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8" w:customStyle="1">
    <w:name w:val="Таблица-сетка 2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9" w:customStyle="1">
    <w:name w:val="Grid Table 2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0" w:customStyle="1">
    <w:name w:val="Grid Table 2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1" w:customStyle="1">
    <w:name w:val="Grid Table 2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2" w:customStyle="1">
    <w:name w:val="Grid Table 2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3" w:customStyle="1">
    <w:name w:val="Grid Table 2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4" w:customStyle="1">
    <w:name w:val="Grid Table 2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5" w:customStyle="1">
    <w:name w:val="Таблица-сетка 3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6" w:customStyle="1">
    <w:name w:val="Grid Table 3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7" w:customStyle="1">
    <w:name w:val="Grid Table 3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8" w:customStyle="1">
    <w:name w:val="Grid Table 3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9" w:customStyle="1">
    <w:name w:val="Grid Table 3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80" w:customStyle="1">
    <w:name w:val="Grid Table 3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81" w:customStyle="1">
    <w:name w:val="Grid Table 3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82" w:customStyle="1">
    <w:name w:val="Таблица-сетка 4133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5083" w:customStyle="1">
    <w:name w:val="Grid Table 4 - Accent 1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5084" w:customStyle="1">
    <w:name w:val="Grid Table 4 - Accent 2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5085" w:customStyle="1">
    <w:name w:val="Grid Table 4 - Accent 3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5086" w:customStyle="1">
    <w:name w:val="Grid Table 4 - Accent 4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5087" w:customStyle="1">
    <w:name w:val="Grid Table 4 - Accent 5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5088" w:customStyle="1">
    <w:name w:val="Grid Table 4 - Accent 614"/>
    <w:basedOn w:val="1092"/>
    <w:uiPriority w:val="5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5089" w:customStyle="1">
    <w:name w:val="Таблица-сетка 5 темная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5090" w:customStyle="1">
    <w:name w:val="Grid Table 5 Dark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5091" w:customStyle="1">
    <w:name w:val="Grid Table 5 Dark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5092" w:customStyle="1">
    <w:name w:val="Grid Table 5 Dark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5093" w:customStyle="1">
    <w:name w:val="Grid Table 5 Dark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5094" w:customStyle="1">
    <w:name w:val="Grid Table 5 Dark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5095" w:customStyle="1">
    <w:name w:val="Grid Table 5 Dark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5096" w:customStyle="1">
    <w:name w:val="Таблица-сетка 6 цветная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5097" w:customStyle="1">
    <w:name w:val="Grid Table 6 Colorful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5098" w:customStyle="1">
    <w:name w:val="Grid Table 6 Colorful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5099" w:customStyle="1">
    <w:name w:val="Grid Table 6 Colorful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5100" w:customStyle="1">
    <w:name w:val="Grid Table 6 Colorful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5101" w:customStyle="1">
    <w:name w:val="Grid Table 6 Colorful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5102" w:customStyle="1">
    <w:name w:val="Grid Table 6 Colorful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5103" w:customStyle="1">
    <w:name w:val="Таблица-сетка 7 цветная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4" w:customStyle="1">
    <w:name w:val="Grid Table 7 Colorful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5" w:customStyle="1">
    <w:name w:val="Grid Table 7 Colorful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6" w:customStyle="1">
    <w:name w:val="Grid Table 7 Colorful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7" w:customStyle="1">
    <w:name w:val="Grid Table 7 Colorful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8" w:customStyle="1">
    <w:name w:val="Grid Table 7 Colorful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09" w:customStyle="1">
    <w:name w:val="Grid Table 7 Colorful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0" w:customStyle="1">
    <w:name w:val="Список-таблица 1 светлая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1" w:customStyle="1">
    <w:name w:val="List Table 1 Light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2" w:customStyle="1">
    <w:name w:val="List Table 1 Light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3" w:customStyle="1">
    <w:name w:val="List Table 1 Light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4" w:customStyle="1">
    <w:name w:val="List Table 1 Light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5" w:customStyle="1">
    <w:name w:val="List Table 1 Light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6" w:customStyle="1">
    <w:name w:val="List Table 1 Light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7" w:customStyle="1">
    <w:name w:val="Список-таблица 2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5118" w:customStyle="1">
    <w:name w:val="List Table 2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5119" w:customStyle="1">
    <w:name w:val="List Table 2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5120" w:customStyle="1">
    <w:name w:val="List Table 2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5121" w:customStyle="1">
    <w:name w:val="List Table 2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5122" w:customStyle="1">
    <w:name w:val="List Table 2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5123" w:customStyle="1">
    <w:name w:val="List Table 2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5124" w:customStyle="1">
    <w:name w:val="Список-таблица 3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5" w:customStyle="1">
    <w:name w:val="List Table 3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6" w:customStyle="1">
    <w:name w:val="List Table 3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7" w:customStyle="1">
    <w:name w:val="List Table 3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8" w:customStyle="1">
    <w:name w:val="List Table 3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9" w:customStyle="1">
    <w:name w:val="List Table 3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0" w:customStyle="1">
    <w:name w:val="List Table 3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1" w:customStyle="1">
    <w:name w:val="Список-таблица 4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2" w:customStyle="1">
    <w:name w:val="List Table 4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3" w:customStyle="1">
    <w:name w:val="List Table 4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4" w:customStyle="1">
    <w:name w:val="List Table 4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5" w:customStyle="1">
    <w:name w:val="List Table 4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6" w:customStyle="1">
    <w:name w:val="List Table 4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7" w:customStyle="1">
    <w:name w:val="List Table 4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8" w:customStyle="1">
    <w:name w:val="Список-таблица 5 темная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39" w:customStyle="1">
    <w:name w:val="List Table 5 Dark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40" w:customStyle="1">
    <w:name w:val="List Table 5 Dark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41" w:customStyle="1">
    <w:name w:val="List Table 5 Dark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42" w:customStyle="1">
    <w:name w:val="List Table 5 Dark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43" w:customStyle="1">
    <w:name w:val="List Table 5 Dark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44" w:customStyle="1">
    <w:name w:val="List Table 5 Dark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45" w:customStyle="1">
    <w:name w:val="Список-таблица 6 цветная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5146" w:customStyle="1">
    <w:name w:val="List Table 6 Colorful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5147" w:customStyle="1">
    <w:name w:val="List Table 6 Colorful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5148" w:customStyle="1">
    <w:name w:val="List Table 6 Colorful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5149" w:customStyle="1">
    <w:name w:val="List Table 6 Colorful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5150" w:customStyle="1">
    <w:name w:val="List Table 6 Colorful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5151" w:customStyle="1">
    <w:name w:val="List Table 6 Colorful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5152" w:customStyle="1">
    <w:name w:val="Список-таблица 7 цветная133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53" w:customStyle="1">
    <w:name w:val="List Table 7 Colorful - Accent 1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54" w:customStyle="1">
    <w:name w:val="List Table 7 Colorful - Accent 2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55" w:customStyle="1">
    <w:name w:val="List Table 7 Colorful - Accent 3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56" w:customStyle="1">
    <w:name w:val="List Table 7 Colorful - Accent 4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57" w:customStyle="1">
    <w:name w:val="List Table 7 Colorful - Accent 5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58" w:customStyle="1">
    <w:name w:val="List Table 7 Colorful - Accent 614"/>
    <w:basedOn w:val="1092"/>
    <w:uiPriority w:val="99"/>
    <w:rPr>
      <w:rFonts w:ascii="Cambria" w:hAnsi="Cambria" w:eastAsia="Cambria" w:cs="Times New Roman"/>
      <w:sz w:val="22"/>
      <w:szCs w:val="22"/>
      <w:lang w:val="en-US" w:eastAsia="en-US" w:bidi="hi-IN"/>
    </w:r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59" w:customStyle="1">
    <w:name w:val="Lined - Accent 114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5160" w:customStyle="1">
    <w:name w:val="Lined - Accent 214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5161" w:customStyle="1">
    <w:name w:val="Lined - Accent 314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5162" w:customStyle="1">
    <w:name w:val="Lined - Accent 414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5163" w:customStyle="1">
    <w:name w:val="Lined - Accent 514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5164" w:customStyle="1">
    <w:name w:val="Lined - Accent 614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5165" w:customStyle="1">
    <w:name w:val="Bordered &amp; Lined - Accent 114"/>
    <w:basedOn w:val="1092"/>
    <w:uiPriority w:val="99"/>
    <w:rPr>
      <w:rFonts w:ascii="Cambria" w:hAnsi="Cambria" w:eastAsia="Cambria" w:cs="Times New Roman"/>
      <w:color w:val="404040"/>
      <w:lang w:val="en-US" w:eastAsia="zh-CN" w:bidi="hi-I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paragraph" w:styleId="5166" w:customStyle="1">
    <w:name w:val="Заголовок 12"/>
    <w:basedOn w:val="1081"/>
    <w:next w:val="1081"/>
    <w:qFormat/>
    <w:pPr>
      <w:ind w:firstLine="709"/>
      <w:keepNext/>
      <w:spacing w:before="240" w:after="120" w:line="240" w:lineRule="auto"/>
      <w:tabs>
        <w:tab w:val="num" w:pos="0" w:leader="none"/>
      </w:tabs>
      <w:outlineLvl w:val="0"/>
    </w:pPr>
    <w:rPr>
      <w:rFonts w:ascii="Segoe UI" w:hAnsi="Segoe UI" w:cs="Times New Roman"/>
      <w:b/>
      <w:bCs/>
      <w:sz w:val="24"/>
      <w:szCs w:val="24"/>
      <w:lang w:val="en-US" w:eastAsia="zh-CN"/>
    </w:rPr>
  </w:style>
  <w:style w:type="paragraph" w:styleId="5167" w:customStyle="1">
    <w:name w:val="Заголовок 21"/>
    <w:basedOn w:val="1081"/>
    <w:next w:val="1081"/>
    <w:qFormat/>
    <w:pPr>
      <w:keepNext/>
      <w:spacing w:before="240" w:after="60" w:line="240" w:lineRule="auto"/>
      <w:tabs>
        <w:tab w:val="num" w:pos="0" w:leader="none"/>
      </w:tabs>
      <w:outlineLvl w:val="1"/>
    </w:pPr>
    <w:rPr>
      <w:rFonts w:ascii="Courier New" w:hAnsi="Courier New" w:cs="Times New Roman"/>
      <w:b/>
      <w:bCs/>
      <w:i/>
      <w:iCs/>
      <w:sz w:val="28"/>
      <w:szCs w:val="28"/>
      <w:lang w:val="en-US" w:eastAsia="zh-CN"/>
    </w:rPr>
  </w:style>
  <w:style w:type="paragraph" w:styleId="5168" w:customStyle="1">
    <w:name w:val="Заголовок 31"/>
    <w:basedOn w:val="1081"/>
    <w:next w:val="1081"/>
    <w:uiPriority w:val="1"/>
    <w:qFormat/>
    <w:pPr>
      <w:keepNext/>
      <w:spacing w:before="240" w:after="60" w:line="240" w:lineRule="auto"/>
      <w:tabs>
        <w:tab w:val="num" w:pos="0" w:leader="none"/>
      </w:tabs>
      <w:outlineLvl w:val="2"/>
    </w:pPr>
    <w:rPr>
      <w:rFonts w:ascii="Courier New" w:hAnsi="Courier New" w:cs="Times New Roman"/>
      <w:b/>
      <w:bCs/>
      <w:sz w:val="26"/>
      <w:szCs w:val="26"/>
      <w:lang w:val="en-US" w:eastAsia="zh-CN"/>
    </w:rPr>
  </w:style>
  <w:style w:type="paragraph" w:styleId="5169" w:customStyle="1">
    <w:name w:val="Заголовок 41"/>
    <w:basedOn w:val="5168"/>
    <w:next w:val="1081"/>
    <w:uiPriority w:val="1"/>
    <w:qFormat/>
    <w:pPr>
      <w:jc w:val="center"/>
      <w:keepLines/>
      <w:spacing w:after="240" w:line="360" w:lineRule="auto"/>
      <w:outlineLvl w:val="3"/>
    </w:pPr>
    <w:rPr>
      <w:rFonts w:ascii="Segoe UI" w:hAnsi="Segoe UI" w:cs="Segoe UI"/>
      <w:sz w:val="24"/>
      <w:szCs w:val="24"/>
    </w:rPr>
  </w:style>
  <w:style w:type="paragraph" w:styleId="5170" w:customStyle="1">
    <w:name w:val="Заголовок 51"/>
    <w:basedOn w:val="1081"/>
    <w:next w:val="1081"/>
    <w:uiPriority w:val="1"/>
    <w:qFormat/>
    <w:pPr>
      <w:keepLines/>
      <w:keepNext/>
      <w:spacing w:before="320"/>
      <w:tabs>
        <w:tab w:val="num" w:pos="0" w:leader="none"/>
      </w:tabs>
      <w:outlineLvl w:val="4"/>
    </w:pPr>
    <w:rPr>
      <w:rFonts w:ascii="Arial" w:hAnsi="Arial" w:eastAsia="Arial" w:cs="Times New Roman"/>
      <w:b/>
      <w:bCs/>
      <w:sz w:val="24"/>
      <w:szCs w:val="24"/>
      <w:lang w:val="en-US" w:eastAsia="zh-CN"/>
    </w:rPr>
  </w:style>
  <w:style w:type="paragraph" w:styleId="5171" w:customStyle="1">
    <w:name w:val="Заголовок 61"/>
    <w:basedOn w:val="1081"/>
    <w:next w:val="1081"/>
    <w:qFormat/>
    <w:pPr>
      <w:keepLines/>
      <w:keepNext/>
      <w:spacing w:before="320"/>
      <w:tabs>
        <w:tab w:val="num" w:pos="0" w:leader="none"/>
      </w:tabs>
      <w:outlineLvl w:val="5"/>
    </w:pPr>
    <w:rPr>
      <w:rFonts w:ascii="Arial" w:hAnsi="Arial" w:eastAsia="Arial" w:cs="Times New Roman"/>
      <w:b/>
      <w:bCs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footer" Target="footer6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0" Type="http://schemas.openxmlformats.org/officeDocument/2006/relationships/footer" Target="footer9.xml" /><Relationship Id="rId21" Type="http://schemas.openxmlformats.org/officeDocument/2006/relationships/footer" Target="footer10.xml" /><Relationship Id="rId22" Type="http://schemas.openxmlformats.org/officeDocument/2006/relationships/footer" Target="footer11.xml" /><Relationship Id="rId23" Type="http://schemas.openxmlformats.org/officeDocument/2006/relationships/footer" Target="footer12.xml" /><Relationship Id="rId24" Type="http://schemas.openxmlformats.org/officeDocument/2006/relationships/footer" Target="footer13.xml" /><Relationship Id="rId25" Type="http://schemas.openxmlformats.org/officeDocument/2006/relationships/footer" Target="footer14.xml" /><Relationship Id="rId26" Type="http://schemas.openxmlformats.org/officeDocument/2006/relationships/footer" Target="footer15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footer" Target="footer18.xml" /><Relationship Id="rId30" Type="http://schemas.openxmlformats.org/officeDocument/2006/relationships/customXml" Target="../customXml/item1.xml" /><Relationship Id="rId31" Type="http://schemas.openxmlformats.org/officeDocument/2006/relationships/image" Target="media/image1.png"/><Relationship Id="rId32" Type="http://schemas.openxmlformats.org/officeDocument/2006/relationships/image" Target="media/image2.png"/><Relationship Id="rId33" Type="http://schemas.openxmlformats.org/officeDocument/2006/relationships/image" Target="media/image3.jpg"/><Relationship Id="rId34" Type="http://schemas.openxmlformats.org/officeDocument/2006/relationships/image" Target="media/image4.jpg"/><Relationship Id="rId35" Type="http://schemas.openxmlformats.org/officeDocument/2006/relationships/image" Target="media/image5.png"/><Relationship Id="rId36" Type="http://schemas.openxmlformats.org/officeDocument/2006/relationships/hyperlink" Target="https://profspo.ru/books/92137" TargetMode="External"/><Relationship Id="rId37" Type="http://schemas.openxmlformats.org/officeDocument/2006/relationships/hyperlink" Target="https://profspo.ru/books/66391" TargetMode="External"/><Relationship Id="rId38" Type="http://schemas.openxmlformats.org/officeDocument/2006/relationships/hyperlink" Target="https://profspo.ru/books/87271" TargetMode="External"/><Relationship Id="rId39" Type="http://schemas.openxmlformats.org/officeDocument/2006/relationships/hyperlink" Target="https://profspo.ru/books/105722" TargetMode="External"/><Relationship Id="rId40" Type="http://schemas.openxmlformats.org/officeDocument/2006/relationships/hyperlink" Target="https://profspo.ru/books/100492" TargetMode="External"/><Relationship Id="rId41" Type="http://schemas.openxmlformats.org/officeDocument/2006/relationships/hyperlink" Target="https://www.gtt56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12.xml.rels><?xml version="1.0" encoding="UTF-8" standalone="yes"?><Relationships xmlns="http://schemas.openxmlformats.org/package/2006/relationships"></Relationships>
</file>

<file path=word/_rels/footer13.xml.rels><?xml version="1.0" encoding="UTF-8" standalone="yes"?><Relationships xmlns="http://schemas.openxmlformats.org/package/2006/relationships"></Relationships>
</file>

<file path=word/_rels/footer14.xml.rels><?xml version="1.0" encoding="UTF-8" standalone="yes"?><Relationships xmlns="http://schemas.openxmlformats.org/package/2006/relationships"></Relationships>
</file>

<file path=word/_rels/footer15.xml.rels><?xml version="1.0" encoding="UTF-8" standalone="yes"?><Relationships xmlns="http://schemas.openxmlformats.org/package/2006/relationships"></Relationships>
</file>

<file path=word/_rels/footer16.xml.rels><?xml version="1.0" encoding="UTF-8" standalone="yes"?><Relationships xmlns="http://schemas.openxmlformats.org/package/2006/relationships"></Relationships>
</file>

<file path=word/_rels/footer17.xml.rels><?xml version="1.0" encoding="UTF-8" standalone="yes"?><Relationships xmlns="http://schemas.openxmlformats.org/package/2006/relationships"></Relationships>
</file>

<file path=word/_rels/footer18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0AAA-123D-4A37-BD74-C8A6F6E8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Аделя Кабланова</cp:lastModifiedBy>
  <cp:revision>53</cp:revision>
  <dcterms:created xsi:type="dcterms:W3CDTF">2023-08-23T14:41:00Z</dcterms:created>
  <dcterms:modified xsi:type="dcterms:W3CDTF">2023-09-04T07:37:07Z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