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B7" w:rsidRPr="00F35F2F" w:rsidRDefault="001E29B7" w:rsidP="001E29B7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/>
          <w:kern w:val="3"/>
          <w:sz w:val="16"/>
          <w:szCs w:val="16"/>
          <w:lang w:eastAsia="ru-RU"/>
        </w:rPr>
      </w:pPr>
      <w:r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>Прил</w:t>
      </w:r>
      <w:r w:rsidR="00F35F2F"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>ожение 1 к приказу № 01-13/17</w:t>
      </w:r>
      <w:r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от 26.01.2022</w:t>
      </w:r>
    </w:p>
    <w:p w:rsidR="001E29B7" w:rsidRPr="00F35F2F" w:rsidRDefault="001E29B7" w:rsidP="001E29B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</w:pPr>
      <w:r w:rsidRPr="00F35F2F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>Договор № ____</w:t>
      </w:r>
    </w:p>
    <w:p w:rsidR="001E29B7" w:rsidRPr="00F35F2F" w:rsidRDefault="001E29B7" w:rsidP="001E29B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</w:pPr>
      <w:r w:rsidRPr="00F35F2F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>на оказание платных образовательных услуг в сфере профессионального обучения</w:t>
      </w:r>
    </w:p>
    <w:p w:rsidR="001E29B7" w:rsidRPr="00F35F2F" w:rsidRDefault="001E29B7" w:rsidP="001E29B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</w:pPr>
    </w:p>
    <w:p w:rsidR="001E29B7" w:rsidRPr="00F35F2F" w:rsidRDefault="001E29B7" w:rsidP="001E29B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16"/>
          <w:szCs w:val="16"/>
          <w:lang w:eastAsia="ru-RU"/>
        </w:rPr>
      </w:pPr>
      <w:r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«____»    __________  20____ г.                                                                                                                    г. Оренбург   </w:t>
      </w:r>
    </w:p>
    <w:p w:rsidR="001E29B7" w:rsidRPr="00F35F2F" w:rsidRDefault="001E29B7" w:rsidP="001E29B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16"/>
          <w:szCs w:val="16"/>
          <w:lang w:eastAsia="ru-RU"/>
        </w:rPr>
      </w:pPr>
      <w:r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                                                                       </w:t>
      </w:r>
    </w:p>
    <w:p w:rsidR="001E29B7" w:rsidRPr="00F35F2F" w:rsidRDefault="001E29B7" w:rsidP="001E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ndale Sans UI" w:hAnsi="Times New Roman"/>
          <w:kern w:val="3"/>
          <w:sz w:val="16"/>
          <w:szCs w:val="16"/>
          <w:u w:val="single"/>
          <w:lang w:eastAsia="ru-RU"/>
        </w:rPr>
      </w:pPr>
      <w:r w:rsidRPr="00F35F2F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ab/>
      </w:r>
      <w:r w:rsidR="00035261" w:rsidRPr="00035261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 xml:space="preserve">Государственное автономное профессиональное образовательное учреждение «Гуманитарно-технический техникум» г. Оренбурга на основании лицензии регистрационный № 1695-1, выданной министерством образования Оренбургской области 14.05.2015 на срок - бессрочно, в лице директора Кручининой Ольги Владимировны (далее - Исполнитель),   </w:t>
      </w:r>
      <w:r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(далее - Исполнитель),   с  одной стороны, и</w:t>
      </w:r>
      <w:r w:rsidRPr="00F35F2F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>__________________</w:t>
      </w:r>
      <w:r w:rsidR="00F35F2F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>________________________</w:t>
      </w:r>
      <w:r w:rsidRPr="00F35F2F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 xml:space="preserve">__________, </w:t>
      </w:r>
      <w:r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>в лице</w:t>
      </w:r>
      <w:r w:rsidRPr="00F35F2F">
        <w:rPr>
          <w:rFonts w:ascii="Times New Roman" w:eastAsia="Andale Sans UI" w:hAnsi="Times New Roman"/>
          <w:kern w:val="3"/>
          <w:sz w:val="16"/>
          <w:szCs w:val="16"/>
          <w:vertAlign w:val="superscript"/>
          <w:lang w:eastAsia="ru-RU"/>
        </w:rPr>
        <w:footnoteReference w:id="1"/>
      </w:r>
      <w:r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__________________________________________, действующего на основании</w:t>
      </w:r>
      <w:r w:rsidRPr="00F35F2F">
        <w:rPr>
          <w:rFonts w:ascii="Times New Roman" w:eastAsia="Andale Sans UI" w:hAnsi="Times New Roman"/>
          <w:kern w:val="3"/>
          <w:sz w:val="16"/>
          <w:szCs w:val="16"/>
          <w:vertAlign w:val="superscript"/>
          <w:lang w:eastAsia="ru-RU"/>
        </w:rPr>
        <w:footnoteReference w:id="2"/>
      </w:r>
      <w:r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>___</w:t>
      </w:r>
      <w:r w:rsid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>_____________________________________________________________________________________________________________</w:t>
      </w:r>
    </w:p>
    <w:p w:rsidR="001E29B7" w:rsidRPr="00F35F2F" w:rsidRDefault="001E29B7" w:rsidP="001E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(фамилия, имя, отчество (при наличии) законного представителя     несовершеннолетнего лица, зачисляемого на обучение/фамилия, имя, отчество (при наличии) лица, зачисляемого на обучение /наименование   организации с указанием должности, фамилии, имени, отчества (при наличии) лица, действующего от имени организации, документов, подтверждающих   полномочия указанного лица)</w:t>
      </w:r>
    </w:p>
    <w:p w:rsidR="001E29B7" w:rsidRPr="00F35F2F" w:rsidRDefault="001E29B7" w:rsidP="001E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именуемый в дальнейшем «Заказчик», действующий в интересах несовершеннолетнего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6"/>
      </w:tblGrid>
      <w:tr w:rsidR="001E29B7" w:rsidRPr="00F35F2F" w:rsidTr="00B93EEA">
        <w:trPr>
          <w:trHeight w:val="268"/>
        </w:trPr>
        <w:tc>
          <w:tcPr>
            <w:tcW w:w="10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9B7" w:rsidRPr="00F35F2F" w:rsidRDefault="001E29B7" w:rsidP="00B9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E29B7" w:rsidRPr="00F35F2F" w:rsidRDefault="001E29B7" w:rsidP="001E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(фамилия, имя, отчество (при наличии) лица, зачисляемого на обучение)</w:t>
      </w:r>
    </w:p>
    <w:p w:rsidR="001E29B7" w:rsidRPr="00F35F2F" w:rsidRDefault="001E29B7" w:rsidP="001E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именуемый в дальнейшем «Обучающийся/Слушатель», совместно именуемые Стороны, заключили настоящий Договор о нижеследующем:</w:t>
      </w:r>
    </w:p>
    <w:p w:rsidR="001E29B7" w:rsidRPr="00F35F2F" w:rsidRDefault="001E29B7" w:rsidP="001E29B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</w:pPr>
      <w:r w:rsidRPr="00F35F2F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>1. Предмет договора</w:t>
      </w:r>
    </w:p>
    <w:p w:rsidR="001E29B7" w:rsidRPr="00F35F2F" w:rsidRDefault="001E29B7" w:rsidP="001E29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1.1. </w:t>
      </w: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Исполнитель   обязуется   предоставить   образовательную услугу, а   Заказчик обязуется   оплатить образовательную   услугу 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по обучению по основной программе профессионального обучения Обучающегося   по   программе    подготовки,    переподготовки,      повышения     квалификации (</w:t>
      </w:r>
      <w:proofErr w:type="gramStart"/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нужное</w:t>
      </w:r>
      <w:proofErr w:type="gramEnd"/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подчеркнуть) рабочих   по    рабочей   профессии,   должности   служащего   (ненужное   вычеркнуть)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E29B7" w:rsidRPr="00F35F2F" w:rsidTr="00B93EEA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9B7" w:rsidRPr="00F35F2F" w:rsidRDefault="001E29B7" w:rsidP="00B93E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1E29B7" w:rsidRPr="00F35F2F" w:rsidRDefault="001E29B7" w:rsidP="001E29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                                                                 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(код, наименование профессии)</w:t>
      </w:r>
    </w:p>
    <w:p w:rsidR="001E29B7" w:rsidRPr="00F35F2F" w:rsidRDefault="001E29B7" w:rsidP="001E29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1.2. Срок обучения в соответствии с учебным</w:t>
      </w:r>
      <w:r w:rsidR="00B46E39">
        <w:rPr>
          <w:rFonts w:ascii="Times New Roman" w:eastAsia="Times New Roman" w:hAnsi="Times New Roman"/>
          <w:sz w:val="16"/>
          <w:szCs w:val="16"/>
          <w:lang w:eastAsia="ru-RU"/>
        </w:rPr>
        <w:t xml:space="preserve"> планом (индивидуальным учебным планом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) основной   программы профессионального обучения, указанной в п. 1.1, настоящего Договора с «___» __________20___г. по «___» ____________20____ г. в количестве_____ часов. </w:t>
      </w:r>
    </w:p>
    <w:p w:rsidR="001E29B7" w:rsidRPr="00F35F2F" w:rsidRDefault="001E29B7" w:rsidP="001E29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1.3. Форма обучения очная/очно-заочная (ненужное вычеркнуть)</w:t>
      </w:r>
    </w:p>
    <w:p w:rsidR="001E29B7" w:rsidRPr="00F35F2F" w:rsidRDefault="001E29B7" w:rsidP="001E29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1.4. После прохождения </w:t>
      </w:r>
      <w:proofErr w:type="gramStart"/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Обучающимся</w:t>
      </w:r>
      <w:proofErr w:type="gramEnd"/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полного курса обучения и успешной итоговой аттестации ему выдается </w:t>
      </w:r>
      <w:r w:rsidRPr="00F35F2F">
        <w:rPr>
          <w:rFonts w:ascii="Times New Roman" w:eastAsia="Times New Roman" w:hAnsi="Times New Roman"/>
          <w:b/>
          <w:sz w:val="16"/>
          <w:szCs w:val="16"/>
          <w:lang w:eastAsia="ru-RU"/>
        </w:rPr>
        <w:t>Свидетельство о профессии рабочего, должности служащего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1E29B7" w:rsidRPr="00F35F2F" w:rsidRDefault="001E29B7" w:rsidP="001E29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1.5. Обучающемуся, не прошедшему итоговой аттестации или получившему на итоговой аттестации неудовлетворительные результаты, а также, Обучающемуся, освоившему часть образовательной программы и (или) отчисленным из МФЦПК, выдается справка об обучении или о периоде обучения.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II. Права Исполнителя, Заказчика и Обучающегося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2.1. Исполнитель вправе: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2.1.2. Применять к Обучающемуся меры поощрения и меры дисциплинарного взыскания в соответствии с учредительными документами Исполнителя, настоящим Договором и локальными нормативными актами Исполнителя.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p72" w:tooltip="Ссылка на текущий документ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разделом I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настоящего Договора.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 Обучающемуся предоставляются академические права в соответствии с </w:t>
      </w:r>
      <w:hyperlink r:id="rId8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частью 1 статьи 34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Федерального закона от 29 декабря 2012 г. N 273-ФЗ "Об образовании в Российской Федерации".  Обучающийся также вправе: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72" w:tooltip="Ссылка на текущий документ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разделом I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настоящего Договора.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2.3.2. Обращаться к Исполнителю по вопросам, касающимся образовательного процесса.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III. Обязанности Исполнителя, Заказчика и  Обучающегося 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 Исполнитель обязан: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3.1.1. Зачислить Обучающегося в качестве </w:t>
      </w: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u w:val="single"/>
          <w:lang w:eastAsia="ru-RU"/>
        </w:rPr>
        <w:t>Слушателя</w:t>
      </w:r>
      <w:proofErr w:type="gramStart"/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u w:val="single"/>
          <w:lang w:eastAsia="ru-RU"/>
        </w:rPr>
        <w:t xml:space="preserve"> </w:t>
      </w: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  <w:proofErr w:type="gramEnd"/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Законом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Российской Федерации "О защите прав потребителей" и Федеральным </w:t>
      </w:r>
      <w:hyperlink r:id="rId11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законом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"Об образовании в Российской Федерации" 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12" w:anchor="p72" w:tooltip="Ссылка на текущий документ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разделом I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настоящего Договора. Образовательные услуги оказываются в соответствии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с учебным</w:t>
      </w:r>
      <w:r w:rsidR="00B93EEA"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планом (индивидуальным учебным планом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) основной   программы профессионального обучения</w:t>
      </w: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 расписанием занятий Исполнителя.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3.1.4. Обеспечить Слушателю  предусмотренные выбранной образовательной программой условия ее освоения.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3.1.5. Сохранить место за Слушателем в случае пропуска занятий по уважительным причинам (с учетом оплаты услуг, предусмотренных </w:t>
      </w:r>
      <w:hyperlink r:id="rId13" w:anchor="p72" w:tooltip="Ссылка на текущий документ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разделом I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настоящего Договора).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3.1.6. Принимать от Слушателя и (или) Заказчика плату за образовательные услуги.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.</w:t>
      </w:r>
      <w:proofErr w:type="gramEnd"/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3.2. Заказчик обязан своевременно вносить плату за предоставляемые Слушателю образовательные услуги, указанные в </w:t>
      </w:r>
      <w:hyperlink r:id="rId14" w:anchor="p72" w:tooltip="Ссылка на текущий документ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разделе I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3.3. Слушатель обязан соблюдать требования, установленные в </w:t>
      </w:r>
      <w:hyperlink r:id="rId15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статье 43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Федерального закона от 29 декабря 2012 г. N 273-ФЗ "Об образовании в Российской Федерации", в том числе: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3.3.2. Извещать Исполнителя о причинах отсутствия на занятиях.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3.3.3. Обучаться в МФЦПК по образовательной программе с соблюдением требований, установленных 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учебным планом (индивидуальным учебным планом) основной   программы профессионального обучения.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IV. Стоимость услуг, сроки и порядок их оплаты 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4.1. Полная стоимость платных образовательных услуг за весь период обучения Слушателя составляет </w:t>
      </w: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_______________________ (______________) рублей.</w:t>
      </w:r>
    </w:p>
    <w:p w:rsidR="001E29B7" w:rsidRPr="00F35F2F" w:rsidRDefault="001E29B7" w:rsidP="001E29B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10%.</w:t>
      </w:r>
    </w:p>
    <w:p w:rsidR="001E29B7" w:rsidRPr="00F35F2F" w:rsidRDefault="001E29B7" w:rsidP="001E29B7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u w:val="single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4.2. Оплата производится _______________________________________________________________________</w:t>
      </w:r>
    </w:p>
    <w:p w:rsidR="001E29B7" w:rsidRPr="00F35F2F" w:rsidRDefault="001E29B7" w:rsidP="001E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(период оплаты (единовременно, ежемесячно, ежеквартально, по четвертям, полугодиям или иной платежный период) и время    оплаты (например, не позднее определенного числа периода, подлежащего     оплате, или не позднее определенного числа периода, предшествующего  (следующего) за периодом оплаты)) </w:t>
      </w:r>
      <w:proofErr w:type="gramEnd"/>
    </w:p>
    <w:p w:rsidR="001E29B7" w:rsidRPr="00F35F2F" w:rsidRDefault="001E29B7" w:rsidP="001E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lastRenderedPageBreak/>
        <w:t xml:space="preserve">за наличный расчет/в безналичном порядке на счет, указанный  в  </w:t>
      </w:r>
      <w:hyperlink r:id="rId16" w:anchor="p186" w:tooltip="Ссылка на текущий документ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разделе  IX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настоящего Договора (ненужное вычеркнуть).</w:t>
      </w:r>
    </w:p>
    <w:p w:rsidR="001E29B7" w:rsidRPr="00F35F2F" w:rsidRDefault="001E29B7" w:rsidP="001E29B7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color w:val="000000"/>
          <w:kern w:val="3"/>
          <w:sz w:val="16"/>
          <w:szCs w:val="16"/>
        </w:rPr>
      </w:pPr>
      <w:r w:rsidRPr="00F35F2F">
        <w:rPr>
          <w:rFonts w:ascii="Times New Roman" w:hAnsi="Times New Roman"/>
          <w:color w:val="000000"/>
          <w:kern w:val="3"/>
          <w:sz w:val="16"/>
          <w:szCs w:val="16"/>
        </w:rPr>
        <w:t xml:space="preserve">Оплата услуг удостоверяется Исполнителем путем предоставления Заказчику  квитанции об оплате,  подтверждающей  оплату Заказчика. 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V. Основания изменения и расторжения договора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5.2. Настоящий Договор может быть расторгнут по соглашению Сторон.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просрочки оплаты стоимости платных образовательных услуг;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иных случаях, предусмотренных законодательством Российской Федерации.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5.4. Настоящий Договор расторгается досрочно: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 инициативе Слушателя или родителей (законных представителей) несовершеннолетнего Слушателя,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 инициативе Исполнителя в случае применения к Слушателю, достигшему возраста пятнадцати лет, отчисления как меры дисциплинарного взыскания, в случае невыполнения Слушателем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Слушателя его незаконное зачисление в образовательную организацию;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 обстоятельствам, не зависящим от воли Слушателя  или родителей (законных представителей) несовершеннолетнего Слушателя и Исполнителя, в том числе в случае ликвидации Исполнителя.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VI. Ответственность Исполнителя, Заказчика и Слушателя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6.2.1. Безвозмездного оказания образовательной услуги;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6.2.2. Соразмерного уменьшения стоимости оказанной образовательной услуги;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6.3. Заказчик вправе отказаться от исполнения Договора и потребовать полного возмещения убытков, если в 14-дневный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6.4.3. Потребовать уменьшения стоимости образовательной услуги;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6.4.4. Расторгнуть Договор.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VII. Срок действия Договора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VIII. Заключительные положения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8.3. Изменения Договора оформляются дополнительными соглашениями к Договору. Изменения и дополнения настоящего Договора могут производиться только в письменной форме, подписываться уполномоченными представителями Сторон и являются неотъемлемой частью договора.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8.4. Настоящий Договор составлен в  2- х, 3-х экземплярах (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ненужное</w:t>
      </w:r>
      <w:proofErr w:type="gramEnd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вычеркнуть), по одному для каждой из Сторон. Все экземпляры имеют одинаковую юридическую силу. 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8.4.   Заявления, уведомления, извещения, требования или иные юридически значимые сообщения, с которыми договор связывает гражданско-правовые 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Юридически значимые сообщения подлежат передаче путем почтовой или электронной связи.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8.5. Изменения Договора оформляются дополнительными соглашениями к Договору. Изменения и дополнения настоящего Договора могут производиться только в письменной форме, подписываться уполномоченными представителями Сторон и являются неотъемлемой частью договора.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8.6. Во всем остальном, что не предусмотрено настоящим договор, Стороны руководствуются действующим законодательством Российской Федерации.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IX. Адреса и реквизиты сторон</w:t>
      </w: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70"/>
        <w:gridCol w:w="3090"/>
        <w:gridCol w:w="3105"/>
      </w:tblGrid>
      <w:tr w:rsidR="001E29B7" w:rsidRPr="00F35F2F" w:rsidTr="00F35F2F">
        <w:trPr>
          <w:trHeight w:val="3109"/>
        </w:trPr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b/>
                <w:kern w:val="3"/>
                <w:sz w:val="16"/>
                <w:szCs w:val="16"/>
                <w:lang w:eastAsia="ru-RU"/>
              </w:rPr>
            </w:pPr>
            <w:r w:rsidRPr="00F35F2F">
              <w:rPr>
                <w:rFonts w:ascii="Times New Roman" w:eastAsia="Andale Sans UI" w:hAnsi="Times New Roman"/>
                <w:b/>
                <w:kern w:val="3"/>
                <w:sz w:val="16"/>
                <w:szCs w:val="16"/>
                <w:lang w:eastAsia="ru-RU"/>
              </w:rPr>
              <w:t>Исполнитель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F35F2F">
              <w:rPr>
                <w:rFonts w:ascii="Times New Roman" w:eastAsia="Andale Sans UI" w:hAnsi="Times New Roman"/>
                <w:b/>
                <w:kern w:val="3"/>
                <w:sz w:val="16"/>
                <w:szCs w:val="16"/>
              </w:rPr>
              <w:t>Государственное автономное профессиональное образовательное учреждение «Гуманитарно-технический техникум» г. Оренбурга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F35F2F"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Юридический адрес: 460036, г. Оренбург, ул. Шевченко, 40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F35F2F"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Тел. (3532)75-77-07, 75-73-36 – бух.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F35F2F"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ОГРН 1025601805316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F35F2F"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ИНН/КПП 5612023275/561201001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F35F2F"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Министерство финансов Оренбургской области (ГАПОУ ГТТ г. Оренбурга л.с. 034091260)</w:t>
            </w:r>
          </w:p>
          <w:p w:rsidR="001E29B7" w:rsidRPr="00F35F2F" w:rsidRDefault="00F35F2F" w:rsidP="00B93E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Р/с 40102810545370000045</w:t>
            </w:r>
          </w:p>
          <w:p w:rsidR="001E29B7" w:rsidRPr="00F35F2F" w:rsidRDefault="00F35F2F" w:rsidP="00B93E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К/с 03224643530000005300</w:t>
            </w:r>
          </w:p>
          <w:p w:rsidR="001E29B7" w:rsidRPr="00F35F2F" w:rsidRDefault="00F35F2F" w:rsidP="00B93E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b/>
                <w:kern w:val="3"/>
                <w:sz w:val="16"/>
                <w:szCs w:val="16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16"/>
                <w:szCs w:val="16"/>
              </w:rPr>
              <w:t>БИК 015354008</w:t>
            </w:r>
          </w:p>
          <w:p w:rsidR="001E29B7" w:rsidRPr="00F35F2F" w:rsidRDefault="00035261" w:rsidP="00B93EEA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  <w:t>Директор</w:t>
            </w:r>
            <w:r w:rsidR="001E29B7" w:rsidRPr="00F35F2F"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  <w:t xml:space="preserve">      _____________</w:t>
            </w:r>
            <w:r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  <w:t>О.В.Кручинина</w:t>
            </w:r>
            <w:bookmarkStart w:id="0" w:name="_GoBack"/>
            <w:bookmarkEnd w:id="0"/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</w:pPr>
            <w:r w:rsidRPr="00F35F2F"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  <w:t xml:space="preserve">(должность) </w:t>
            </w:r>
            <w:r w:rsidR="00035261"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  <w:t xml:space="preserve">       </w:t>
            </w:r>
            <w:r w:rsidRPr="00F35F2F"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  <w:t xml:space="preserve"> (подпись)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</w:pPr>
            <w:r w:rsidRPr="00F35F2F"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b/>
                <w:kern w:val="3"/>
                <w:sz w:val="16"/>
                <w:szCs w:val="16"/>
                <w:vertAlign w:val="superscript"/>
                <w:lang w:bidi="en-US"/>
              </w:rPr>
            </w:pPr>
            <w:r w:rsidRPr="00F35F2F">
              <w:rPr>
                <w:rFonts w:ascii="Times New Roman" w:eastAsia="Andale Sans UI" w:hAnsi="Times New Roman"/>
                <w:b/>
                <w:color w:val="000000"/>
                <w:kern w:val="3"/>
                <w:sz w:val="16"/>
                <w:szCs w:val="16"/>
                <w:lang w:bidi="en-US"/>
              </w:rPr>
              <w:t>Заказчик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864"/>
            </w:tblGrid>
            <w:tr w:rsidR="001E29B7" w:rsidRPr="00F35F2F" w:rsidTr="00B93EEA">
              <w:tc>
                <w:tcPr>
                  <w:tcW w:w="28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 xml:space="preserve"> (Ф.И.О./полное наименование)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864"/>
            </w:tblGrid>
            <w:tr w:rsidR="001E29B7" w:rsidRPr="00F35F2F" w:rsidTr="00B93EEA">
              <w:tc>
                <w:tcPr>
                  <w:tcW w:w="28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1E29B7" w:rsidRPr="00F35F2F" w:rsidRDefault="001E29B7" w:rsidP="00B93EEA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(адрес места жительства / юридический адрес, телефон)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/>
            </w:tblPr>
            <w:tblGrid>
              <w:gridCol w:w="2864"/>
            </w:tblGrid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(паспортные данные / банковские реквизиты)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___________________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(Подпись)</w:t>
            </w:r>
          </w:p>
        </w:tc>
        <w:tc>
          <w:tcPr>
            <w:tcW w:w="3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b/>
                <w:color w:val="000000"/>
                <w:kern w:val="3"/>
                <w:sz w:val="16"/>
                <w:szCs w:val="16"/>
                <w:vertAlign w:val="superscript"/>
                <w:lang w:bidi="en-US"/>
              </w:rPr>
            </w:pPr>
            <w:r w:rsidRPr="00F35F2F">
              <w:rPr>
                <w:rFonts w:ascii="Times New Roman" w:eastAsia="Andale Sans UI" w:hAnsi="Times New Roman"/>
                <w:b/>
                <w:color w:val="000000"/>
                <w:kern w:val="3"/>
                <w:sz w:val="16"/>
                <w:szCs w:val="16"/>
                <w:lang w:bidi="en-US"/>
              </w:rPr>
              <w:t>Слушатель</w:t>
            </w:r>
            <w:r w:rsidRPr="00F35F2F">
              <w:rPr>
                <w:rFonts w:ascii="Times New Roman" w:eastAsia="Andale Sans UI" w:hAnsi="Times New Roman"/>
                <w:b/>
                <w:color w:val="000000"/>
                <w:kern w:val="3"/>
                <w:sz w:val="16"/>
                <w:szCs w:val="16"/>
                <w:vertAlign w:val="superscript"/>
                <w:lang w:bidi="en-US"/>
              </w:rPr>
              <w:t>1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864"/>
            </w:tblGrid>
            <w:tr w:rsidR="001E29B7" w:rsidRPr="00F35F2F" w:rsidTr="00B93EEA">
              <w:tc>
                <w:tcPr>
                  <w:tcW w:w="28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 xml:space="preserve"> (Ф.И.О./полное наименование)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864"/>
            </w:tblGrid>
            <w:tr w:rsidR="001E29B7" w:rsidRPr="00F35F2F" w:rsidTr="00B93EEA">
              <w:tc>
                <w:tcPr>
                  <w:tcW w:w="28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1E29B7" w:rsidRPr="00F35F2F" w:rsidRDefault="001E29B7" w:rsidP="00B93EEA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(адрес места жительства / юридический адрес, телефон)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/>
            </w:tblPr>
            <w:tblGrid>
              <w:gridCol w:w="2864"/>
            </w:tblGrid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(паспортные данные / банковские реквизиты)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_____________________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(Подпись)</w:t>
            </w:r>
          </w:p>
        </w:tc>
      </w:tr>
    </w:tbl>
    <w:p w:rsidR="001E29B7" w:rsidRPr="00F35F2F" w:rsidRDefault="001E29B7" w:rsidP="001E29B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footnoteRef/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Заполняется в случае, если  Заказчик не является  Обучающимся</w:t>
      </w:r>
    </w:p>
    <w:p w:rsidR="001E29B7" w:rsidRPr="00F35F2F" w:rsidRDefault="001E29B7" w:rsidP="001E29B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proofErr w:type="gramStart"/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З</w:t>
      </w:r>
      <w:proofErr w:type="gramEnd"/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аполняется   юридическими  лицами</w:t>
      </w:r>
    </w:p>
    <w:p w:rsidR="001E29B7" w:rsidRPr="00F35F2F" w:rsidRDefault="001E29B7" w:rsidP="001E29B7">
      <w:pPr>
        <w:rPr>
          <w:rFonts w:ascii="Times New Roman" w:hAnsi="Times New Roman"/>
          <w:sz w:val="16"/>
          <w:szCs w:val="16"/>
        </w:rPr>
      </w:pPr>
    </w:p>
    <w:p w:rsidR="001E29B7" w:rsidRDefault="001E29B7"/>
    <w:p w:rsidR="001E29B7" w:rsidRDefault="001E29B7"/>
    <w:p w:rsidR="001E29B7" w:rsidRDefault="001E29B7"/>
    <w:p w:rsidR="001E29B7" w:rsidRDefault="001E29B7"/>
    <w:p w:rsidR="001E29B7" w:rsidRDefault="001E29B7"/>
    <w:p w:rsidR="001E29B7" w:rsidRDefault="001E29B7"/>
    <w:p w:rsidR="001E29B7" w:rsidRDefault="001E29B7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sectPr w:rsidR="00B93EEA" w:rsidSect="00F35F2F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64" w:rsidRDefault="00AC2D64" w:rsidP="001E29B7">
      <w:pPr>
        <w:spacing w:after="0" w:line="240" w:lineRule="auto"/>
      </w:pPr>
      <w:r>
        <w:separator/>
      </w:r>
    </w:p>
  </w:endnote>
  <w:endnote w:type="continuationSeparator" w:id="0">
    <w:p w:rsidR="00AC2D64" w:rsidRDefault="00AC2D64" w:rsidP="001E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64" w:rsidRDefault="00AC2D64" w:rsidP="001E29B7">
      <w:pPr>
        <w:spacing w:after="0" w:line="240" w:lineRule="auto"/>
      </w:pPr>
      <w:r>
        <w:separator/>
      </w:r>
    </w:p>
  </w:footnote>
  <w:footnote w:type="continuationSeparator" w:id="0">
    <w:p w:rsidR="00AC2D64" w:rsidRDefault="00AC2D64" w:rsidP="001E29B7">
      <w:pPr>
        <w:spacing w:after="0" w:line="240" w:lineRule="auto"/>
      </w:pPr>
      <w:r>
        <w:continuationSeparator/>
      </w:r>
    </w:p>
  </w:footnote>
  <w:footnote w:id="1">
    <w:p w:rsidR="006D5653" w:rsidRPr="00FF6A38" w:rsidRDefault="006D5653" w:rsidP="001E29B7">
      <w:pPr>
        <w:pStyle w:val="a6"/>
        <w:rPr>
          <w:rFonts w:ascii="Times New Roman" w:hAnsi="Times New Roman"/>
          <w:sz w:val="16"/>
          <w:szCs w:val="16"/>
        </w:rPr>
      </w:pPr>
    </w:p>
  </w:footnote>
  <w:footnote w:id="2">
    <w:p w:rsidR="006D5653" w:rsidRDefault="006D5653" w:rsidP="001E29B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D73AD"/>
    <w:multiLevelType w:val="multilevel"/>
    <w:tmpl w:val="B53EB5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37D"/>
    <w:rsid w:val="00023599"/>
    <w:rsid w:val="00035261"/>
    <w:rsid w:val="001768C7"/>
    <w:rsid w:val="001E29B7"/>
    <w:rsid w:val="00205405"/>
    <w:rsid w:val="002C441A"/>
    <w:rsid w:val="00382CD3"/>
    <w:rsid w:val="00590E07"/>
    <w:rsid w:val="005C336D"/>
    <w:rsid w:val="006D5653"/>
    <w:rsid w:val="006D69BE"/>
    <w:rsid w:val="007B137D"/>
    <w:rsid w:val="00910E72"/>
    <w:rsid w:val="00931316"/>
    <w:rsid w:val="009774F7"/>
    <w:rsid w:val="00A16E57"/>
    <w:rsid w:val="00A379A4"/>
    <w:rsid w:val="00AC2D64"/>
    <w:rsid w:val="00B14DE5"/>
    <w:rsid w:val="00B46E39"/>
    <w:rsid w:val="00B93EEA"/>
    <w:rsid w:val="00BD05E3"/>
    <w:rsid w:val="00BD7B5D"/>
    <w:rsid w:val="00C74A73"/>
    <w:rsid w:val="00DD5C06"/>
    <w:rsid w:val="00F35F2F"/>
    <w:rsid w:val="00FE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599"/>
    <w:rPr>
      <w:rFonts w:ascii="Segoe UI" w:eastAsia="Calibr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1E29B7"/>
    <w:pPr>
      <w:spacing w:after="200" w:line="276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E29B7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E29B7"/>
    <w:rPr>
      <w:color w:val="0000FF"/>
      <w:u w:val="single"/>
    </w:rPr>
  </w:style>
  <w:style w:type="paragraph" w:customStyle="1" w:styleId="Default">
    <w:name w:val="Default"/>
    <w:rsid w:val="001E2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547/?dst=100477" TargetMode="External"/><Relationship Id="rId13" Type="http://schemas.openxmlformats.org/officeDocument/2006/relationships/hyperlink" Target="http://www.consultant.ru/document/cons_doc_LAW_15837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379/" TargetMode="External"/><Relationship Id="rId12" Type="http://schemas.openxmlformats.org/officeDocument/2006/relationships/hyperlink" Target="http://www.consultant.ru/document/cons_doc_LAW_15837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837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854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48547/?dst=100599" TargetMode="Externa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379/" TargetMode="External"/><Relationship Id="rId14" Type="http://schemas.openxmlformats.org/officeDocument/2006/relationships/hyperlink" Target="http://www.consultant.ru/document/cons_doc_LAW_1583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ГТТ</cp:lastModifiedBy>
  <cp:revision>15</cp:revision>
  <cp:lastPrinted>2022-01-28T05:26:00Z</cp:lastPrinted>
  <dcterms:created xsi:type="dcterms:W3CDTF">2014-07-28T03:13:00Z</dcterms:created>
  <dcterms:modified xsi:type="dcterms:W3CDTF">2022-02-28T06:25:00Z</dcterms:modified>
</cp:coreProperties>
</file>